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F83" w:rsidRPr="00AE0898" w:rsidRDefault="00517F83" w:rsidP="00517F83">
      <w:pPr>
        <w:tabs>
          <w:tab w:val="left" w:pos="2370"/>
        </w:tabs>
        <w:rPr>
          <w:rFonts w:ascii="Times New Roman" w:hAnsi="Times New Roman" w:cs="Times New Roman"/>
          <w:b/>
          <w:color w:val="44546A" w:themeColor="text2"/>
        </w:rPr>
      </w:pPr>
      <w:r w:rsidRPr="00AE0898">
        <w:rPr>
          <w:rFonts w:ascii="Times New Roman" w:hAnsi="Times New Roman" w:cs="Times New Roman"/>
          <w:b/>
          <w:color w:val="44546A" w:themeColor="text2"/>
        </w:rPr>
        <w:t>TOKAT İLİ REFERANS FİYATI BULUNMAYAN MAKİNE EKİPMAN LİSTESİ</w:t>
      </w:r>
    </w:p>
    <w:tbl>
      <w:tblPr>
        <w:tblStyle w:val="TabloKlavuzu"/>
        <w:tblpPr w:leftFromText="141" w:rightFromText="141" w:vertAnchor="page" w:horzAnchor="margin" w:tblpY="1681"/>
        <w:tblW w:w="4981" w:type="pct"/>
        <w:tblLook w:val="04A0" w:firstRow="1" w:lastRow="0" w:firstColumn="1" w:lastColumn="0" w:noHBand="0" w:noVBand="1"/>
      </w:tblPr>
      <w:tblGrid>
        <w:gridCol w:w="6939"/>
        <w:gridCol w:w="2087"/>
      </w:tblGrid>
      <w:tr w:rsidR="00A91494" w:rsidRPr="00517F83" w:rsidTr="00A91494">
        <w:trPr>
          <w:trHeight w:val="498"/>
        </w:trPr>
        <w:tc>
          <w:tcPr>
            <w:tcW w:w="3844" w:type="pct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  <w:t>AKÜLÜ MEYVE BUDAMA MAKASI VE TESTERESİ (TÜM ÇEŞİTLERİ AYRI AYRI)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  <w:t xml:space="preserve">Referans </w:t>
            </w:r>
            <w:proofErr w:type="gramStart"/>
            <w:r w:rsidRPr="00517F83"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  <w:t>Fiyat  TL</w:t>
            </w:r>
            <w:proofErr w:type="gramEnd"/>
            <w:r w:rsidRPr="00517F83"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  <w:t>. (KDV hariç)</w:t>
            </w:r>
          </w:p>
        </w:tc>
      </w:tr>
      <w:tr w:rsidR="00A91494" w:rsidRPr="00517F83" w:rsidTr="00A91494">
        <w:trPr>
          <w:trHeight w:val="498"/>
        </w:trPr>
        <w:tc>
          <w:tcPr>
            <w:tcW w:w="3844" w:type="pct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  <w:t>BUDAMA MAKASI </w:t>
            </w:r>
          </w:p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</w:pP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30</w:t>
            </w: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 xml:space="preserve"> mm.</w:t>
            </w:r>
            <w: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 xml:space="preserve"> ye kadar </w:t>
            </w: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ağız çapı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2.000</w:t>
            </w: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31-35</w:t>
            </w: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 xml:space="preserve"> mm </w:t>
            </w:r>
            <w:r w:rsidR="001B0AF6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 xml:space="preserve">arası </w:t>
            </w: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ağız çapı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4.250</w:t>
            </w: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</w:tcPr>
          <w:p w:rsidR="00A91494" w:rsidRPr="00517F83" w:rsidRDefault="00A91494" w:rsidP="001B0AF6">
            <w:pP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 xml:space="preserve">36-40 </w:t>
            </w: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 xml:space="preserve">mm </w:t>
            </w:r>
            <w:r w:rsidR="001B0AF6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 xml:space="preserve">arası </w:t>
            </w: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ağız çapı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6.475</w:t>
            </w: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</w:tcPr>
          <w:p w:rsidR="00A91494" w:rsidRDefault="00A91494" w:rsidP="00A91494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  <w:t>MOTORLU BUDAMA TESTERESİ</w:t>
            </w:r>
          </w:p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</w:pP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 xml:space="preserve">35 cm pala uzunluğu, 1,6 </w:t>
            </w:r>
            <w:proofErr w:type="spellStart"/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Hp</w:t>
            </w:r>
            <w:proofErr w:type="spellEnd"/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1.600</w:t>
            </w: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</w:tcPr>
          <w:p w:rsidR="00A91494" w:rsidRDefault="00A91494" w:rsidP="00A91494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  <w:t>MOTORLU İLAÇLAMA</w:t>
            </w:r>
            <w:r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  <w:t xml:space="preserve"> (PÜLVERİZATÖR)</w:t>
            </w:r>
          </w:p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</w:pP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 xml:space="preserve">1,5 </w:t>
            </w:r>
            <w:proofErr w:type="spellStart"/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Kw</w:t>
            </w:r>
            <w:proofErr w:type="spellEnd"/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, depo hacmi 12</w:t>
            </w:r>
            <w: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25</w:t>
            </w:r>
            <w: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 xml:space="preserve"> litre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2.750</w:t>
            </w: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</w:tcPr>
          <w:p w:rsidR="00A91494" w:rsidRDefault="00A91494" w:rsidP="00A91494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  <w:t>ATÖMİZÖR</w:t>
            </w:r>
          </w:p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</w:pP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 xml:space="preserve">600 litre asılır </w:t>
            </w:r>
            <w:proofErr w:type="gramStart"/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standart  turbo</w:t>
            </w:r>
            <w:proofErr w:type="gramEnd"/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 xml:space="preserve"> fanlı</w:t>
            </w:r>
            <w:bookmarkStart w:id="0" w:name="_GoBack"/>
            <w:bookmarkEnd w:id="0"/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30.600</w:t>
            </w: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1000 litre çekilir tip turbo fanlı basınçlı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65.000</w:t>
            </w: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1000 litre çekilir tip turbo fanlı basınçlı olmayan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55.000</w:t>
            </w: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2000 litre çekilir tip turbo fanlı basınçlı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74.000</w:t>
            </w:r>
          </w:p>
        </w:tc>
      </w:tr>
      <w:tr w:rsidR="00A91494" w:rsidRPr="00517F83" w:rsidTr="00A91494">
        <w:trPr>
          <w:trHeight w:val="228"/>
        </w:trPr>
        <w:tc>
          <w:tcPr>
            <w:tcW w:w="3844" w:type="pct"/>
          </w:tcPr>
          <w:p w:rsidR="00A91494" w:rsidRDefault="00A91494" w:rsidP="00A91494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  <w:t>PÜLVERİZATÖR</w:t>
            </w:r>
          </w:p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</w:pP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200 litre El arabası ile taşınan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4.750</w:t>
            </w: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400 litre asılı tarla kanatlı standart kollu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 xml:space="preserve"> 7.403</w:t>
            </w: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400 litre asılır turbo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12.100</w:t>
            </w: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600 litre asılı tarla kanatlı standart kollu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 xml:space="preserve"> 8.426</w:t>
            </w: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1000 litre amazon model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30.360</w:t>
            </w: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</w:tcPr>
          <w:p w:rsidR="00A91494" w:rsidRDefault="00A91494" w:rsidP="00A91494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  <w:t>DÖNER KULAKLI PULLUK</w:t>
            </w:r>
          </w:p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</w:pP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A91494" w:rsidRPr="00517F83" w:rsidTr="00A91494">
        <w:trPr>
          <w:trHeight w:val="515"/>
        </w:trPr>
        <w:tc>
          <w:tcPr>
            <w:tcW w:w="3844" w:type="pct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 xml:space="preserve">4 </w:t>
            </w:r>
            <w:proofErr w:type="spellStart"/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soklu</w:t>
            </w:r>
            <w:proofErr w:type="spellEnd"/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 xml:space="preserve"> 12 inç Mekanik Ayarlı Döner Kulaklı (100x100)</w:t>
            </w:r>
          </w:p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71.000</w:t>
            </w:r>
          </w:p>
        </w:tc>
      </w:tr>
      <w:tr w:rsidR="00A91494" w:rsidRPr="00517F83" w:rsidTr="00A91494">
        <w:trPr>
          <w:trHeight w:val="455"/>
        </w:trPr>
        <w:tc>
          <w:tcPr>
            <w:tcW w:w="3844" w:type="pct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  <w:t xml:space="preserve">TRAKTÖR ÖN YÜKLEYİCİ 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A91494" w:rsidRPr="00517F83" w:rsidTr="00A91494">
        <w:trPr>
          <w:trHeight w:val="228"/>
        </w:trPr>
        <w:tc>
          <w:tcPr>
            <w:tcW w:w="3844" w:type="pct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 xml:space="preserve">Kepçe 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65.000</w:t>
            </w:r>
          </w:p>
        </w:tc>
      </w:tr>
      <w:tr w:rsidR="00A91494" w:rsidRPr="00517F83" w:rsidTr="00A91494">
        <w:trPr>
          <w:trHeight w:val="519"/>
        </w:trPr>
        <w:tc>
          <w:tcPr>
            <w:tcW w:w="3844" w:type="pct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  <w:t>MOTORLU ÇAPA MAKİNESİ DİZEL (SADECE 12 BG İÇİN) MARŞLI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12 BG Marşlı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36.000</w:t>
            </w:r>
          </w:p>
        </w:tc>
      </w:tr>
      <w:tr w:rsidR="00A91494" w:rsidRPr="00517F83" w:rsidTr="00A91494">
        <w:trPr>
          <w:trHeight w:val="228"/>
        </w:trPr>
        <w:tc>
          <w:tcPr>
            <w:tcW w:w="3844" w:type="pct"/>
            <w:vAlign w:val="center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  <w:t>AYÇİÇEĞİ HASAT TABLASI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  <w:vAlign w:val="center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 xml:space="preserve">Sıra Bağımsız </w:t>
            </w:r>
            <w:proofErr w:type="spellStart"/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Kırıcılı</w:t>
            </w:r>
            <w:proofErr w:type="spellEnd"/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, Parçalayıcı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175.000</w:t>
            </w: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  <w:vAlign w:val="center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  <w:t>MISIR HASAT TABLASI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  <w:vAlign w:val="center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5 Sıralı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293.981</w:t>
            </w: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  <w:vAlign w:val="center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tr-TR"/>
              </w:rPr>
              <w:t>EKİM MAKİNELERİ (MİBZER)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  <w:vAlign w:val="center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17 Sıralı, Şanzumanlı, Gübre Depolu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42.500</w:t>
            </w: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  <w:vAlign w:val="center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19 Sıralı, Şanzumanlı,Gübre Depolu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44.250</w:t>
            </w:r>
          </w:p>
        </w:tc>
      </w:tr>
      <w:tr w:rsidR="00A91494" w:rsidRPr="00517F83" w:rsidTr="00A91494">
        <w:trPr>
          <w:trHeight w:val="249"/>
        </w:trPr>
        <w:tc>
          <w:tcPr>
            <w:tcW w:w="3844" w:type="pct"/>
            <w:vAlign w:val="center"/>
          </w:tcPr>
          <w:p w:rsidR="00A91494" w:rsidRPr="00517F83" w:rsidRDefault="00A91494" w:rsidP="00A91494">
            <w:pPr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21 Sıralı, Şanzumanlı,Gübre Depolu</w:t>
            </w:r>
          </w:p>
        </w:tc>
        <w:tc>
          <w:tcPr>
            <w:tcW w:w="1156" w:type="pct"/>
          </w:tcPr>
          <w:p w:rsidR="00A91494" w:rsidRPr="00517F83" w:rsidRDefault="00A91494" w:rsidP="00A91494">
            <w:pPr>
              <w:jc w:val="right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</w:pPr>
            <w:r w:rsidRPr="00517F83"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tr-TR"/>
              </w:rPr>
              <w:t>46.000</w:t>
            </w:r>
          </w:p>
        </w:tc>
      </w:tr>
    </w:tbl>
    <w:p w:rsidR="00E57921" w:rsidRDefault="00E57921" w:rsidP="00A91494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p w:rsidR="00A91494" w:rsidRPr="00A91494" w:rsidRDefault="00A91494" w:rsidP="00A91494">
      <w:pPr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A91494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NOT: Bakanlığımız hibe desteklemesinde Referans fiyat ve Proforma faturadaki rakamlardan hangisi düşük rakam ise bu bedelden hibe ödemesi yapacaktır.  </w:t>
      </w:r>
    </w:p>
    <w:sectPr w:rsidR="00A91494" w:rsidRPr="00A91494" w:rsidSect="00517F8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A8"/>
    <w:rsid w:val="000C344B"/>
    <w:rsid w:val="001B0AF6"/>
    <w:rsid w:val="0046739E"/>
    <w:rsid w:val="00517F83"/>
    <w:rsid w:val="007E1E68"/>
    <w:rsid w:val="00A716A3"/>
    <w:rsid w:val="00A759A8"/>
    <w:rsid w:val="00A91494"/>
    <w:rsid w:val="00AE0898"/>
    <w:rsid w:val="00CD0C09"/>
    <w:rsid w:val="00D51AD4"/>
    <w:rsid w:val="00E5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71AD"/>
  <w15:chartTrackingRefBased/>
  <w15:docId w15:val="{AFF2B763-98F6-48DC-9CF9-3B71AB42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F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1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2BFE88668D275468422D86401BC9325" ma:contentTypeVersion="1" ma:contentTypeDescription="Yeni belge oluşturun." ma:contentTypeScope="" ma:versionID="e42956b5a28b74fd05960454684c76fe">
  <xsd:schema xmlns:xsd="http://www.w3.org/2001/XMLSchema" xmlns:xs="http://www.w3.org/2001/XMLSchema" xmlns:p="http://schemas.microsoft.com/office/2006/metadata/properties" xmlns:ns2="caa04f2e-e0ed-4d15-9dcf-a2c942711867" targetNamespace="http://schemas.microsoft.com/office/2006/metadata/properties" ma:root="true" ma:fieldsID="9c8d269dfbfc622c39bd026a13d1157d" ns2:_="">
    <xsd:import namespace="caa04f2e-e0ed-4d15-9dcf-a2c942711867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04f2e-e0ed-4d15-9dcf-a2c94271186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caa04f2e-e0ed-4d15-9dcf-a2c942711867">2023-04-29T12:49:46+00:00</YayinBitisTarihi>
  </documentManagement>
</p:properties>
</file>

<file path=customXml/itemProps1.xml><?xml version="1.0" encoding="utf-8"?>
<ds:datastoreItem xmlns:ds="http://schemas.openxmlformats.org/officeDocument/2006/customXml" ds:itemID="{2BF3001F-A488-4189-B559-174E7F6B2D84}"/>
</file>

<file path=customXml/itemProps2.xml><?xml version="1.0" encoding="utf-8"?>
<ds:datastoreItem xmlns:ds="http://schemas.openxmlformats.org/officeDocument/2006/customXml" ds:itemID="{4BB6562F-C99F-4ED5-9B26-27328EF03C6F}"/>
</file>

<file path=customXml/itemProps3.xml><?xml version="1.0" encoding="utf-8"?>
<ds:datastoreItem xmlns:ds="http://schemas.openxmlformats.org/officeDocument/2006/customXml" ds:itemID="{7401CAD0-96DA-49ED-84C6-5BCB05DD73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ABATAY</dc:creator>
  <cp:keywords/>
  <dc:description/>
  <cp:lastModifiedBy>Osman ABATAY</cp:lastModifiedBy>
  <cp:revision>10</cp:revision>
  <dcterms:created xsi:type="dcterms:W3CDTF">2022-04-07T08:02:00Z</dcterms:created>
  <dcterms:modified xsi:type="dcterms:W3CDTF">2022-04-29T08:17:00Z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0x010100B2BFE88668D275468422D86401BC9325</vt:lpwstr>
  </property>
</Properties>
</file>