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8" w:rsidRP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r w:rsidRPr="00A53058">
        <w:rPr>
          <w:rFonts w:ascii="Times New Roman" w:eastAsia="Times New Roman" w:hAnsi="Times New Roman" w:cs="Times New Roman"/>
          <w:b/>
          <w:sz w:val="24"/>
          <w:szCs w:val="24"/>
          <w:lang w:eastAsia="tr-TR"/>
        </w:rPr>
        <w:t>OCAK – MAYIS 2016 FAALİYETLER</w:t>
      </w:r>
    </w:p>
    <w:p w:rsidR="00A53058" w:rsidRP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p>
    <w:p w:rsidR="00A53058" w:rsidRPr="00A53058" w:rsidRDefault="00A53058" w:rsidP="00A53058">
      <w:pPr>
        <w:spacing w:after="0" w:line="360" w:lineRule="auto"/>
        <w:ind w:firstLine="709"/>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İlçemiz üreticilerine yönelik 7 Ocak 2016 tarihinde 69 çiftçimizin katıldığı Çevre Amaçlı Tarım Arazilerini Koruma (ÇATAK) Programı adı altında Hükümet Binası toplantı salonunda bilgilendirme toplantısı yapılmıştır.</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Çiftçilerimize TKDK Tokat İl Koordinatörlüğü tarafından 28 Ocak 2016 tarihinde 56 çiftçinin katıldığı IPARD II Programı altında kırsal kalkınmaya yönelik desteklerin tanıtıldığı bilgilendirme toplantısı yapılmıştır.</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4 Mart 2016 tarihinde 90 çiftçinin katılımı ile TKDK Tokat İl Koordinatörlüğü tarafından IPARD II Programı altında çiftçilik faaliyetlerinin çeşitlendirilmesi ve iş geliştirmeye yönelik desteklerin tanıtıldığı bilgilendirme toplantısı yapılmıştır.</w:t>
      </w:r>
    </w:p>
    <w:p w:rsid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 xml:space="preserve">İlçemiz Halk Eğitim Merkezi toplantı salonunda 80 çiftçimizin katılımı ile Tokat Valisi Cevdet </w:t>
      </w:r>
      <w:proofErr w:type="spellStart"/>
      <w:r w:rsidRPr="00A53058">
        <w:rPr>
          <w:rFonts w:ascii="Times New Roman" w:eastAsia="Times New Roman" w:hAnsi="Times New Roman" w:cs="Times New Roman"/>
          <w:sz w:val="24"/>
          <w:szCs w:val="24"/>
          <w:lang w:eastAsia="tr-TR"/>
        </w:rPr>
        <w:t>CAN’ın</w:t>
      </w:r>
      <w:proofErr w:type="spellEnd"/>
      <w:r w:rsidRPr="00A53058">
        <w:rPr>
          <w:rFonts w:ascii="Times New Roman" w:eastAsia="Times New Roman" w:hAnsi="Times New Roman" w:cs="Times New Roman"/>
          <w:sz w:val="24"/>
          <w:szCs w:val="24"/>
          <w:lang w:eastAsia="tr-TR"/>
        </w:rPr>
        <w:t xml:space="preserve"> teşrifleriyle Gaziosmanpaşa Üniversitesi Ziraat Fakültesi Dekanı Prof. Dr. M. Ali SAKİN, Ziraat Fakültesi Tarla Bitkileri Bölüm Başkanı Prof. Dr. Yaşar KARADAĞ, Ziraat Fakültesi Zootekni Bölümü Yemler ve Hayvan Besleme Anabilim Dalında Yrd. </w:t>
      </w:r>
      <w:proofErr w:type="spellStart"/>
      <w:r w:rsidRPr="00A53058">
        <w:rPr>
          <w:rFonts w:ascii="Times New Roman" w:eastAsia="Times New Roman" w:hAnsi="Times New Roman" w:cs="Times New Roman"/>
          <w:sz w:val="24"/>
          <w:szCs w:val="24"/>
          <w:lang w:eastAsia="tr-TR"/>
        </w:rPr>
        <w:t>Doç</w:t>
      </w:r>
      <w:proofErr w:type="spellEnd"/>
      <w:r w:rsidRPr="00A53058">
        <w:rPr>
          <w:rFonts w:ascii="Times New Roman" w:eastAsia="Times New Roman" w:hAnsi="Times New Roman" w:cs="Times New Roman"/>
          <w:sz w:val="24"/>
          <w:szCs w:val="24"/>
          <w:lang w:eastAsia="tr-TR"/>
        </w:rPr>
        <w:t xml:space="preserve"> Dr. Numan KILIÇALP ve Tokat İl Gıda Tarım ve Hayvancılık </w:t>
      </w:r>
      <w:proofErr w:type="gramStart"/>
      <w:r w:rsidRPr="00A53058">
        <w:rPr>
          <w:rFonts w:ascii="Times New Roman" w:eastAsia="Times New Roman" w:hAnsi="Times New Roman" w:cs="Times New Roman"/>
          <w:sz w:val="24"/>
          <w:szCs w:val="24"/>
          <w:lang w:eastAsia="tr-TR"/>
        </w:rPr>
        <w:t xml:space="preserve">Müdürü </w:t>
      </w:r>
      <w:r>
        <w:rPr>
          <w:rFonts w:ascii="Times New Roman" w:eastAsia="Times New Roman" w:hAnsi="Times New Roman" w:cs="Times New Roman"/>
          <w:sz w:val="24"/>
          <w:szCs w:val="24"/>
          <w:lang w:eastAsia="tr-TR"/>
        </w:rPr>
        <w:t xml:space="preserve">  </w:t>
      </w:r>
      <w:r w:rsidRPr="00A53058">
        <w:rPr>
          <w:rFonts w:ascii="Times New Roman" w:eastAsia="Times New Roman" w:hAnsi="Times New Roman" w:cs="Times New Roman"/>
          <w:sz w:val="24"/>
          <w:szCs w:val="24"/>
          <w:lang w:eastAsia="tr-TR"/>
        </w:rPr>
        <w:t>M.</w:t>
      </w:r>
      <w:proofErr w:type="gramEnd"/>
      <w:r w:rsidRPr="00A53058">
        <w:rPr>
          <w:rFonts w:ascii="Times New Roman" w:eastAsia="Times New Roman" w:hAnsi="Times New Roman" w:cs="Times New Roman"/>
          <w:sz w:val="24"/>
          <w:szCs w:val="24"/>
          <w:lang w:eastAsia="tr-TR"/>
        </w:rPr>
        <w:t xml:space="preserve"> Ali </w:t>
      </w:r>
      <w:proofErr w:type="spellStart"/>
      <w:r w:rsidRPr="00A53058">
        <w:rPr>
          <w:rFonts w:ascii="Times New Roman" w:eastAsia="Times New Roman" w:hAnsi="Times New Roman" w:cs="Times New Roman"/>
          <w:sz w:val="24"/>
          <w:szCs w:val="24"/>
          <w:lang w:eastAsia="tr-TR"/>
        </w:rPr>
        <w:t>YAVAŞ’ın</w:t>
      </w:r>
      <w:proofErr w:type="spellEnd"/>
      <w:r w:rsidRPr="00A53058">
        <w:rPr>
          <w:rFonts w:ascii="Times New Roman" w:eastAsia="Times New Roman" w:hAnsi="Times New Roman" w:cs="Times New Roman"/>
          <w:sz w:val="24"/>
          <w:szCs w:val="24"/>
          <w:lang w:eastAsia="tr-TR"/>
        </w:rPr>
        <w:t xml:space="preserve"> katılımlarıyla Süt Sığırcılığı konulu Panel düzenlenmiştir.</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proofErr w:type="gramStart"/>
      <w:r w:rsidRPr="00A53058">
        <w:rPr>
          <w:rFonts w:ascii="Times New Roman" w:eastAsia="Times New Roman" w:hAnsi="Times New Roman" w:cs="Times New Roman"/>
          <w:sz w:val="24"/>
          <w:szCs w:val="24"/>
          <w:lang w:eastAsia="tr-TR"/>
        </w:rPr>
        <w:t xml:space="preserve">Tarımda sürdürülebilirliğin sağlanması, genç çiftçilerin girişimciliğinin desteklenmesi, gelir düzeyinin yükseltilmesi, alternatif gelir kaynaklarının oluşturulması ve kırsal alanda genç nüfusun istihdamına katkı sağlayacak kırsal alandaki tarımsal üretime yönelik projelerin desteklenmesi ile ilgili 8 Mart, 14 Mart ve 13 Nisan 2016 tarihinde toplam 226 çiftçinin katılımı ile Hükümet Binası toplantı salonunda bilgilendirme toplantısı yapılmıştır. </w:t>
      </w:r>
      <w:proofErr w:type="gramEnd"/>
      <w:r w:rsidRPr="00A53058">
        <w:rPr>
          <w:rFonts w:ascii="Times New Roman" w:eastAsia="Times New Roman" w:hAnsi="Times New Roman" w:cs="Times New Roman"/>
          <w:sz w:val="24"/>
          <w:szCs w:val="24"/>
          <w:lang w:eastAsia="tr-TR"/>
        </w:rPr>
        <w:t>İlçemizde desteklemeden faydalanmak isteyen 333 genç çiftçi proje başvurusu alınmıştır.</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İlçe Müdürlüğümüz, İŞKUR ve Halk Eğitim Merkezi Müdürlüğü işbirliği ile 2 Mayıs-23 Mayıs tarihleri arasında Sürü Yönetimi Elemanı kursu düzenlenmiş olup eğitim devam etmektedir. 2016 yılı Kasım ayı içerisinde Sürü Yönetimi Elemanı kursunun ikinci eğitimi düzenlenecektir.</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lastRenderedPageBreak/>
        <w:t xml:space="preserve">Tokat İl Gıda Tarım ve Hayvancılık Müdürlüğü, Milli Eğitim Müdürlüğü, Çalışma ve İş Kurumu Müdürlüklerince imzalanan Çiftçi Kursları ile ilgili işbirliği protokolü gereği İlçemizde Tarım Nüfusu Gençleşiyor Projesi kapsamında 2016 yılı Haziran ayında Basınçlı Sulama Sistemleri kursu düzenlenecektir. </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 xml:space="preserve">İlçemizde </w:t>
      </w:r>
      <w:proofErr w:type="gramStart"/>
      <w:r w:rsidRPr="00A53058">
        <w:rPr>
          <w:rFonts w:ascii="Times New Roman" w:eastAsia="Times New Roman" w:hAnsi="Times New Roman" w:cs="Times New Roman"/>
          <w:sz w:val="24"/>
          <w:szCs w:val="24"/>
          <w:lang w:eastAsia="tr-TR"/>
        </w:rPr>
        <w:t>demonstrasyon</w:t>
      </w:r>
      <w:proofErr w:type="gramEnd"/>
      <w:r w:rsidRPr="00A53058">
        <w:rPr>
          <w:rFonts w:ascii="Times New Roman" w:eastAsia="Times New Roman" w:hAnsi="Times New Roman" w:cs="Times New Roman"/>
          <w:sz w:val="24"/>
          <w:szCs w:val="24"/>
          <w:lang w:eastAsia="tr-TR"/>
        </w:rPr>
        <w:t xml:space="preserve"> amaçlı verim ve kalitenin artırılmasına yönelik çiftçimizin birim alandan daha fazla ürün alması amacıyla toplamda 750 kg tohumla 49 da arazide Yeşil Mercimek (KAYI 91) Makarnalık Buğday (FIRAT 93, ÇEŞİT 1252) Ekmeklik Buğday (BAYRAKTAR 2000, ASUNCION, MİRYANA, ASMİN),  Arpa (KRAL 97, ÇETİN 2000, ŞAHİN 91) </w:t>
      </w:r>
      <w:proofErr w:type="spellStart"/>
      <w:r w:rsidRPr="00A53058">
        <w:rPr>
          <w:rFonts w:ascii="Times New Roman" w:eastAsia="Times New Roman" w:hAnsi="Times New Roman" w:cs="Times New Roman"/>
          <w:sz w:val="24"/>
          <w:szCs w:val="24"/>
          <w:lang w:eastAsia="tr-TR"/>
        </w:rPr>
        <w:t>Tritikale</w:t>
      </w:r>
      <w:proofErr w:type="spellEnd"/>
      <w:r w:rsidRPr="00A53058">
        <w:rPr>
          <w:rFonts w:ascii="Times New Roman" w:eastAsia="Times New Roman" w:hAnsi="Times New Roman" w:cs="Times New Roman"/>
          <w:sz w:val="24"/>
          <w:szCs w:val="24"/>
          <w:lang w:eastAsia="tr-TR"/>
        </w:rPr>
        <w:t xml:space="preserve"> (ÜMRANHANIM), Barbunya(KFÇTD-06), Fasulye (Berrak), </w:t>
      </w:r>
      <w:proofErr w:type="spellStart"/>
      <w:r w:rsidRPr="00A53058">
        <w:rPr>
          <w:rFonts w:ascii="Times New Roman" w:eastAsia="Times New Roman" w:hAnsi="Times New Roman" w:cs="Times New Roman"/>
          <w:sz w:val="24"/>
          <w:szCs w:val="24"/>
          <w:lang w:eastAsia="tr-TR"/>
        </w:rPr>
        <w:t>Aspir</w:t>
      </w:r>
      <w:proofErr w:type="spellEnd"/>
      <w:r w:rsidRPr="00A53058">
        <w:rPr>
          <w:rFonts w:ascii="Times New Roman" w:eastAsia="Times New Roman" w:hAnsi="Times New Roman" w:cs="Times New Roman"/>
          <w:sz w:val="24"/>
          <w:szCs w:val="24"/>
          <w:lang w:eastAsia="tr-TR"/>
        </w:rPr>
        <w:t>, Nohut(AZKAN, SEZENBEY, ÇAGATAY, ZUHAL) deneme ekimleri gerçekleştirilmiştir.</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İlçemiz Ekinli Köyünde 2015 yılında uygulanmaya başlayan Çayır, Mera ve Yem Bitkilerini Geliştirme Projesi kapsamında 2016 yılı için 15 çiftçimize 87 da alan için yonca tohumu, 3 çiftçimize 57 da alan için silajlık mısır tohumu dağıtımı yapılmıştır.</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 xml:space="preserve">Tıbbi Aromatik Bitki Yetiştiriciliğinin yaygınlaştırılması amacıyla İlçemizde </w:t>
      </w:r>
      <w:proofErr w:type="gramStart"/>
      <w:r w:rsidRPr="00A53058">
        <w:rPr>
          <w:rFonts w:ascii="Times New Roman" w:eastAsia="Times New Roman" w:hAnsi="Times New Roman" w:cs="Times New Roman"/>
          <w:sz w:val="24"/>
          <w:szCs w:val="24"/>
          <w:lang w:eastAsia="tr-TR"/>
        </w:rPr>
        <w:t>demonstrasyon</w:t>
      </w:r>
      <w:proofErr w:type="gramEnd"/>
      <w:r w:rsidRPr="00A53058">
        <w:rPr>
          <w:rFonts w:ascii="Times New Roman" w:eastAsia="Times New Roman" w:hAnsi="Times New Roman" w:cs="Times New Roman"/>
          <w:sz w:val="24"/>
          <w:szCs w:val="24"/>
          <w:lang w:eastAsia="tr-TR"/>
        </w:rPr>
        <w:t xml:space="preserve"> amaçlı dağıtılan 1920 adet lavanta fidesi yetiştiriciliği devam etmekte olup,  İl Gıda Tarım ve Hayvancılık Müdürlüğümüzden lavanta fidesi temin edilerek deneme ekim alanları artırılması planlanmaktadır.   </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 xml:space="preserve">Kırım Kongo Kanamalı Ateşi hastalığı ile mücadele çalışmaları için ilçemiz merkez ve köylerimizdeki 8865 büyükbaş hayvana 359 kutu kene ilacı uygulaması yapılması planlanmaktadır. </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 xml:space="preserve">İlçemiz Merkez, Çıkrık ve Büğet Köylerinde toplam 480 çiftçiye “Satıcıların Çalışma ve Denetlenmesi ile ilgili Usul ve Esaslar Hakkında Yönetmelik” ve “Hayvan Nakilleri Sırasında Refahı ve Korunması Yönetmeliği” kapsamında eğitim verilmiştir. Süt Sığırcılığı ve Yetiştiriciliği ve Buzağı ölümleri hakkında eğitim verilmiştir. </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İlçemiz Büğet Köyünde 24 Mart 2016 tarihinde 90 çiftçiye TKDK Tokat İl Koordinatörlüğü tarafından Hayvancılık Projeleri hakkında eğitim verilmiştir.</w:t>
      </w: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lastRenderedPageBreak/>
        <w:tab/>
        <w:t>2016 yılı Ocak- Nisan ayları arasında Sığır Çiçeği, Şap Aşısı, Koyun Keçi vebası aşılama çalışmaları kapsamında İlçe Merkez ve Köylerinden toplam 12406 hayvan aşılaması yapılmıştır.</w:t>
      </w:r>
      <w:r w:rsidRPr="00A53058">
        <w:rPr>
          <w:rFonts w:ascii="Times New Roman" w:eastAsia="Times New Roman" w:hAnsi="Times New Roman" w:cs="Times New Roman"/>
          <w:sz w:val="24"/>
          <w:szCs w:val="24"/>
          <w:lang w:eastAsia="tr-TR"/>
        </w:rPr>
        <w:tab/>
      </w:r>
      <w:proofErr w:type="gramStart"/>
      <w:r w:rsidRPr="00A53058">
        <w:rPr>
          <w:rFonts w:ascii="Times New Roman" w:eastAsia="Times New Roman" w:hAnsi="Times New Roman" w:cs="Times New Roman"/>
          <w:sz w:val="24"/>
          <w:szCs w:val="24"/>
          <w:lang w:eastAsia="tr-TR"/>
        </w:rPr>
        <w:t>16/02/2016</w:t>
      </w:r>
      <w:proofErr w:type="gramEnd"/>
      <w:r w:rsidRPr="00A53058">
        <w:rPr>
          <w:rFonts w:ascii="Times New Roman" w:eastAsia="Times New Roman" w:hAnsi="Times New Roman" w:cs="Times New Roman"/>
          <w:sz w:val="24"/>
          <w:szCs w:val="24"/>
          <w:lang w:eastAsia="tr-TR"/>
        </w:rPr>
        <w:t xml:space="preserve"> tarihli ve 2016/8540 sayılı Bakanlar Kurulu Kararı ile yürürlüğe konulan, Kırsal Kalkınma Destekleri Kapsamında Genç Çiftçi Projelerinin Desteklenmesine İlişkin Karar ile </w:t>
      </w:r>
      <w:proofErr w:type="gramStart"/>
      <w:r w:rsidRPr="00A53058">
        <w:rPr>
          <w:rFonts w:ascii="Times New Roman" w:eastAsia="Times New Roman" w:hAnsi="Times New Roman" w:cs="Times New Roman"/>
          <w:sz w:val="24"/>
          <w:szCs w:val="24"/>
          <w:lang w:eastAsia="tr-TR"/>
        </w:rPr>
        <w:t>05/04/2016</w:t>
      </w:r>
      <w:proofErr w:type="gramEnd"/>
      <w:r w:rsidRPr="00A53058">
        <w:rPr>
          <w:rFonts w:ascii="Times New Roman" w:eastAsia="Times New Roman" w:hAnsi="Times New Roman" w:cs="Times New Roman"/>
          <w:sz w:val="24"/>
          <w:szCs w:val="24"/>
          <w:lang w:eastAsia="tr-TR"/>
        </w:rPr>
        <w:t xml:space="preserve"> tarihli 29675 sayılı Resmi </w:t>
      </w:r>
      <w:proofErr w:type="spellStart"/>
      <w:r w:rsidRPr="00A53058">
        <w:rPr>
          <w:rFonts w:ascii="Times New Roman" w:eastAsia="Times New Roman" w:hAnsi="Times New Roman" w:cs="Times New Roman"/>
          <w:sz w:val="24"/>
          <w:szCs w:val="24"/>
          <w:lang w:eastAsia="tr-TR"/>
        </w:rPr>
        <w:t>Gazete’de</w:t>
      </w:r>
      <w:proofErr w:type="spellEnd"/>
      <w:r w:rsidRPr="00A53058">
        <w:rPr>
          <w:rFonts w:ascii="Times New Roman" w:eastAsia="Times New Roman" w:hAnsi="Times New Roman" w:cs="Times New Roman"/>
          <w:sz w:val="24"/>
          <w:szCs w:val="24"/>
          <w:lang w:eastAsia="tr-TR"/>
        </w:rPr>
        <w:t xml:space="preserve"> yayımlanan Kırsal Kalkınma Destekleri Kapsamında Genç Çiftçi Projelerinin Desteklenmesi Hakkında Tebliğ (Tebliğ No: 2016/16)  kapsamında ilçemizden 333 başvuru alınmıştır. İl Proje Değerlendirme Komisyonunun </w:t>
      </w:r>
      <w:proofErr w:type="gramStart"/>
      <w:r w:rsidRPr="00A53058">
        <w:rPr>
          <w:rFonts w:ascii="Times New Roman" w:eastAsia="Times New Roman" w:hAnsi="Times New Roman" w:cs="Times New Roman"/>
          <w:sz w:val="24"/>
          <w:szCs w:val="24"/>
          <w:lang w:eastAsia="tr-TR"/>
        </w:rPr>
        <w:t>31/05/2016</w:t>
      </w:r>
      <w:proofErr w:type="gramEnd"/>
      <w:r w:rsidRPr="00A53058">
        <w:rPr>
          <w:rFonts w:ascii="Times New Roman" w:eastAsia="Times New Roman" w:hAnsi="Times New Roman" w:cs="Times New Roman"/>
          <w:sz w:val="24"/>
          <w:szCs w:val="24"/>
          <w:lang w:eastAsia="tr-TR"/>
        </w:rPr>
        <w:t xml:space="preserve"> tarih ve 2016/1 </w:t>
      </w:r>
      <w:proofErr w:type="spellStart"/>
      <w:r w:rsidRPr="00A53058">
        <w:rPr>
          <w:rFonts w:ascii="Times New Roman" w:eastAsia="Times New Roman" w:hAnsi="Times New Roman" w:cs="Times New Roman"/>
          <w:sz w:val="24"/>
          <w:szCs w:val="24"/>
          <w:lang w:eastAsia="tr-TR"/>
        </w:rPr>
        <w:t>no’lu</w:t>
      </w:r>
      <w:proofErr w:type="spellEnd"/>
      <w:r w:rsidRPr="00A53058">
        <w:rPr>
          <w:rFonts w:ascii="Times New Roman" w:eastAsia="Times New Roman" w:hAnsi="Times New Roman" w:cs="Times New Roman"/>
          <w:sz w:val="24"/>
          <w:szCs w:val="24"/>
          <w:lang w:eastAsia="tr-TR"/>
        </w:rPr>
        <w:t xml:space="preserve"> kararı ile Hibe desteği almaya hak kazanan 14 asil 26 yedek genç çiftçi listesi sunulmuştur. </w:t>
      </w:r>
    </w:p>
    <w:p w:rsidR="00A53058" w:rsidRDefault="00A53058" w:rsidP="00A53058">
      <w:pPr>
        <w:spacing w:after="0" w:line="360" w:lineRule="auto"/>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proofErr w:type="gramStart"/>
      <w:r w:rsidRPr="00A53058">
        <w:rPr>
          <w:rFonts w:ascii="Times New Roman" w:eastAsia="Times New Roman" w:hAnsi="Times New Roman" w:cs="Times New Roman"/>
          <w:sz w:val="24"/>
          <w:szCs w:val="24"/>
          <w:lang w:eastAsia="tr-TR"/>
        </w:rPr>
        <w:t>Asil listeden Hibe desteği almaya hak kazanan 9 genç çiftçimizin her birine 7 adet Büyükbaş besi danası, 2 genç çiftçimizin her birine 3 adet büyükbaş damızlık düve-</w:t>
      </w:r>
      <w:proofErr w:type="spellStart"/>
      <w:r w:rsidRPr="00A53058">
        <w:rPr>
          <w:rFonts w:ascii="Times New Roman" w:eastAsia="Times New Roman" w:hAnsi="Times New Roman" w:cs="Times New Roman"/>
          <w:sz w:val="24"/>
          <w:szCs w:val="24"/>
          <w:lang w:eastAsia="tr-TR"/>
        </w:rPr>
        <w:t>simental</w:t>
      </w:r>
      <w:proofErr w:type="spellEnd"/>
      <w:r w:rsidRPr="00A53058">
        <w:rPr>
          <w:rFonts w:ascii="Times New Roman" w:eastAsia="Times New Roman" w:hAnsi="Times New Roman" w:cs="Times New Roman"/>
          <w:sz w:val="24"/>
          <w:szCs w:val="24"/>
          <w:lang w:eastAsia="tr-TR"/>
        </w:rPr>
        <w:t>, 1 genç çiftçimize 1 adet büyükbaş damızlık düve-</w:t>
      </w:r>
      <w:proofErr w:type="spellStart"/>
      <w:r w:rsidRPr="00A53058">
        <w:rPr>
          <w:rFonts w:ascii="Times New Roman" w:eastAsia="Times New Roman" w:hAnsi="Times New Roman" w:cs="Times New Roman"/>
          <w:sz w:val="24"/>
          <w:szCs w:val="24"/>
          <w:lang w:eastAsia="tr-TR"/>
        </w:rPr>
        <w:t>montofon</w:t>
      </w:r>
      <w:proofErr w:type="spellEnd"/>
      <w:r w:rsidRPr="00A53058">
        <w:rPr>
          <w:rFonts w:ascii="Times New Roman" w:eastAsia="Times New Roman" w:hAnsi="Times New Roman" w:cs="Times New Roman"/>
          <w:sz w:val="24"/>
          <w:szCs w:val="24"/>
          <w:lang w:eastAsia="tr-TR"/>
        </w:rPr>
        <w:t xml:space="preserve"> (esmer), 1 genç çiftçimize 40 baş (38 adet dişi, 2 adet erkek) küçükbaş akkaraman ve 1 genç çiftçimize 40 baş (38 adet dişi, 2 adet erkek) küçükbaş morkaraman teslim edilmiştir. </w:t>
      </w:r>
      <w:proofErr w:type="gramEnd"/>
    </w:p>
    <w:p w:rsidR="00A53058" w:rsidRP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p>
    <w:p w:rsidR="00A53058" w:rsidRP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r w:rsidRPr="00A53058">
        <w:rPr>
          <w:rFonts w:ascii="Times New Roman" w:eastAsia="Times New Roman" w:hAnsi="Times New Roman" w:cs="Times New Roman"/>
          <w:b/>
          <w:sz w:val="24"/>
          <w:szCs w:val="24"/>
          <w:lang w:eastAsia="tr-TR"/>
        </w:rPr>
        <w:t>1 HAZİRAN 2016 SONRASI GERÇEKLEŞTİRİLEN FAALİYETLER</w:t>
      </w:r>
    </w:p>
    <w:p w:rsidR="00A53058" w:rsidRDefault="00A53058" w:rsidP="00A53058">
      <w:pPr>
        <w:spacing w:after="0" w:line="360" w:lineRule="auto"/>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proofErr w:type="gramStart"/>
      <w:r w:rsidRPr="00A53058">
        <w:rPr>
          <w:rFonts w:ascii="Times New Roman" w:eastAsia="Times New Roman" w:hAnsi="Times New Roman" w:cs="Times New Roman"/>
          <w:sz w:val="24"/>
          <w:szCs w:val="24"/>
          <w:lang w:eastAsia="tr-TR"/>
        </w:rPr>
        <w:t>16/02/2016</w:t>
      </w:r>
      <w:proofErr w:type="gramEnd"/>
      <w:r w:rsidRPr="00A53058">
        <w:rPr>
          <w:rFonts w:ascii="Times New Roman" w:eastAsia="Times New Roman" w:hAnsi="Times New Roman" w:cs="Times New Roman"/>
          <w:sz w:val="24"/>
          <w:szCs w:val="24"/>
          <w:lang w:eastAsia="tr-TR"/>
        </w:rPr>
        <w:t xml:space="preserve"> tarihli ve 2016/8540 sayılı Bakanlar Kurulu Kararı ile yürürlüğe konulan, Kırsal Kalkınma Destekleri Kapsamında Genç Çiftçi Projelerinin Desteklenmesine İlişkin Karar ile 05/04/2016 tarihli 29675 sayılı Resmi </w:t>
      </w:r>
      <w:proofErr w:type="spellStart"/>
      <w:r w:rsidRPr="00A53058">
        <w:rPr>
          <w:rFonts w:ascii="Times New Roman" w:eastAsia="Times New Roman" w:hAnsi="Times New Roman" w:cs="Times New Roman"/>
          <w:sz w:val="24"/>
          <w:szCs w:val="24"/>
          <w:lang w:eastAsia="tr-TR"/>
        </w:rPr>
        <w:t>Gazete’de</w:t>
      </w:r>
      <w:proofErr w:type="spellEnd"/>
      <w:r w:rsidRPr="00A53058">
        <w:rPr>
          <w:rFonts w:ascii="Times New Roman" w:eastAsia="Times New Roman" w:hAnsi="Times New Roman" w:cs="Times New Roman"/>
          <w:sz w:val="24"/>
          <w:szCs w:val="24"/>
          <w:lang w:eastAsia="tr-TR"/>
        </w:rPr>
        <w:t xml:space="preserve"> yayımlanan Kırsal Kalkınma Destekleri Kapsamında Genç Çiftçi Projelerinin Desteklenmesi Hakkında Tebliğ (Tebliğ No: 2016/16) kapsamında ilçemizden 333 başvuru alınmıştır. İl Proje Değerlendirme Komisyonunun </w:t>
      </w:r>
      <w:proofErr w:type="gramStart"/>
      <w:r w:rsidRPr="00A53058">
        <w:rPr>
          <w:rFonts w:ascii="Times New Roman" w:eastAsia="Times New Roman" w:hAnsi="Times New Roman" w:cs="Times New Roman"/>
          <w:sz w:val="24"/>
          <w:szCs w:val="24"/>
          <w:lang w:eastAsia="tr-TR"/>
        </w:rPr>
        <w:t>31/05/2016</w:t>
      </w:r>
      <w:proofErr w:type="gramEnd"/>
      <w:r w:rsidRPr="00A53058">
        <w:rPr>
          <w:rFonts w:ascii="Times New Roman" w:eastAsia="Times New Roman" w:hAnsi="Times New Roman" w:cs="Times New Roman"/>
          <w:sz w:val="24"/>
          <w:szCs w:val="24"/>
          <w:lang w:eastAsia="tr-TR"/>
        </w:rPr>
        <w:t xml:space="preserve"> tarih ve 2016/1 </w:t>
      </w:r>
      <w:proofErr w:type="spellStart"/>
      <w:r w:rsidRPr="00A53058">
        <w:rPr>
          <w:rFonts w:ascii="Times New Roman" w:eastAsia="Times New Roman" w:hAnsi="Times New Roman" w:cs="Times New Roman"/>
          <w:sz w:val="24"/>
          <w:szCs w:val="24"/>
          <w:lang w:eastAsia="tr-TR"/>
        </w:rPr>
        <w:t>no’lu</w:t>
      </w:r>
      <w:proofErr w:type="spellEnd"/>
      <w:r w:rsidRPr="00A53058">
        <w:rPr>
          <w:rFonts w:ascii="Times New Roman" w:eastAsia="Times New Roman" w:hAnsi="Times New Roman" w:cs="Times New Roman"/>
          <w:sz w:val="24"/>
          <w:szCs w:val="24"/>
          <w:lang w:eastAsia="tr-TR"/>
        </w:rPr>
        <w:t xml:space="preserve"> kararı ile Hibe desteği almaya hak kazanan 14 asil 26 yedek genç çiftçi listesi sunulmuştur. </w:t>
      </w:r>
    </w:p>
    <w:p w:rsidR="00A53058" w:rsidRDefault="00A53058" w:rsidP="00A53058">
      <w:pPr>
        <w:spacing w:after="0" w:line="360" w:lineRule="auto"/>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proofErr w:type="gramStart"/>
      <w:r w:rsidRPr="00A53058">
        <w:rPr>
          <w:rFonts w:ascii="Times New Roman" w:eastAsia="Times New Roman" w:hAnsi="Times New Roman" w:cs="Times New Roman"/>
          <w:sz w:val="24"/>
          <w:szCs w:val="24"/>
          <w:lang w:eastAsia="tr-TR"/>
        </w:rPr>
        <w:t>Asil listeden Hibe desteği almaya hak kazanan 9 genç çiftçimizin her birine 7 adet Büyükbaş besi danası, 2 genç çiftçimizin her birine 3 adet büyükbaş damızlık düve-</w:t>
      </w:r>
      <w:proofErr w:type="spellStart"/>
      <w:r w:rsidRPr="00A53058">
        <w:rPr>
          <w:rFonts w:ascii="Times New Roman" w:eastAsia="Times New Roman" w:hAnsi="Times New Roman" w:cs="Times New Roman"/>
          <w:sz w:val="24"/>
          <w:szCs w:val="24"/>
          <w:lang w:eastAsia="tr-TR"/>
        </w:rPr>
        <w:t>simental</w:t>
      </w:r>
      <w:proofErr w:type="spellEnd"/>
      <w:r w:rsidRPr="00A53058">
        <w:rPr>
          <w:rFonts w:ascii="Times New Roman" w:eastAsia="Times New Roman" w:hAnsi="Times New Roman" w:cs="Times New Roman"/>
          <w:sz w:val="24"/>
          <w:szCs w:val="24"/>
          <w:lang w:eastAsia="tr-TR"/>
        </w:rPr>
        <w:t>, 1 genç çiftçimize 1 adet büyükbaş damızlık düve-</w:t>
      </w:r>
      <w:proofErr w:type="spellStart"/>
      <w:r w:rsidRPr="00A53058">
        <w:rPr>
          <w:rFonts w:ascii="Times New Roman" w:eastAsia="Times New Roman" w:hAnsi="Times New Roman" w:cs="Times New Roman"/>
          <w:sz w:val="24"/>
          <w:szCs w:val="24"/>
          <w:lang w:eastAsia="tr-TR"/>
        </w:rPr>
        <w:t>montofon</w:t>
      </w:r>
      <w:proofErr w:type="spellEnd"/>
      <w:r w:rsidRPr="00A53058">
        <w:rPr>
          <w:rFonts w:ascii="Times New Roman" w:eastAsia="Times New Roman" w:hAnsi="Times New Roman" w:cs="Times New Roman"/>
          <w:sz w:val="24"/>
          <w:szCs w:val="24"/>
          <w:lang w:eastAsia="tr-TR"/>
        </w:rPr>
        <w:t xml:space="preserve"> (esmer), 1 genç çiftçimize 40 baş (38 adet dişi, 2 adet erkek) küçükbaş akkaraman ve 1 genç çiftçimize 40 baş (38 adet dişi, 2 adet erkek) küçükbaş morkaraman teslim edilmiştir. </w:t>
      </w:r>
      <w:proofErr w:type="gramEnd"/>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lastRenderedPageBreak/>
        <w:tab/>
        <w:t xml:space="preserve">İlçemizde </w:t>
      </w:r>
      <w:proofErr w:type="gramStart"/>
      <w:r w:rsidRPr="00A53058">
        <w:rPr>
          <w:rFonts w:ascii="Times New Roman" w:eastAsia="Times New Roman" w:hAnsi="Times New Roman" w:cs="Times New Roman"/>
          <w:sz w:val="24"/>
          <w:szCs w:val="24"/>
          <w:lang w:eastAsia="tr-TR"/>
        </w:rPr>
        <w:t>demonstrasyon</w:t>
      </w:r>
      <w:proofErr w:type="gramEnd"/>
      <w:r w:rsidRPr="00A53058">
        <w:rPr>
          <w:rFonts w:ascii="Times New Roman" w:eastAsia="Times New Roman" w:hAnsi="Times New Roman" w:cs="Times New Roman"/>
          <w:sz w:val="24"/>
          <w:szCs w:val="24"/>
          <w:lang w:eastAsia="tr-TR"/>
        </w:rPr>
        <w:t xml:space="preserve"> amaçlı verim ve kalitenin artırılmasına yönelik çiftçimizin birim alandan daha fazla ürün alması amacıyla toplamda arazide Makarnalık Buğday (Fırat 93, Çeşit 1252) Ekmeklik Buğday (Bayraktar 2000, </w:t>
      </w:r>
      <w:proofErr w:type="spellStart"/>
      <w:r w:rsidRPr="00A53058">
        <w:rPr>
          <w:rFonts w:ascii="Times New Roman" w:eastAsia="Times New Roman" w:hAnsi="Times New Roman" w:cs="Times New Roman"/>
          <w:sz w:val="24"/>
          <w:szCs w:val="24"/>
          <w:lang w:eastAsia="tr-TR"/>
        </w:rPr>
        <w:t>Asuncıon</w:t>
      </w:r>
      <w:proofErr w:type="spellEnd"/>
      <w:r w:rsidRPr="00A53058">
        <w:rPr>
          <w:rFonts w:ascii="Times New Roman" w:eastAsia="Times New Roman" w:hAnsi="Times New Roman" w:cs="Times New Roman"/>
          <w:sz w:val="24"/>
          <w:szCs w:val="24"/>
          <w:lang w:eastAsia="tr-TR"/>
        </w:rPr>
        <w:t xml:space="preserve">, </w:t>
      </w:r>
      <w:proofErr w:type="spellStart"/>
      <w:r w:rsidRPr="00A53058">
        <w:rPr>
          <w:rFonts w:ascii="Times New Roman" w:eastAsia="Times New Roman" w:hAnsi="Times New Roman" w:cs="Times New Roman"/>
          <w:sz w:val="24"/>
          <w:szCs w:val="24"/>
          <w:lang w:eastAsia="tr-TR"/>
        </w:rPr>
        <w:t>Miryana</w:t>
      </w:r>
      <w:proofErr w:type="spellEnd"/>
      <w:r w:rsidRPr="00A53058">
        <w:rPr>
          <w:rFonts w:ascii="Times New Roman" w:eastAsia="Times New Roman" w:hAnsi="Times New Roman" w:cs="Times New Roman"/>
          <w:sz w:val="24"/>
          <w:szCs w:val="24"/>
          <w:lang w:eastAsia="tr-TR"/>
        </w:rPr>
        <w:t xml:space="preserve">, </w:t>
      </w:r>
      <w:proofErr w:type="spellStart"/>
      <w:r w:rsidRPr="00A53058">
        <w:rPr>
          <w:rFonts w:ascii="Times New Roman" w:eastAsia="Times New Roman" w:hAnsi="Times New Roman" w:cs="Times New Roman"/>
          <w:sz w:val="24"/>
          <w:szCs w:val="24"/>
          <w:lang w:eastAsia="tr-TR"/>
        </w:rPr>
        <w:t>Asmin</w:t>
      </w:r>
      <w:proofErr w:type="spellEnd"/>
      <w:r w:rsidRPr="00A53058">
        <w:rPr>
          <w:rFonts w:ascii="Times New Roman" w:eastAsia="Times New Roman" w:hAnsi="Times New Roman" w:cs="Times New Roman"/>
          <w:sz w:val="24"/>
          <w:szCs w:val="24"/>
          <w:lang w:eastAsia="tr-TR"/>
        </w:rPr>
        <w:t xml:space="preserve">),  Arpa (Kral 97, Çetin 2000, Şahin 91) </w:t>
      </w:r>
      <w:proofErr w:type="spellStart"/>
      <w:r w:rsidRPr="00A53058">
        <w:rPr>
          <w:rFonts w:ascii="Times New Roman" w:eastAsia="Times New Roman" w:hAnsi="Times New Roman" w:cs="Times New Roman"/>
          <w:sz w:val="24"/>
          <w:szCs w:val="24"/>
          <w:lang w:eastAsia="tr-TR"/>
        </w:rPr>
        <w:t>Tritikale</w:t>
      </w:r>
      <w:proofErr w:type="spellEnd"/>
      <w:r w:rsidRPr="00A53058">
        <w:rPr>
          <w:rFonts w:ascii="Times New Roman" w:eastAsia="Times New Roman" w:hAnsi="Times New Roman" w:cs="Times New Roman"/>
          <w:sz w:val="24"/>
          <w:szCs w:val="24"/>
          <w:lang w:eastAsia="tr-TR"/>
        </w:rPr>
        <w:t xml:space="preserve"> (</w:t>
      </w:r>
      <w:proofErr w:type="spellStart"/>
      <w:r w:rsidRPr="00A53058">
        <w:rPr>
          <w:rFonts w:ascii="Times New Roman" w:eastAsia="Times New Roman" w:hAnsi="Times New Roman" w:cs="Times New Roman"/>
          <w:sz w:val="24"/>
          <w:szCs w:val="24"/>
          <w:lang w:eastAsia="tr-TR"/>
        </w:rPr>
        <w:t>Ümranhanım</w:t>
      </w:r>
      <w:proofErr w:type="spellEnd"/>
      <w:r w:rsidRPr="00A53058">
        <w:rPr>
          <w:rFonts w:ascii="Times New Roman" w:eastAsia="Times New Roman" w:hAnsi="Times New Roman" w:cs="Times New Roman"/>
          <w:sz w:val="24"/>
          <w:szCs w:val="24"/>
          <w:lang w:eastAsia="tr-TR"/>
        </w:rPr>
        <w:t>), deneme ekimleri gerçekleştirilmiştir.</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 xml:space="preserve">İlçemizde Yemeklik Dane </w:t>
      </w:r>
      <w:proofErr w:type="spellStart"/>
      <w:r w:rsidRPr="00A53058">
        <w:rPr>
          <w:rFonts w:ascii="Times New Roman" w:eastAsia="Times New Roman" w:hAnsi="Times New Roman" w:cs="Times New Roman"/>
          <w:sz w:val="24"/>
          <w:szCs w:val="24"/>
          <w:lang w:eastAsia="tr-TR"/>
        </w:rPr>
        <w:t>Baklagil</w:t>
      </w:r>
      <w:proofErr w:type="spellEnd"/>
      <w:r w:rsidRPr="00A53058">
        <w:rPr>
          <w:rFonts w:ascii="Times New Roman" w:eastAsia="Times New Roman" w:hAnsi="Times New Roman" w:cs="Times New Roman"/>
          <w:sz w:val="24"/>
          <w:szCs w:val="24"/>
          <w:lang w:eastAsia="tr-TR"/>
        </w:rPr>
        <w:t xml:space="preserve"> Yetiştiriciliğinin geliştirilmesine yönelik yeni çeşitlerin </w:t>
      </w:r>
      <w:proofErr w:type="gramStart"/>
      <w:r w:rsidRPr="00A53058">
        <w:rPr>
          <w:rFonts w:ascii="Times New Roman" w:eastAsia="Times New Roman" w:hAnsi="Times New Roman" w:cs="Times New Roman"/>
          <w:sz w:val="24"/>
          <w:szCs w:val="24"/>
          <w:lang w:eastAsia="tr-TR"/>
        </w:rPr>
        <w:t>demonstrasyonu</w:t>
      </w:r>
      <w:proofErr w:type="gramEnd"/>
      <w:r w:rsidRPr="00A53058">
        <w:rPr>
          <w:rFonts w:ascii="Times New Roman" w:eastAsia="Times New Roman" w:hAnsi="Times New Roman" w:cs="Times New Roman"/>
          <w:sz w:val="24"/>
          <w:szCs w:val="24"/>
          <w:lang w:eastAsia="tr-TR"/>
        </w:rPr>
        <w:t xml:space="preserve"> yapılarak deneme ekimleri gerçekleştirilmiştir. Mercimek yetiştiriciliğinde Kayı-9, Nohut yetiştiriciliğinde </w:t>
      </w:r>
      <w:proofErr w:type="spellStart"/>
      <w:r w:rsidRPr="00A53058">
        <w:rPr>
          <w:rFonts w:ascii="Times New Roman" w:eastAsia="Times New Roman" w:hAnsi="Times New Roman" w:cs="Times New Roman"/>
          <w:sz w:val="24"/>
          <w:szCs w:val="24"/>
          <w:lang w:eastAsia="tr-TR"/>
        </w:rPr>
        <w:t>Azkan</w:t>
      </w:r>
      <w:proofErr w:type="spellEnd"/>
      <w:r w:rsidRPr="00A53058">
        <w:rPr>
          <w:rFonts w:ascii="Times New Roman" w:eastAsia="Times New Roman" w:hAnsi="Times New Roman" w:cs="Times New Roman"/>
          <w:sz w:val="24"/>
          <w:szCs w:val="24"/>
          <w:lang w:eastAsia="tr-TR"/>
        </w:rPr>
        <w:t xml:space="preserve">, </w:t>
      </w:r>
      <w:proofErr w:type="spellStart"/>
      <w:r w:rsidRPr="00A53058">
        <w:rPr>
          <w:rFonts w:ascii="Times New Roman" w:eastAsia="Times New Roman" w:hAnsi="Times New Roman" w:cs="Times New Roman"/>
          <w:sz w:val="24"/>
          <w:szCs w:val="24"/>
          <w:lang w:eastAsia="tr-TR"/>
        </w:rPr>
        <w:t>Sezenbey</w:t>
      </w:r>
      <w:proofErr w:type="spellEnd"/>
      <w:r w:rsidRPr="00A53058">
        <w:rPr>
          <w:rFonts w:ascii="Times New Roman" w:eastAsia="Times New Roman" w:hAnsi="Times New Roman" w:cs="Times New Roman"/>
          <w:sz w:val="24"/>
          <w:szCs w:val="24"/>
          <w:lang w:eastAsia="tr-TR"/>
        </w:rPr>
        <w:t xml:space="preserve">, </w:t>
      </w:r>
      <w:proofErr w:type="spellStart"/>
      <w:r w:rsidRPr="00A53058">
        <w:rPr>
          <w:rFonts w:ascii="Times New Roman" w:eastAsia="Times New Roman" w:hAnsi="Times New Roman" w:cs="Times New Roman"/>
          <w:sz w:val="24"/>
          <w:szCs w:val="24"/>
          <w:lang w:eastAsia="tr-TR"/>
        </w:rPr>
        <w:t>Çagatay</w:t>
      </w:r>
      <w:proofErr w:type="spellEnd"/>
      <w:r w:rsidRPr="00A53058">
        <w:rPr>
          <w:rFonts w:ascii="Times New Roman" w:eastAsia="Times New Roman" w:hAnsi="Times New Roman" w:cs="Times New Roman"/>
          <w:sz w:val="24"/>
          <w:szCs w:val="24"/>
          <w:lang w:eastAsia="tr-TR"/>
        </w:rPr>
        <w:t>, Zuhal çeşitleri kullanılmıştır. Barbunya (KFÇTD-06) ve Fasulye (Berrak) yetiştiriciliğinde ekimler gerçekleştirilmiştir.</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t>Meyveciliğin geliştirilmesine yönelik İl Müdürlüğümüzce yürütülen % 50 hibe destekli ceviz fidanı için İlçemizden 3 çiftçimize 64 adet ceviz fidanı için başvuruları alınmıştır.</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p>
    <w:p w:rsidR="00A53058" w:rsidRPr="00A53058" w:rsidRDefault="00A53058" w:rsidP="00A53058">
      <w:pPr>
        <w:tabs>
          <w:tab w:val="left" w:pos="180"/>
        </w:tabs>
        <w:spacing w:after="0" w:line="360" w:lineRule="auto"/>
        <w:ind w:right="-229"/>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t xml:space="preserve">21.10.2016 tarih ve 29864 sayılı Resmi </w:t>
      </w:r>
      <w:proofErr w:type="spellStart"/>
      <w:r w:rsidRPr="00A53058">
        <w:rPr>
          <w:rFonts w:ascii="Times New Roman" w:eastAsia="Times New Roman" w:hAnsi="Times New Roman" w:cs="Times New Roman"/>
          <w:sz w:val="24"/>
          <w:szCs w:val="24"/>
          <w:lang w:eastAsia="tr-TR"/>
        </w:rPr>
        <w:t>Gazete’de</w:t>
      </w:r>
      <w:proofErr w:type="spellEnd"/>
      <w:r w:rsidRPr="00A53058">
        <w:rPr>
          <w:rFonts w:ascii="Times New Roman" w:eastAsia="Times New Roman" w:hAnsi="Times New Roman" w:cs="Times New Roman"/>
          <w:sz w:val="24"/>
          <w:szCs w:val="24"/>
          <w:lang w:eastAsia="tr-TR"/>
        </w:rPr>
        <w:t xml:space="preserve"> yayımlanan Kırsal Kalkınma Destekleri Kapsamında Tarıma Dayalı Yatırımların Desteklenmesi Hakkında Tebliğ (Tebliğ No: 2016/37) kapsamda Tokat İl Gıda Tarım ve Hayvancılık Müdürlüğü tarafından çiftçilerimize Hükümet Konağı toplantı salonunda bilgilendirme toplantısı yapılmıştır. </w:t>
      </w: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İlçe Müdürlüğümüz personeli tarafından çiftçilerimizle yapılan toplantılarda Anız Yakmanın Zararları, Gıda Güvenliği, Hububat Çeşitleri ve Kuraklık konularında bilgi verilmiştir.</w:t>
      </w:r>
    </w:p>
    <w:p w:rsidR="00A53058" w:rsidRDefault="00A53058" w:rsidP="00A53058">
      <w:pPr>
        <w:spacing w:after="0" w:line="360" w:lineRule="auto"/>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ind w:firstLine="708"/>
        <w:jc w:val="both"/>
        <w:rPr>
          <w:rFonts w:ascii="Times New Roman" w:eastAsia="Times New Roman" w:hAnsi="Times New Roman" w:cs="Times New Roman"/>
          <w:sz w:val="24"/>
          <w:szCs w:val="24"/>
          <w:lang w:eastAsia="tr-TR"/>
        </w:rPr>
      </w:pPr>
      <w:proofErr w:type="gramStart"/>
      <w:r w:rsidRPr="00A53058">
        <w:rPr>
          <w:rFonts w:ascii="Times New Roman" w:eastAsia="Times New Roman" w:hAnsi="Times New Roman" w:cs="Times New Roman"/>
          <w:sz w:val="24"/>
          <w:szCs w:val="24"/>
          <w:lang w:eastAsia="tr-TR"/>
        </w:rPr>
        <w:t xml:space="preserve">2016/9147 Sayılı Bakanlar Kurulu kararı ile 01.01.2016 tarihinden 31.12.2016 tarihine kadar yangın, aşırı sıcak zararı, samyeli, çığ, heyelan, taban suyu yükselmesi sel-su baskını, fırtına, aşırı yağış, aşırı kar yağışı, kar fırtınası, dolu, kırağı, don, kuraklık, yıldırım düşmesi ve hortum nedeniyle ekilişleri, ürünleri, hayvan varlıkları, tesisleri veya seraları </w:t>
      </w:r>
      <w:r w:rsidRPr="00A53058">
        <w:rPr>
          <w:rFonts w:ascii="Times New Roman" w:eastAsia="Times New Roman" w:hAnsi="Times New Roman" w:cs="Times New Roman"/>
          <w:bCs/>
          <w:sz w:val="24"/>
          <w:szCs w:val="24"/>
          <w:lang w:eastAsia="tr-TR"/>
        </w:rPr>
        <w:t>zarar gören</w:t>
      </w:r>
      <w:r w:rsidRPr="00A53058">
        <w:rPr>
          <w:rFonts w:ascii="Times New Roman" w:eastAsia="Times New Roman" w:hAnsi="Times New Roman" w:cs="Times New Roman"/>
          <w:sz w:val="24"/>
          <w:szCs w:val="24"/>
          <w:lang w:eastAsia="tr-TR"/>
        </w:rPr>
        <w:t xml:space="preserve"> Çiftçi Kayıt Sistemine (ÇKS) kayıtlı gerçek ve tüzel kişi üreticilerin (Kamu Kurum ve Kuruluşları hariç) T.C. Ziraat Bankası A.Ş. ve Tarım Kredi Kooperatiflerine olan düşük faizli kredi kullandırılmasına ilişkin Bakanlar Kurulu Kararları kapsamındaki kredi  borçlarının mevzuatına göre faiz tahakkuk ettirilmek suretiyle ertelemesi yapılacağından ilçemizden 40 çiftçimizin başvurusu alınmıştır. </w:t>
      </w:r>
      <w:proofErr w:type="gramEnd"/>
    </w:p>
    <w:p w:rsid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p>
    <w:p w:rsidR="00A53058" w:rsidRP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bookmarkStart w:id="0" w:name="_GoBack"/>
      <w:bookmarkEnd w:id="0"/>
      <w:r w:rsidRPr="00A53058">
        <w:rPr>
          <w:rFonts w:ascii="Times New Roman" w:eastAsia="Times New Roman" w:hAnsi="Times New Roman" w:cs="Times New Roman"/>
          <w:b/>
          <w:sz w:val="24"/>
          <w:szCs w:val="24"/>
          <w:lang w:eastAsia="tr-TR"/>
        </w:rPr>
        <w:lastRenderedPageBreak/>
        <w:t xml:space="preserve">1 HAZİRAN 2016 SONRASI </w:t>
      </w:r>
      <w:proofErr w:type="gramStart"/>
      <w:r w:rsidRPr="00A53058">
        <w:rPr>
          <w:rFonts w:ascii="Times New Roman" w:eastAsia="Times New Roman" w:hAnsi="Times New Roman" w:cs="Times New Roman"/>
          <w:b/>
          <w:sz w:val="24"/>
          <w:szCs w:val="24"/>
          <w:lang w:eastAsia="tr-TR"/>
        </w:rPr>
        <w:t>GERÇEKLEŞTİRİLEN  HAYVANCILIK</w:t>
      </w:r>
      <w:proofErr w:type="gramEnd"/>
      <w:r w:rsidRPr="00A53058">
        <w:rPr>
          <w:rFonts w:ascii="Times New Roman" w:eastAsia="Times New Roman" w:hAnsi="Times New Roman" w:cs="Times New Roman"/>
          <w:b/>
          <w:sz w:val="24"/>
          <w:szCs w:val="24"/>
          <w:lang w:eastAsia="tr-TR"/>
        </w:rPr>
        <w:t xml:space="preserve"> FAALİYETLERİ</w:t>
      </w:r>
    </w:p>
    <w:p w:rsidR="00A53058" w:rsidRPr="00A53058" w:rsidRDefault="00A53058" w:rsidP="00A53058">
      <w:pPr>
        <w:spacing w:after="0" w:line="360" w:lineRule="auto"/>
        <w:ind w:firstLine="360"/>
        <w:jc w:val="center"/>
        <w:rPr>
          <w:rFonts w:ascii="Times New Roman" w:eastAsia="Times New Roman" w:hAnsi="Times New Roman" w:cs="Times New Roman"/>
          <w:b/>
          <w:sz w:val="24"/>
          <w:szCs w:val="24"/>
          <w:lang w:eastAsia="tr-TR"/>
        </w:rPr>
      </w:pP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İlçemizde büyükbaş hayvan sayısı: </w:t>
      </w:r>
      <w:r w:rsidRPr="00A53058">
        <w:rPr>
          <w:rFonts w:ascii="Times New Roman" w:hAnsi="Times New Roman" w:cs="Times New Roman"/>
          <w:sz w:val="24"/>
          <w:szCs w:val="24"/>
        </w:rPr>
        <w:tab/>
        <w:t>13.</w:t>
      </w:r>
      <w:proofErr w:type="gramStart"/>
      <w:r w:rsidRPr="00A53058">
        <w:rPr>
          <w:rFonts w:ascii="Times New Roman" w:hAnsi="Times New Roman" w:cs="Times New Roman"/>
          <w:sz w:val="24"/>
          <w:szCs w:val="24"/>
        </w:rPr>
        <w:t>300  baş</w:t>
      </w:r>
      <w:proofErr w:type="gramEnd"/>
      <w:r w:rsidRPr="00A53058">
        <w:rPr>
          <w:rFonts w:ascii="Times New Roman" w:hAnsi="Times New Roman" w:cs="Times New Roman"/>
          <w:sz w:val="24"/>
          <w:szCs w:val="24"/>
        </w:rPr>
        <w:t xml:space="preserve"> </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İlçemizde küçükbaş hayvan sayısı: </w:t>
      </w:r>
      <w:r w:rsidRPr="00A53058">
        <w:rPr>
          <w:rFonts w:ascii="Times New Roman" w:hAnsi="Times New Roman" w:cs="Times New Roman"/>
          <w:sz w:val="24"/>
          <w:szCs w:val="24"/>
        </w:rPr>
        <w:tab/>
        <w:t xml:space="preserve">8.105 baş </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Hayvan hastalık tazminatı 1 adet sığır için 6.089,07 TL</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Besilik erkek sığır desteklemesi 183 baş sığır için 36.600 TL</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Buzağı desteklemesi 224 adet buzağı için 78.400 TL ödeme yapılmıştır.</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Kene ilaçlamasında Temmuz, Ağustos, Eylül Aylarında toplam 42.300 adet büyükbaş hayvan 833,5 </w:t>
      </w:r>
      <w:proofErr w:type="spellStart"/>
      <w:r w:rsidRPr="00A53058">
        <w:rPr>
          <w:rFonts w:ascii="Times New Roman" w:hAnsi="Times New Roman" w:cs="Times New Roman"/>
          <w:sz w:val="24"/>
          <w:szCs w:val="24"/>
        </w:rPr>
        <w:t>lt</w:t>
      </w:r>
      <w:proofErr w:type="spellEnd"/>
      <w:r w:rsidRPr="00A53058">
        <w:rPr>
          <w:rFonts w:ascii="Times New Roman" w:hAnsi="Times New Roman" w:cs="Times New Roman"/>
          <w:sz w:val="24"/>
          <w:szCs w:val="24"/>
        </w:rPr>
        <w:t xml:space="preserve"> kene </w:t>
      </w:r>
      <w:proofErr w:type="spellStart"/>
      <w:r w:rsidRPr="00A53058">
        <w:rPr>
          <w:rFonts w:ascii="Times New Roman" w:hAnsi="Times New Roman" w:cs="Times New Roman"/>
          <w:sz w:val="24"/>
          <w:szCs w:val="24"/>
        </w:rPr>
        <w:t>ilaçı</w:t>
      </w:r>
      <w:proofErr w:type="spellEnd"/>
      <w:r w:rsidRPr="00A53058">
        <w:rPr>
          <w:rFonts w:ascii="Times New Roman" w:hAnsi="Times New Roman" w:cs="Times New Roman"/>
          <w:sz w:val="24"/>
          <w:szCs w:val="24"/>
        </w:rPr>
        <w:t xml:space="preserve"> kullanılarak ilaçlanmıştır.</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Sığır çiçek aşısı: </w:t>
      </w:r>
      <w:proofErr w:type="gramStart"/>
      <w:r w:rsidRPr="00A53058">
        <w:rPr>
          <w:rFonts w:ascii="Times New Roman" w:hAnsi="Times New Roman" w:cs="Times New Roman"/>
          <w:sz w:val="24"/>
          <w:szCs w:val="24"/>
        </w:rPr>
        <w:t>2099  doz</w:t>
      </w:r>
      <w:proofErr w:type="gramEnd"/>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Sığır </w:t>
      </w:r>
      <w:proofErr w:type="spellStart"/>
      <w:r w:rsidRPr="00A53058">
        <w:rPr>
          <w:rFonts w:ascii="Times New Roman" w:hAnsi="Times New Roman" w:cs="Times New Roman"/>
          <w:sz w:val="24"/>
          <w:szCs w:val="24"/>
        </w:rPr>
        <w:t>brucella</w:t>
      </w:r>
      <w:proofErr w:type="spellEnd"/>
      <w:r w:rsidRPr="00A53058">
        <w:rPr>
          <w:rFonts w:ascii="Times New Roman" w:hAnsi="Times New Roman" w:cs="Times New Roman"/>
          <w:sz w:val="24"/>
          <w:szCs w:val="24"/>
        </w:rPr>
        <w:t xml:space="preserve"> aşısı: 640 doz</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Sığır şap aşısı: 6785 doz</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Koyun-Keçi veba aşısı: 1593 doz</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Kuduz aşısı: 8 doz</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Koyun – keçi </w:t>
      </w:r>
      <w:proofErr w:type="spellStart"/>
      <w:r w:rsidRPr="00A53058">
        <w:rPr>
          <w:rFonts w:ascii="Times New Roman" w:hAnsi="Times New Roman" w:cs="Times New Roman"/>
          <w:sz w:val="24"/>
          <w:szCs w:val="24"/>
        </w:rPr>
        <w:t>brucella</w:t>
      </w:r>
      <w:proofErr w:type="spellEnd"/>
      <w:r w:rsidRPr="00A53058">
        <w:rPr>
          <w:rFonts w:ascii="Times New Roman" w:hAnsi="Times New Roman" w:cs="Times New Roman"/>
          <w:sz w:val="24"/>
          <w:szCs w:val="24"/>
        </w:rPr>
        <w:t xml:space="preserve"> aşısı: 123 doz</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Koyun- keçi şap aşısı: 248 doz</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İlçemizdeki hayvan hareket sayıları </w:t>
      </w:r>
      <w:proofErr w:type="gramStart"/>
      <w:r w:rsidRPr="00A53058">
        <w:rPr>
          <w:rFonts w:ascii="Times New Roman" w:hAnsi="Times New Roman" w:cs="Times New Roman"/>
          <w:sz w:val="24"/>
          <w:szCs w:val="24"/>
        </w:rPr>
        <w:t>büyükbaş : 1459</w:t>
      </w:r>
      <w:proofErr w:type="gramEnd"/>
      <w:r w:rsidRPr="00A53058">
        <w:rPr>
          <w:rFonts w:ascii="Times New Roman" w:hAnsi="Times New Roman" w:cs="Times New Roman"/>
          <w:sz w:val="24"/>
          <w:szCs w:val="24"/>
        </w:rPr>
        <w:t xml:space="preserve"> adet</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İlçemizdeki hayvan hareket sayıları </w:t>
      </w:r>
      <w:proofErr w:type="gramStart"/>
      <w:r w:rsidRPr="00A53058">
        <w:rPr>
          <w:rFonts w:ascii="Times New Roman" w:hAnsi="Times New Roman" w:cs="Times New Roman"/>
          <w:sz w:val="24"/>
          <w:szCs w:val="24"/>
        </w:rPr>
        <w:t>küçükbaş : 2636</w:t>
      </w:r>
      <w:proofErr w:type="gramEnd"/>
      <w:r w:rsidRPr="00A53058">
        <w:rPr>
          <w:rFonts w:ascii="Times New Roman" w:hAnsi="Times New Roman" w:cs="Times New Roman"/>
          <w:sz w:val="24"/>
          <w:szCs w:val="24"/>
        </w:rPr>
        <w:t xml:space="preserve"> adet</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İlçemizde hayvan hareketi bildirimini zamanında yapmayan 2 çiftçimize toplam 1.542 TL idari para cezası kesilmiştir.</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İlçemize 1100 adet buzağıya küpe takılmıştır.</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 xml:space="preserve">İlçemizde 1096 adet kuzu ve oğlak </w:t>
      </w:r>
      <w:proofErr w:type="spellStart"/>
      <w:r w:rsidRPr="00A53058">
        <w:rPr>
          <w:rFonts w:ascii="Times New Roman" w:hAnsi="Times New Roman" w:cs="Times New Roman"/>
          <w:sz w:val="24"/>
          <w:szCs w:val="24"/>
        </w:rPr>
        <w:t>küpelenmiştir</w:t>
      </w:r>
      <w:proofErr w:type="spellEnd"/>
      <w:r w:rsidRPr="00A53058">
        <w:rPr>
          <w:rFonts w:ascii="Times New Roman" w:hAnsi="Times New Roman" w:cs="Times New Roman"/>
          <w:sz w:val="24"/>
          <w:szCs w:val="24"/>
        </w:rPr>
        <w:t>.</w:t>
      </w:r>
    </w:p>
    <w:p w:rsidR="00A53058" w:rsidRPr="00A53058" w:rsidRDefault="00A53058" w:rsidP="00A53058">
      <w:pPr>
        <w:spacing w:after="0" w:line="360" w:lineRule="auto"/>
        <w:rPr>
          <w:rFonts w:ascii="Times New Roman" w:hAnsi="Times New Roman" w:cs="Times New Roman"/>
          <w:sz w:val="24"/>
          <w:szCs w:val="24"/>
        </w:rPr>
      </w:pPr>
      <w:r w:rsidRPr="00A53058">
        <w:rPr>
          <w:rFonts w:ascii="Times New Roman" w:hAnsi="Times New Roman" w:cs="Times New Roman"/>
          <w:sz w:val="24"/>
          <w:szCs w:val="24"/>
        </w:rPr>
        <w:t>8 adet Arıcıya 665 Arılı Kovana 6.650.00 TL desteleme yapılmıştır.</w:t>
      </w:r>
    </w:p>
    <w:p w:rsidR="00A53058" w:rsidRPr="00A53058" w:rsidRDefault="00A53058" w:rsidP="00A53058">
      <w:pPr>
        <w:spacing w:after="0" w:line="360" w:lineRule="auto"/>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p>
    <w:p w:rsidR="00A53058" w:rsidRPr="00A53058" w:rsidRDefault="00A53058" w:rsidP="00A53058">
      <w:pPr>
        <w:spacing w:after="0" w:line="360" w:lineRule="auto"/>
        <w:rPr>
          <w:rFonts w:ascii="Times New Roman" w:hAnsi="Times New Roman" w:cs="Times New Roman"/>
          <w:sz w:val="24"/>
          <w:szCs w:val="24"/>
        </w:rPr>
      </w:pP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t>Sinan KARTAL</w:t>
      </w:r>
    </w:p>
    <w:p w:rsidR="00A53058" w:rsidRPr="00A53058" w:rsidRDefault="00A53058" w:rsidP="00A53058">
      <w:pPr>
        <w:spacing w:after="0" w:line="360" w:lineRule="auto"/>
        <w:ind w:firstLine="360"/>
        <w:jc w:val="both"/>
        <w:rPr>
          <w:rFonts w:ascii="Times New Roman" w:eastAsia="Times New Roman" w:hAnsi="Times New Roman" w:cs="Times New Roman"/>
          <w:sz w:val="24"/>
          <w:szCs w:val="24"/>
          <w:lang w:eastAsia="tr-TR"/>
        </w:rPr>
      </w:pP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t xml:space="preserve">            </w:t>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r>
      <w:r w:rsidRPr="00A53058">
        <w:rPr>
          <w:rFonts w:ascii="Times New Roman" w:eastAsia="Times New Roman" w:hAnsi="Times New Roman" w:cs="Times New Roman"/>
          <w:sz w:val="24"/>
          <w:szCs w:val="24"/>
          <w:lang w:eastAsia="tr-TR"/>
        </w:rPr>
        <w:tab/>
        <w:t xml:space="preserve">              İlçe Müdürü</w:t>
      </w:r>
    </w:p>
    <w:p w:rsidR="000352E6" w:rsidRPr="00A53058" w:rsidRDefault="000352E6" w:rsidP="00A53058">
      <w:pPr>
        <w:spacing w:after="0" w:line="360" w:lineRule="auto"/>
        <w:rPr>
          <w:rFonts w:ascii="Times New Roman" w:hAnsi="Times New Roman" w:cs="Times New Roman"/>
          <w:sz w:val="24"/>
          <w:szCs w:val="24"/>
        </w:rPr>
      </w:pPr>
    </w:p>
    <w:sectPr w:rsidR="000352E6" w:rsidRPr="00A53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C3"/>
    <w:rsid w:val="000352E6"/>
    <w:rsid w:val="001534C3"/>
    <w:rsid w:val="00A530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2017-12-22T07:15:52+00:00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A54F9-7E06-4E9B-825E-FC7BDF98D672}"/>
</file>

<file path=customXml/itemProps2.xml><?xml version="1.0" encoding="utf-8"?>
<ds:datastoreItem xmlns:ds="http://schemas.openxmlformats.org/officeDocument/2006/customXml" ds:itemID="{21EE2078-C2AB-41DA-B7FD-86F3F1A9317D}"/>
</file>

<file path=customXml/itemProps3.xml><?xml version="1.0" encoding="utf-8"?>
<ds:datastoreItem xmlns:ds="http://schemas.openxmlformats.org/officeDocument/2006/customXml" ds:itemID="{39DA9F5A-6A28-4E6F-9849-E1684A43E0F7}"/>
</file>

<file path=docProps/app.xml><?xml version="1.0" encoding="utf-8"?>
<Properties xmlns="http://schemas.openxmlformats.org/officeDocument/2006/extended-properties" xmlns:vt="http://schemas.openxmlformats.org/officeDocument/2006/docPropsVTypes">
  <Template>Normal</Template>
  <TotalTime>3</TotalTime>
  <Pages>5</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ZENGİN</dc:creator>
  <cp:keywords/>
  <dc:description/>
  <cp:lastModifiedBy>AYŞE ZENGİN</cp:lastModifiedBy>
  <cp:revision>2</cp:revision>
  <dcterms:created xsi:type="dcterms:W3CDTF">2016-12-22T07:04:00Z</dcterms:created>
  <dcterms:modified xsi:type="dcterms:W3CDTF">2016-12-22T07:09:00Z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