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5F" w:rsidRPr="00165F68" w:rsidRDefault="00D4775F" w:rsidP="00CE6F4E">
      <w:pPr>
        <w:pStyle w:val="KonuBal"/>
        <w:tabs>
          <w:tab w:val="left" w:pos="-3119"/>
        </w:tabs>
        <w:rPr>
          <w:rFonts w:ascii="Arial" w:hAnsi="Arial" w:cs="Arial"/>
        </w:rPr>
      </w:pPr>
    </w:p>
    <w:tbl>
      <w:tblPr>
        <w:tblpPr w:leftFromText="141" w:rightFromText="141" w:vertAnchor="page" w:horzAnchor="margin" w:tblpX="310" w:tblpY="542"/>
        <w:tblW w:w="0" w:type="auto"/>
        <w:tblLayout w:type="fixed"/>
        <w:tblCellMar>
          <w:left w:w="70" w:type="dxa"/>
          <w:right w:w="70" w:type="dxa"/>
        </w:tblCellMar>
        <w:tblLook w:val="0000" w:firstRow="0" w:lastRow="0" w:firstColumn="0" w:lastColumn="0" w:noHBand="0" w:noVBand="0"/>
      </w:tblPr>
      <w:tblGrid>
        <w:gridCol w:w="2111"/>
        <w:gridCol w:w="5047"/>
        <w:gridCol w:w="2131"/>
      </w:tblGrid>
      <w:tr w:rsidR="00165F68" w:rsidRPr="00165F68" w:rsidTr="003D17CB">
        <w:trPr>
          <w:trHeight w:val="1581"/>
        </w:trPr>
        <w:tc>
          <w:tcPr>
            <w:tcW w:w="2111" w:type="dxa"/>
            <w:shd w:val="clear" w:color="auto" w:fill="auto"/>
          </w:tcPr>
          <w:p w:rsidR="00621ED0" w:rsidRPr="00165F68" w:rsidRDefault="001C765F" w:rsidP="00754337">
            <w:pPr>
              <w:tabs>
                <w:tab w:val="left" w:pos="9940"/>
                <w:tab w:val="left" w:pos="10082"/>
              </w:tabs>
              <w:rPr>
                <w:rFonts w:ascii="Arial" w:hAnsi="Arial" w:cs="Arial"/>
                <w:b/>
              </w:rPr>
            </w:pPr>
            <w:r>
              <w:rPr>
                <w:b/>
                <w:noProof/>
              </w:rPr>
              <w:drawing>
                <wp:inline distT="0" distB="0" distL="0" distR="0" wp14:anchorId="5E612D9D" wp14:editId="511FBCA5">
                  <wp:extent cx="1080000" cy="1080000"/>
                  <wp:effectExtent l="0" t="0" r="6350" b="6350"/>
                  <wp:docPr id="8" name="Resim 8" descr="D:\Belgelerim\+++++2020 Yılı Faaliyetleri\++++++++++2020\Tokat Valiliği Yeni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elgelerim\+++++2020 Yılı Faaliyetleri\++++++++++2020\Tokat Valiliği Yeni 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5047" w:type="dxa"/>
            <w:shd w:val="clear" w:color="auto" w:fill="auto"/>
          </w:tcPr>
          <w:p w:rsidR="00993B59" w:rsidRPr="00165F68" w:rsidRDefault="00993B59" w:rsidP="00754337">
            <w:pPr>
              <w:tabs>
                <w:tab w:val="left" w:pos="9940"/>
                <w:tab w:val="left" w:pos="10082"/>
              </w:tabs>
              <w:jc w:val="center"/>
              <w:rPr>
                <w:rFonts w:ascii="Arial" w:hAnsi="Arial" w:cs="Arial"/>
                <w:b/>
                <w:sz w:val="28"/>
              </w:rPr>
            </w:pPr>
          </w:p>
          <w:p w:rsidR="00754337" w:rsidRPr="001C765F" w:rsidRDefault="00754337" w:rsidP="00754337">
            <w:pPr>
              <w:tabs>
                <w:tab w:val="left" w:pos="9940"/>
                <w:tab w:val="left" w:pos="10082"/>
              </w:tabs>
              <w:jc w:val="center"/>
              <w:rPr>
                <w:b/>
                <w:sz w:val="28"/>
              </w:rPr>
            </w:pPr>
            <w:r w:rsidRPr="001C765F">
              <w:rPr>
                <w:b/>
                <w:sz w:val="28"/>
              </w:rPr>
              <w:t>T.C.</w:t>
            </w:r>
          </w:p>
          <w:p w:rsidR="00754337" w:rsidRPr="001C765F" w:rsidRDefault="00754337" w:rsidP="00754337">
            <w:pPr>
              <w:tabs>
                <w:tab w:val="left" w:pos="9940"/>
                <w:tab w:val="left" w:pos="10082"/>
              </w:tabs>
              <w:jc w:val="center"/>
              <w:rPr>
                <w:b/>
                <w:sz w:val="28"/>
              </w:rPr>
            </w:pPr>
            <w:r w:rsidRPr="001C765F">
              <w:rPr>
                <w:b/>
                <w:sz w:val="28"/>
              </w:rPr>
              <w:t>TOKAT VALİLİĞİ</w:t>
            </w:r>
          </w:p>
          <w:p w:rsidR="00754337" w:rsidRPr="00BA00B2" w:rsidRDefault="00754337" w:rsidP="00754337">
            <w:pPr>
              <w:jc w:val="center"/>
            </w:pPr>
            <w:r w:rsidRPr="001C765F">
              <w:rPr>
                <w:b/>
                <w:sz w:val="28"/>
              </w:rPr>
              <w:t xml:space="preserve">İL </w:t>
            </w:r>
            <w:r w:rsidR="00851CD4" w:rsidRPr="001C765F">
              <w:rPr>
                <w:b/>
                <w:sz w:val="28"/>
              </w:rPr>
              <w:t xml:space="preserve">TARIM VE </w:t>
            </w:r>
            <w:r w:rsidR="003D17CB" w:rsidRPr="001C765F">
              <w:rPr>
                <w:b/>
                <w:sz w:val="28"/>
              </w:rPr>
              <w:t>ORMAN</w:t>
            </w:r>
            <w:r w:rsidRPr="001C765F">
              <w:rPr>
                <w:b/>
                <w:sz w:val="28"/>
              </w:rPr>
              <w:t xml:space="preserve"> MÜDÜRLÜĞÜ</w:t>
            </w:r>
          </w:p>
          <w:p w:rsidR="00754337" w:rsidRPr="00165F68" w:rsidRDefault="00754337" w:rsidP="00754337">
            <w:pPr>
              <w:tabs>
                <w:tab w:val="left" w:pos="9940"/>
                <w:tab w:val="left" w:pos="10082"/>
              </w:tabs>
              <w:jc w:val="center"/>
              <w:rPr>
                <w:rFonts w:ascii="Arial" w:hAnsi="Arial" w:cs="Arial"/>
                <w:b/>
                <w:sz w:val="10"/>
              </w:rPr>
            </w:pPr>
          </w:p>
        </w:tc>
        <w:tc>
          <w:tcPr>
            <w:tcW w:w="2131" w:type="dxa"/>
            <w:shd w:val="clear" w:color="auto" w:fill="auto"/>
          </w:tcPr>
          <w:p w:rsidR="00754337" w:rsidRPr="00165F68" w:rsidRDefault="00754337" w:rsidP="00754337">
            <w:pPr>
              <w:tabs>
                <w:tab w:val="left" w:pos="9940"/>
                <w:tab w:val="left" w:pos="10082"/>
              </w:tabs>
              <w:jc w:val="right"/>
              <w:rPr>
                <w:rFonts w:ascii="Arial" w:hAnsi="Arial" w:cs="Arial"/>
                <w:b/>
                <w:sz w:val="4"/>
                <w:szCs w:val="4"/>
              </w:rPr>
            </w:pPr>
          </w:p>
          <w:p w:rsidR="00754337" w:rsidRPr="00165F68" w:rsidRDefault="003D17CB" w:rsidP="000360B8">
            <w:pPr>
              <w:tabs>
                <w:tab w:val="left" w:pos="9940"/>
                <w:tab w:val="left" w:pos="10082"/>
              </w:tabs>
              <w:jc w:val="center"/>
              <w:rPr>
                <w:rFonts w:ascii="Arial" w:hAnsi="Arial" w:cs="Arial"/>
                <w:b/>
              </w:rPr>
            </w:pPr>
            <w:r w:rsidRPr="007D330F">
              <w:rPr>
                <w:b/>
                <w:noProof/>
              </w:rPr>
              <w:drawing>
                <wp:inline distT="0" distB="0" distL="0" distR="0" wp14:anchorId="4994F343" wp14:editId="72452BB3">
                  <wp:extent cx="1080000" cy="1080000"/>
                  <wp:effectExtent l="0" t="0" r="6350" b="6350"/>
                  <wp:docPr id="61448" name="Picture 8" descr="https://www.tarimorman.gov.tr/Style%20Library/TarimUI/img/gth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8" name="Picture 8" descr="https://www.tarimorman.gov.tr/Style%20Library/TarimUI/img/gthb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extLst/>
                        </pic:spPr>
                      </pic:pic>
                    </a:graphicData>
                  </a:graphic>
                </wp:inline>
              </w:drawing>
            </w:r>
          </w:p>
        </w:tc>
      </w:tr>
    </w:tbl>
    <w:p w:rsidR="00D4775F" w:rsidRPr="00165F68" w:rsidRDefault="00D4775F" w:rsidP="00CE6F4E">
      <w:pPr>
        <w:pStyle w:val="KonuBal"/>
        <w:tabs>
          <w:tab w:val="left" w:pos="-3119"/>
        </w:tabs>
        <w:rPr>
          <w:rFonts w:ascii="Arial" w:hAnsi="Arial" w:cs="Arial"/>
        </w:rPr>
      </w:pPr>
    </w:p>
    <w:p w:rsidR="00D4775F" w:rsidRPr="00165F68" w:rsidRDefault="00D4775F" w:rsidP="00CE6F4E">
      <w:pPr>
        <w:pStyle w:val="KonuBal"/>
        <w:tabs>
          <w:tab w:val="left" w:pos="-3119"/>
        </w:tabs>
        <w:rPr>
          <w:rFonts w:ascii="Arial" w:hAnsi="Arial" w:cs="Arial"/>
        </w:rPr>
      </w:pPr>
    </w:p>
    <w:p w:rsidR="00D4775F" w:rsidRPr="00165F68" w:rsidRDefault="00D4775F" w:rsidP="00CE6F4E">
      <w:pPr>
        <w:pStyle w:val="KonuBal"/>
        <w:tabs>
          <w:tab w:val="left" w:pos="-3119"/>
        </w:tabs>
        <w:rPr>
          <w:rFonts w:ascii="Arial" w:hAnsi="Arial" w:cs="Arial"/>
        </w:rPr>
      </w:pPr>
    </w:p>
    <w:p w:rsidR="00D4775F" w:rsidRPr="00165F68" w:rsidRDefault="00D4775F" w:rsidP="00CE6F4E">
      <w:pPr>
        <w:pStyle w:val="KonuBal"/>
        <w:tabs>
          <w:tab w:val="left" w:pos="-3119"/>
        </w:tabs>
        <w:rPr>
          <w:rFonts w:ascii="Arial" w:hAnsi="Arial" w:cs="Arial"/>
        </w:rPr>
      </w:pPr>
    </w:p>
    <w:p w:rsidR="00C71600" w:rsidRPr="00165F68" w:rsidRDefault="00C71600" w:rsidP="00CE6F4E">
      <w:pPr>
        <w:pStyle w:val="KonuBal"/>
        <w:tabs>
          <w:tab w:val="left" w:pos="-3119"/>
        </w:tabs>
        <w:rPr>
          <w:rFonts w:ascii="Arial" w:hAnsi="Arial" w:cs="Arial"/>
        </w:rPr>
      </w:pPr>
    </w:p>
    <w:p w:rsidR="00D4775F" w:rsidRPr="00165F68" w:rsidRDefault="00D4775F" w:rsidP="00CE6F4E">
      <w:pPr>
        <w:pStyle w:val="KonuBal"/>
        <w:tabs>
          <w:tab w:val="left" w:pos="-3119"/>
        </w:tabs>
        <w:rPr>
          <w:rFonts w:ascii="Arial" w:hAnsi="Arial" w:cs="Arial"/>
        </w:rPr>
      </w:pPr>
    </w:p>
    <w:p w:rsidR="00D4775F" w:rsidRPr="00165F68" w:rsidRDefault="00D4775F" w:rsidP="00CE6F4E">
      <w:pPr>
        <w:pStyle w:val="KonuBal"/>
        <w:tabs>
          <w:tab w:val="left" w:pos="-3119"/>
        </w:tabs>
        <w:rPr>
          <w:rFonts w:ascii="Arial" w:hAnsi="Arial" w:cs="Arial"/>
        </w:rPr>
      </w:pPr>
    </w:p>
    <w:p w:rsidR="00D4775F" w:rsidRPr="00165F68" w:rsidRDefault="00D4775F" w:rsidP="00CE6F4E">
      <w:pPr>
        <w:pStyle w:val="KonuBal"/>
        <w:tabs>
          <w:tab w:val="left" w:pos="-3119"/>
        </w:tabs>
        <w:rPr>
          <w:rFonts w:ascii="Arial" w:hAnsi="Arial" w:cs="Arial"/>
        </w:rPr>
      </w:pPr>
    </w:p>
    <w:p w:rsidR="00D4775F" w:rsidRPr="00165F68" w:rsidRDefault="00D4775F" w:rsidP="00CE6F4E">
      <w:pPr>
        <w:pStyle w:val="KonuBal"/>
        <w:tabs>
          <w:tab w:val="left" w:pos="-3119"/>
        </w:tabs>
        <w:rPr>
          <w:rFonts w:ascii="Arial" w:hAnsi="Arial" w:cs="Arial"/>
        </w:rPr>
      </w:pPr>
    </w:p>
    <w:p w:rsidR="00D4775F" w:rsidRPr="00165F68" w:rsidRDefault="00754337" w:rsidP="00754337">
      <w:pPr>
        <w:pStyle w:val="KonuBal"/>
        <w:tabs>
          <w:tab w:val="left" w:pos="-3119"/>
          <w:tab w:val="left" w:pos="5380"/>
        </w:tabs>
        <w:jc w:val="left"/>
        <w:rPr>
          <w:rFonts w:ascii="Arial" w:hAnsi="Arial" w:cs="Arial"/>
        </w:rPr>
      </w:pPr>
      <w:r w:rsidRPr="00165F68">
        <w:rPr>
          <w:rFonts w:ascii="Arial" w:hAnsi="Arial" w:cs="Arial"/>
        </w:rPr>
        <w:tab/>
      </w:r>
    </w:p>
    <w:p w:rsidR="00BA00B2" w:rsidRDefault="00BA00B2" w:rsidP="00BA00B2">
      <w:pPr>
        <w:ind w:firstLine="708"/>
        <w:jc w:val="center"/>
        <w:rPr>
          <w:b/>
          <w:sz w:val="44"/>
          <w:szCs w:val="44"/>
        </w:rPr>
      </w:pPr>
    </w:p>
    <w:p w:rsidR="00DF1AA7" w:rsidRPr="00165F68" w:rsidRDefault="00BA00B2" w:rsidP="00EB3A76">
      <w:pPr>
        <w:jc w:val="center"/>
        <w:rPr>
          <w:b/>
          <w:sz w:val="44"/>
          <w:szCs w:val="44"/>
        </w:rPr>
      </w:pPr>
      <w:r w:rsidRPr="00BA00B2">
        <w:rPr>
          <w:b/>
          <w:sz w:val="44"/>
          <w:szCs w:val="44"/>
        </w:rPr>
        <w:t xml:space="preserve">KOORDİNASYON VE TARIMSAL VERİLER ŞUBE MÜDÜRLÜĞÜ </w:t>
      </w:r>
      <w:r w:rsidR="00412953" w:rsidRPr="00165F68">
        <w:rPr>
          <w:b/>
          <w:sz w:val="44"/>
          <w:szCs w:val="44"/>
        </w:rPr>
        <w:t>FAALİYET RAPORU</w:t>
      </w:r>
    </w:p>
    <w:p w:rsidR="000A27E4" w:rsidRPr="00165F68" w:rsidRDefault="000A27E4" w:rsidP="0008205D">
      <w:pPr>
        <w:ind w:firstLine="708"/>
        <w:rPr>
          <w:rFonts w:ascii="Arial" w:hAnsi="Arial" w:cs="Arial"/>
          <w:b/>
          <w:sz w:val="28"/>
          <w:szCs w:val="28"/>
        </w:rPr>
      </w:pPr>
    </w:p>
    <w:p w:rsidR="00412953" w:rsidRDefault="00412953" w:rsidP="000A27E4">
      <w:pPr>
        <w:ind w:firstLine="708"/>
        <w:jc w:val="center"/>
        <w:rPr>
          <w:rFonts w:ascii="Arial" w:hAnsi="Arial" w:cs="Arial"/>
          <w:b/>
          <w:sz w:val="28"/>
          <w:szCs w:val="28"/>
        </w:rPr>
      </w:pPr>
    </w:p>
    <w:p w:rsidR="00EF5559" w:rsidRPr="00165F68" w:rsidRDefault="00EF5559" w:rsidP="000A27E4">
      <w:pPr>
        <w:ind w:firstLine="708"/>
        <w:jc w:val="center"/>
        <w:rPr>
          <w:rFonts w:ascii="Arial" w:hAnsi="Arial" w:cs="Arial"/>
          <w:b/>
          <w:sz w:val="28"/>
          <w:szCs w:val="28"/>
        </w:rPr>
      </w:pPr>
    </w:p>
    <w:p w:rsidR="00412953" w:rsidRPr="00165F68" w:rsidRDefault="00412953" w:rsidP="000A27E4">
      <w:pPr>
        <w:ind w:firstLine="708"/>
        <w:jc w:val="center"/>
        <w:rPr>
          <w:rFonts w:ascii="Arial" w:hAnsi="Arial" w:cs="Arial"/>
          <w:b/>
          <w:sz w:val="28"/>
          <w:szCs w:val="28"/>
        </w:rPr>
      </w:pPr>
    </w:p>
    <w:p w:rsidR="00412953" w:rsidRPr="00165F68" w:rsidRDefault="00412953" w:rsidP="00BB17B0">
      <w:pPr>
        <w:jc w:val="center"/>
        <w:rPr>
          <w:rFonts w:ascii="Arial" w:hAnsi="Arial" w:cs="Arial"/>
          <w:b/>
          <w:sz w:val="28"/>
          <w:szCs w:val="28"/>
        </w:rPr>
      </w:pPr>
    </w:p>
    <w:p w:rsidR="00A13167" w:rsidRDefault="00A13167"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Default="000A776A" w:rsidP="000A27E4">
      <w:pPr>
        <w:ind w:firstLine="708"/>
        <w:jc w:val="center"/>
        <w:rPr>
          <w:rFonts w:ascii="Arial" w:hAnsi="Arial" w:cs="Arial"/>
          <w:b/>
          <w:sz w:val="28"/>
          <w:szCs w:val="28"/>
        </w:rPr>
      </w:pPr>
    </w:p>
    <w:p w:rsidR="000A776A" w:rsidRPr="00165F68" w:rsidRDefault="000A776A" w:rsidP="000A27E4">
      <w:pPr>
        <w:ind w:firstLine="708"/>
        <w:jc w:val="center"/>
        <w:rPr>
          <w:rFonts w:ascii="Arial" w:hAnsi="Arial" w:cs="Arial"/>
          <w:b/>
          <w:sz w:val="28"/>
          <w:szCs w:val="28"/>
        </w:rPr>
      </w:pPr>
    </w:p>
    <w:p w:rsidR="00A13167" w:rsidRPr="00165F68" w:rsidRDefault="00A13167" w:rsidP="000A27E4">
      <w:pPr>
        <w:ind w:firstLine="708"/>
        <w:jc w:val="center"/>
        <w:rPr>
          <w:rFonts w:ascii="Arial" w:hAnsi="Arial" w:cs="Arial"/>
          <w:b/>
          <w:sz w:val="28"/>
          <w:szCs w:val="28"/>
        </w:rPr>
      </w:pPr>
    </w:p>
    <w:p w:rsidR="009A32D2" w:rsidRDefault="009A32D2" w:rsidP="000A27E4">
      <w:pPr>
        <w:ind w:firstLine="708"/>
        <w:jc w:val="center"/>
        <w:rPr>
          <w:rFonts w:ascii="Arial" w:hAnsi="Arial" w:cs="Arial"/>
          <w:b/>
          <w:sz w:val="28"/>
          <w:szCs w:val="28"/>
        </w:rPr>
      </w:pPr>
    </w:p>
    <w:p w:rsidR="000A27E4" w:rsidRPr="00165F68" w:rsidRDefault="006F02A8" w:rsidP="00263151">
      <w:pPr>
        <w:pStyle w:val="Balk2"/>
        <w:rPr>
          <w:rFonts w:ascii="Arial" w:hAnsi="Arial" w:cs="Arial"/>
          <w:b w:val="0"/>
          <w:sz w:val="28"/>
          <w:szCs w:val="28"/>
        </w:rPr>
      </w:pPr>
      <w:r>
        <w:rPr>
          <w:sz w:val="28"/>
          <w:szCs w:val="28"/>
        </w:rPr>
        <w:t>O</w:t>
      </w:r>
      <w:r w:rsidR="00DB6066">
        <w:rPr>
          <w:sz w:val="28"/>
          <w:szCs w:val="28"/>
        </w:rPr>
        <w:t>CAK</w:t>
      </w:r>
      <w:r w:rsidR="00263151">
        <w:rPr>
          <w:sz w:val="28"/>
          <w:szCs w:val="28"/>
        </w:rPr>
        <w:t xml:space="preserve"> </w:t>
      </w:r>
      <w:r w:rsidR="00DB6066">
        <w:rPr>
          <w:sz w:val="28"/>
          <w:szCs w:val="28"/>
        </w:rPr>
        <w:t>2022</w:t>
      </w:r>
    </w:p>
    <w:p w:rsidR="0006328A" w:rsidRDefault="0006328A" w:rsidP="0006328A">
      <w:pPr>
        <w:rPr>
          <w:rFonts w:ascii="Sylfaen" w:hAnsi="Sylfaen"/>
          <w:sz w:val="22"/>
          <w:szCs w:val="22"/>
        </w:rPr>
      </w:pPr>
    </w:p>
    <w:p w:rsidR="0006328A" w:rsidRDefault="0006328A" w:rsidP="0006328A">
      <w:pPr>
        <w:rPr>
          <w:rFonts w:ascii="Sylfaen" w:hAnsi="Sylfaen"/>
          <w:sz w:val="22"/>
          <w:szCs w:val="22"/>
        </w:rPr>
      </w:pPr>
    </w:p>
    <w:p w:rsidR="0006328A" w:rsidRDefault="0006328A" w:rsidP="0006328A">
      <w:pPr>
        <w:rPr>
          <w:rFonts w:ascii="Sylfaen" w:hAnsi="Sylfaen"/>
          <w:sz w:val="22"/>
          <w:szCs w:val="22"/>
        </w:rPr>
      </w:pPr>
    </w:p>
    <w:p w:rsidR="0006328A" w:rsidRDefault="0006328A" w:rsidP="0006328A">
      <w:pPr>
        <w:rPr>
          <w:rFonts w:ascii="Sylfaen" w:hAnsi="Sylfaen"/>
          <w:sz w:val="22"/>
          <w:szCs w:val="22"/>
        </w:rPr>
      </w:pPr>
    </w:p>
    <w:p w:rsidR="0006328A" w:rsidRDefault="0006328A" w:rsidP="0006328A">
      <w:pPr>
        <w:rPr>
          <w:rFonts w:ascii="Sylfaen" w:hAnsi="Sylfaen"/>
          <w:sz w:val="22"/>
          <w:szCs w:val="22"/>
        </w:rPr>
      </w:pPr>
    </w:p>
    <w:p w:rsidR="0006328A" w:rsidRDefault="0006328A" w:rsidP="0006328A">
      <w:pPr>
        <w:rPr>
          <w:rFonts w:ascii="Sylfaen" w:hAnsi="Sylfaen"/>
          <w:sz w:val="22"/>
          <w:szCs w:val="22"/>
        </w:rPr>
      </w:pPr>
    </w:p>
    <w:p w:rsidR="000A776A" w:rsidRDefault="000A776A" w:rsidP="0006328A">
      <w:pPr>
        <w:rPr>
          <w:rFonts w:ascii="Sylfaen" w:hAnsi="Sylfaen"/>
          <w:sz w:val="22"/>
          <w:szCs w:val="22"/>
        </w:rPr>
      </w:pPr>
    </w:p>
    <w:p w:rsidR="0006328A" w:rsidRPr="00AE7017" w:rsidRDefault="0006328A" w:rsidP="00AE7017">
      <w:pPr>
        <w:jc w:val="center"/>
        <w:rPr>
          <w:rFonts w:ascii="Sylfaen" w:eastAsia="Malgun Gothic" w:hAnsi="Sylfaen"/>
          <w:b/>
          <w:szCs w:val="32"/>
        </w:rPr>
      </w:pPr>
      <w:r>
        <w:rPr>
          <w:rFonts w:ascii="Sylfaen" w:hAnsi="Sylfaen"/>
          <w:b/>
          <w:szCs w:val="32"/>
        </w:rPr>
        <w:br w:type="page"/>
      </w:r>
      <w:r>
        <w:rPr>
          <w:rFonts w:ascii="Sylfaen" w:eastAsia="Malgun Gothic" w:hAnsi="Sylfaen" w:cs="Calibri"/>
          <w:b/>
          <w:szCs w:val="32"/>
        </w:rPr>
        <w:lastRenderedPageBreak/>
        <w:t>İ</w:t>
      </w:r>
      <w:r>
        <w:rPr>
          <w:rFonts w:ascii="Sylfaen" w:eastAsia="Malgun Gothic" w:hAnsi="Sylfaen" w:cs="Malgun Gothic"/>
          <w:b/>
          <w:szCs w:val="32"/>
        </w:rPr>
        <w:t>Ç</w:t>
      </w:r>
      <w:r>
        <w:rPr>
          <w:rFonts w:ascii="Sylfaen" w:eastAsia="Malgun Gothic" w:hAnsi="Sylfaen" w:cs="Calibri"/>
          <w:b/>
          <w:szCs w:val="32"/>
        </w:rPr>
        <w:t>İ</w:t>
      </w:r>
      <w:r>
        <w:rPr>
          <w:rFonts w:ascii="Sylfaen" w:eastAsia="Malgun Gothic" w:hAnsi="Sylfaen"/>
          <w:b/>
          <w:szCs w:val="32"/>
        </w:rPr>
        <w:t>NDE</w:t>
      </w:r>
      <w:r w:rsidR="000A776A">
        <w:rPr>
          <w:rFonts w:ascii="Sylfaen" w:eastAsia="Malgun Gothic" w:hAnsi="Sylfaen"/>
          <w:b/>
          <w:szCs w:val="32"/>
        </w:rPr>
        <w:t>KİLER</w:t>
      </w:r>
    </w:p>
    <w:p w:rsidR="0006328A" w:rsidRDefault="005D7D33" w:rsidP="0006328A">
      <w:pPr>
        <w:pStyle w:val="T1"/>
        <w:tabs>
          <w:tab w:val="right" w:leader="dot" w:pos="9344"/>
        </w:tabs>
        <w:rPr>
          <w:rFonts w:cs="Times New Roman"/>
          <w:b w:val="0"/>
          <w:bCs w:val="0"/>
          <w:caps w:val="0"/>
          <w:noProof/>
          <w:sz w:val="22"/>
          <w:szCs w:val="22"/>
        </w:rPr>
      </w:pPr>
      <w:r w:rsidRPr="000A776A">
        <w:rPr>
          <w:rFonts w:ascii="Sylfaen" w:eastAsia="Malgun Gothic" w:hAnsi="Sylfaen"/>
          <w:noProof/>
        </w:rPr>
        <w:t>1</w:t>
      </w:r>
      <w:r w:rsidR="0006328A" w:rsidRPr="000A776A">
        <w:rPr>
          <w:rFonts w:ascii="Sylfaen" w:eastAsia="Malgun Gothic" w:hAnsi="Sylfaen"/>
          <w:noProof/>
        </w:rPr>
        <w:t>. GÖREVLER</w:t>
      </w:r>
      <w:r w:rsidR="0006328A" w:rsidRPr="000A776A">
        <w:rPr>
          <w:noProof/>
          <w:webHidden/>
        </w:rPr>
        <w:tab/>
      </w:r>
      <w:r w:rsidR="005E1D17">
        <w:rPr>
          <w:noProof/>
          <w:webHidden/>
        </w:rPr>
        <w:t>2</w:t>
      </w:r>
    </w:p>
    <w:p w:rsidR="0006328A" w:rsidRDefault="005D7D33" w:rsidP="0006328A">
      <w:pPr>
        <w:pStyle w:val="T1"/>
        <w:tabs>
          <w:tab w:val="right" w:leader="dot" w:pos="9344"/>
        </w:tabs>
        <w:rPr>
          <w:rFonts w:cs="Times New Roman"/>
          <w:b w:val="0"/>
          <w:bCs w:val="0"/>
          <w:caps w:val="0"/>
          <w:noProof/>
          <w:sz w:val="22"/>
          <w:szCs w:val="22"/>
        </w:rPr>
      </w:pPr>
      <w:r w:rsidRPr="000A776A">
        <w:rPr>
          <w:rFonts w:ascii="Sylfaen" w:eastAsia="Malgun Gothic" w:hAnsi="Sylfaen"/>
          <w:noProof/>
        </w:rPr>
        <w:t>2</w:t>
      </w:r>
      <w:r w:rsidR="0006328A" w:rsidRPr="000A776A">
        <w:rPr>
          <w:rFonts w:ascii="Sylfaen" w:eastAsia="Malgun Gothic" w:hAnsi="Sylfaen"/>
          <w:noProof/>
        </w:rPr>
        <w:t>. PERSONEL</w:t>
      </w:r>
      <w:r w:rsidR="0006328A" w:rsidRPr="000A776A">
        <w:rPr>
          <w:noProof/>
          <w:webHidden/>
        </w:rPr>
        <w:tab/>
      </w:r>
      <w:r w:rsidR="005E1D17">
        <w:rPr>
          <w:noProof/>
          <w:webHidden/>
        </w:rPr>
        <w:t>3</w:t>
      </w:r>
    </w:p>
    <w:p w:rsidR="005D7D33" w:rsidRPr="006313CC" w:rsidRDefault="005D7D33" w:rsidP="006313CC">
      <w:pPr>
        <w:pStyle w:val="T1"/>
        <w:tabs>
          <w:tab w:val="right" w:leader="dot" w:pos="9344"/>
        </w:tabs>
        <w:rPr>
          <w:rFonts w:cs="Times New Roman"/>
          <w:b w:val="0"/>
          <w:bCs w:val="0"/>
          <w:caps w:val="0"/>
          <w:noProof/>
          <w:sz w:val="22"/>
          <w:szCs w:val="22"/>
        </w:rPr>
      </w:pPr>
      <w:r w:rsidRPr="000A776A">
        <w:rPr>
          <w:rFonts w:ascii="Sylfaen" w:eastAsia="Malgun Gothic" w:hAnsi="Sylfaen"/>
          <w:noProof/>
        </w:rPr>
        <w:t>3.TARIMSAL VERİLER (istatistikler)</w:t>
      </w:r>
      <w:r w:rsidR="0006328A" w:rsidRPr="000A776A">
        <w:rPr>
          <w:noProof/>
          <w:webHidden/>
        </w:rPr>
        <w:tab/>
      </w:r>
      <w:r w:rsidR="005E1D17">
        <w:rPr>
          <w:noProof/>
          <w:webHidden/>
        </w:rPr>
        <w:t>3</w:t>
      </w:r>
    </w:p>
    <w:p w:rsidR="0006328A" w:rsidRDefault="005D7D33" w:rsidP="0006328A">
      <w:pPr>
        <w:pStyle w:val="T1"/>
        <w:tabs>
          <w:tab w:val="right" w:leader="dot" w:pos="9344"/>
        </w:tabs>
        <w:rPr>
          <w:rStyle w:val="Kpr"/>
          <w:noProof/>
        </w:rPr>
      </w:pPr>
      <w:r w:rsidRPr="000A776A">
        <w:rPr>
          <w:rFonts w:ascii="Sylfaen" w:eastAsia="Malgun Gothic" w:hAnsi="Sylfaen"/>
          <w:noProof/>
        </w:rPr>
        <w:t>4. istatistik birimi çalışmaları</w:t>
      </w:r>
      <w:r w:rsidR="0006328A" w:rsidRPr="000A776A">
        <w:rPr>
          <w:noProof/>
          <w:webHidden/>
        </w:rPr>
        <w:tab/>
      </w:r>
      <w:r w:rsidR="005E1D17">
        <w:rPr>
          <w:noProof/>
          <w:webHidden/>
        </w:rPr>
        <w:t>8</w:t>
      </w:r>
    </w:p>
    <w:p w:rsidR="005D7D33" w:rsidRDefault="005E1D17" w:rsidP="005D7D33">
      <w:pPr>
        <w:pStyle w:val="T2"/>
        <w:tabs>
          <w:tab w:val="right" w:leader="dot" w:pos="9344"/>
        </w:tabs>
        <w:rPr>
          <w:rFonts w:cs="Times New Roman"/>
          <w:noProof/>
          <w:sz w:val="22"/>
          <w:szCs w:val="22"/>
        </w:rPr>
      </w:pPr>
      <w:r>
        <w:rPr>
          <w:rFonts w:ascii="Sylfaen" w:eastAsia="Malgun Gothic" w:hAnsi="Sylfaen"/>
          <w:noProof/>
        </w:rPr>
        <w:t>4</w:t>
      </w:r>
      <w:r w:rsidR="005D7D33" w:rsidRPr="000A776A">
        <w:rPr>
          <w:rFonts w:ascii="Sylfaen" w:eastAsia="Malgun Gothic" w:hAnsi="Sylfaen"/>
          <w:noProof/>
        </w:rPr>
        <w:t>.1</w:t>
      </w:r>
      <w:r w:rsidR="0094472C" w:rsidRPr="000A776A">
        <w:rPr>
          <w:rFonts w:ascii="Sylfaen" w:eastAsia="Malgun Gothic" w:hAnsi="Sylfaen"/>
          <w:noProof/>
        </w:rPr>
        <w:t xml:space="preserve"> İSTATİSTİK BİLGİ SİSTEMİ </w:t>
      </w:r>
      <w:r w:rsidR="00BE2402" w:rsidRPr="000A776A">
        <w:rPr>
          <w:rFonts w:ascii="Sylfaen" w:eastAsia="Malgun Gothic" w:hAnsi="Sylfaen"/>
          <w:noProof/>
        </w:rPr>
        <w:t xml:space="preserve">   </w:t>
      </w:r>
      <w:r w:rsidR="0094472C" w:rsidRPr="000A776A">
        <w:rPr>
          <w:rFonts w:ascii="Sylfaen" w:eastAsia="Malgun Gothic" w:hAnsi="Sylfaen"/>
          <w:noProof/>
        </w:rPr>
        <w:t>(IBS)</w:t>
      </w:r>
      <w:r w:rsidR="005D7D33" w:rsidRPr="000A776A">
        <w:rPr>
          <w:noProof/>
          <w:webHidden/>
        </w:rPr>
        <w:tab/>
      </w:r>
      <w:r>
        <w:rPr>
          <w:noProof/>
          <w:webHidden/>
        </w:rPr>
        <w:t>8</w:t>
      </w:r>
    </w:p>
    <w:p w:rsidR="005D7D33" w:rsidRDefault="005E1D17" w:rsidP="005D7D33">
      <w:pPr>
        <w:pStyle w:val="T2"/>
        <w:tabs>
          <w:tab w:val="right" w:leader="dot" w:pos="9344"/>
        </w:tabs>
        <w:rPr>
          <w:rStyle w:val="Kpr"/>
          <w:noProof/>
        </w:rPr>
      </w:pPr>
      <w:r>
        <w:rPr>
          <w:rFonts w:ascii="Sylfaen" w:eastAsia="Malgun Gothic" w:hAnsi="Sylfaen"/>
          <w:noProof/>
        </w:rPr>
        <w:t>4</w:t>
      </w:r>
      <w:r w:rsidR="005D7D33" w:rsidRPr="000A776A">
        <w:rPr>
          <w:rFonts w:ascii="Sylfaen" w:eastAsia="Malgun Gothic" w:hAnsi="Sylfaen"/>
          <w:noProof/>
        </w:rPr>
        <w:t>.2.</w:t>
      </w:r>
      <w:r w:rsidR="0094472C" w:rsidRPr="000A776A">
        <w:rPr>
          <w:rFonts w:ascii="Sylfaen" w:eastAsia="Malgun Gothic" w:hAnsi="Sylfaen"/>
          <w:noProof/>
        </w:rPr>
        <w:t xml:space="preserve">İSTATİSTİK VERİ AĞI </w:t>
      </w:r>
      <w:r w:rsidR="00BE2402" w:rsidRPr="000A776A">
        <w:rPr>
          <w:rFonts w:ascii="Sylfaen" w:eastAsia="Malgun Gothic" w:hAnsi="Sylfaen"/>
          <w:noProof/>
        </w:rPr>
        <w:t xml:space="preserve">          </w:t>
      </w:r>
      <w:r w:rsidR="0094472C" w:rsidRPr="000A776A">
        <w:rPr>
          <w:rFonts w:ascii="Sylfaen" w:eastAsia="Malgun Gothic" w:hAnsi="Sylfaen"/>
          <w:noProof/>
        </w:rPr>
        <w:t xml:space="preserve"> (ıva)</w:t>
      </w:r>
      <w:r w:rsidR="005D7D33" w:rsidRPr="000A776A">
        <w:rPr>
          <w:noProof/>
          <w:webHidden/>
        </w:rPr>
        <w:tab/>
      </w:r>
      <w:r>
        <w:rPr>
          <w:noProof/>
          <w:webHidden/>
        </w:rPr>
        <w:t>8</w:t>
      </w:r>
    </w:p>
    <w:p w:rsidR="005D7D33" w:rsidRDefault="005E1D17" w:rsidP="005D7D33">
      <w:pPr>
        <w:pStyle w:val="T2"/>
        <w:tabs>
          <w:tab w:val="right" w:leader="dot" w:pos="9344"/>
        </w:tabs>
        <w:rPr>
          <w:rFonts w:cs="Times New Roman"/>
          <w:noProof/>
          <w:sz w:val="22"/>
          <w:szCs w:val="22"/>
        </w:rPr>
      </w:pPr>
      <w:r>
        <w:rPr>
          <w:rFonts w:ascii="Sylfaen" w:eastAsia="Malgun Gothic" w:hAnsi="Sylfaen"/>
          <w:noProof/>
        </w:rPr>
        <w:t>4</w:t>
      </w:r>
      <w:r w:rsidR="0094472C" w:rsidRPr="000A776A">
        <w:rPr>
          <w:rFonts w:ascii="Sylfaen" w:eastAsia="Malgun Gothic" w:hAnsi="Sylfaen"/>
          <w:noProof/>
        </w:rPr>
        <w:t xml:space="preserve">.3. ÇİFTLİK MUHASEBE VERİ AĞI </w:t>
      </w:r>
      <w:r w:rsidR="00BE2402" w:rsidRPr="000A776A">
        <w:rPr>
          <w:rFonts w:ascii="Sylfaen" w:eastAsia="Malgun Gothic" w:hAnsi="Sylfaen"/>
          <w:noProof/>
        </w:rPr>
        <w:t xml:space="preserve">  </w:t>
      </w:r>
      <w:r w:rsidR="0094472C" w:rsidRPr="000A776A">
        <w:rPr>
          <w:rFonts w:ascii="Sylfaen" w:eastAsia="Malgun Gothic" w:hAnsi="Sylfaen"/>
          <w:noProof/>
        </w:rPr>
        <w:t>(çmva)</w:t>
      </w:r>
      <w:r w:rsidR="005D7D33" w:rsidRPr="000A776A">
        <w:rPr>
          <w:noProof/>
          <w:webHidden/>
        </w:rPr>
        <w:tab/>
      </w:r>
      <w:r>
        <w:rPr>
          <w:noProof/>
          <w:webHidden/>
        </w:rPr>
        <w:t>8</w:t>
      </w:r>
    </w:p>
    <w:p w:rsidR="005D7D33" w:rsidRDefault="005E1D17" w:rsidP="005D7D33">
      <w:pPr>
        <w:pStyle w:val="T2"/>
        <w:tabs>
          <w:tab w:val="right" w:leader="dot" w:pos="9344"/>
        </w:tabs>
        <w:rPr>
          <w:rFonts w:cs="Times New Roman"/>
          <w:noProof/>
          <w:sz w:val="22"/>
          <w:szCs w:val="22"/>
        </w:rPr>
      </w:pPr>
      <w:r>
        <w:rPr>
          <w:rFonts w:ascii="Sylfaen" w:eastAsia="Malgun Gothic" w:hAnsi="Sylfaen"/>
          <w:noProof/>
        </w:rPr>
        <w:t>4</w:t>
      </w:r>
      <w:r w:rsidR="0094472C" w:rsidRPr="000A776A">
        <w:rPr>
          <w:rFonts w:ascii="Sylfaen" w:eastAsia="Malgun Gothic" w:hAnsi="Sylfaen"/>
          <w:noProof/>
        </w:rPr>
        <w:t>.4</w:t>
      </w:r>
      <w:r w:rsidR="005D7D33" w:rsidRPr="000A776A">
        <w:rPr>
          <w:rFonts w:ascii="Sylfaen" w:eastAsia="Malgun Gothic" w:hAnsi="Sylfaen"/>
          <w:noProof/>
        </w:rPr>
        <w:t>.</w:t>
      </w:r>
      <w:r w:rsidR="0094472C" w:rsidRPr="000A776A">
        <w:rPr>
          <w:rFonts w:ascii="Sylfaen" w:eastAsia="Malgun Gothic" w:hAnsi="Sylfaen"/>
          <w:noProof/>
        </w:rPr>
        <w:t xml:space="preserve"> TARIMSAL MALİYET </w:t>
      </w:r>
      <w:r w:rsidR="00BE2402" w:rsidRPr="000A776A">
        <w:rPr>
          <w:rFonts w:ascii="Sylfaen" w:eastAsia="Malgun Gothic" w:hAnsi="Sylfaen"/>
          <w:noProof/>
        </w:rPr>
        <w:t xml:space="preserve">     </w:t>
      </w:r>
      <w:r w:rsidR="0094472C" w:rsidRPr="000A776A">
        <w:rPr>
          <w:rFonts w:ascii="Sylfaen" w:eastAsia="Malgun Gothic" w:hAnsi="Sylfaen"/>
          <w:noProof/>
        </w:rPr>
        <w:t>(TAMSİS)</w:t>
      </w:r>
      <w:r w:rsidR="005D7D33" w:rsidRPr="000A776A">
        <w:rPr>
          <w:noProof/>
          <w:webHidden/>
        </w:rPr>
        <w:tab/>
      </w:r>
      <w:r>
        <w:rPr>
          <w:noProof/>
          <w:webHidden/>
        </w:rPr>
        <w:t>9</w:t>
      </w:r>
    </w:p>
    <w:p w:rsidR="005D7D33" w:rsidRPr="006313CC" w:rsidRDefault="005E1D17" w:rsidP="006313CC">
      <w:pPr>
        <w:pStyle w:val="T2"/>
        <w:tabs>
          <w:tab w:val="right" w:leader="dot" w:pos="9344"/>
        </w:tabs>
        <w:rPr>
          <w:rFonts w:cs="Times New Roman"/>
          <w:noProof/>
          <w:sz w:val="22"/>
          <w:szCs w:val="22"/>
        </w:rPr>
      </w:pPr>
      <w:r>
        <w:rPr>
          <w:rFonts w:ascii="Sylfaen" w:eastAsia="Malgun Gothic" w:hAnsi="Sylfaen"/>
          <w:noProof/>
        </w:rPr>
        <w:t>4</w:t>
      </w:r>
      <w:r w:rsidR="0094472C" w:rsidRPr="000A776A">
        <w:rPr>
          <w:rFonts w:ascii="Sylfaen" w:eastAsia="Malgun Gothic" w:hAnsi="Sylfaen"/>
          <w:noProof/>
        </w:rPr>
        <w:t xml:space="preserve">.5. </w:t>
      </w:r>
      <w:r w:rsidR="00BE2402" w:rsidRPr="000A776A">
        <w:rPr>
          <w:rFonts w:ascii="Sylfaen" w:eastAsia="Malgun Gothic" w:hAnsi="Sylfaen"/>
          <w:noProof/>
        </w:rPr>
        <w:t xml:space="preserve">TARIM ÜRÜNLERİ FİYAT İZLEME SİSTEMİ </w:t>
      </w:r>
      <w:r w:rsidR="0094472C" w:rsidRPr="000A776A">
        <w:rPr>
          <w:rFonts w:ascii="Sylfaen" w:eastAsia="Malgun Gothic" w:hAnsi="Sylfaen"/>
          <w:noProof/>
        </w:rPr>
        <w:t xml:space="preserve"> (TÜFİS)</w:t>
      </w:r>
      <w:r w:rsidR="0094472C" w:rsidRPr="000A776A">
        <w:rPr>
          <w:noProof/>
          <w:webHidden/>
        </w:rPr>
        <w:tab/>
      </w:r>
      <w:r>
        <w:rPr>
          <w:noProof/>
          <w:webHidden/>
        </w:rPr>
        <w:t>9</w:t>
      </w:r>
    </w:p>
    <w:p w:rsidR="0006328A" w:rsidRDefault="005D7D33" w:rsidP="0006328A">
      <w:pPr>
        <w:pStyle w:val="T1"/>
        <w:tabs>
          <w:tab w:val="right" w:leader="dot" w:pos="9344"/>
        </w:tabs>
        <w:rPr>
          <w:rStyle w:val="Kpr"/>
          <w:noProof/>
        </w:rPr>
      </w:pPr>
      <w:r w:rsidRPr="000A776A">
        <w:rPr>
          <w:rFonts w:ascii="Sylfaen" w:eastAsia="Malgun Gothic" w:hAnsi="Sylfaen"/>
          <w:noProof/>
        </w:rPr>
        <w:t>5.PLAN-BÜTÇE ÇALIŞMALARI</w:t>
      </w:r>
      <w:r w:rsidR="0006328A" w:rsidRPr="000A776A">
        <w:rPr>
          <w:noProof/>
          <w:webHidden/>
        </w:rPr>
        <w:tab/>
      </w:r>
      <w:r w:rsidR="005E1D17">
        <w:rPr>
          <w:noProof/>
          <w:webHidden/>
        </w:rPr>
        <w:t>9</w:t>
      </w:r>
    </w:p>
    <w:p w:rsidR="005D7D33" w:rsidRDefault="005E1D17" w:rsidP="005D7D33">
      <w:pPr>
        <w:pStyle w:val="T2"/>
        <w:tabs>
          <w:tab w:val="right" w:leader="dot" w:pos="9344"/>
        </w:tabs>
        <w:rPr>
          <w:rFonts w:cs="Times New Roman"/>
          <w:noProof/>
          <w:sz w:val="22"/>
          <w:szCs w:val="22"/>
        </w:rPr>
      </w:pPr>
      <w:r>
        <w:rPr>
          <w:rFonts w:ascii="Sylfaen" w:eastAsia="Malgun Gothic" w:hAnsi="Sylfaen"/>
          <w:noProof/>
        </w:rPr>
        <w:t>5</w:t>
      </w:r>
      <w:r w:rsidR="005D7D33" w:rsidRPr="000A776A">
        <w:rPr>
          <w:rFonts w:ascii="Sylfaen" w:eastAsia="Malgun Gothic" w:hAnsi="Sylfaen"/>
          <w:noProof/>
        </w:rPr>
        <w:t>.1</w:t>
      </w:r>
      <w:r w:rsidR="00250FB5" w:rsidRPr="000A776A">
        <w:rPr>
          <w:rFonts w:ascii="Sylfaen" w:eastAsia="Malgun Gothic" w:hAnsi="Sylfaen"/>
          <w:noProof/>
        </w:rPr>
        <w:t>.GENEL BÜTÇE  GERÇEKLEŞMELERİ</w:t>
      </w:r>
      <w:r w:rsidR="005D7D33" w:rsidRPr="000A776A">
        <w:rPr>
          <w:noProof/>
          <w:webHidden/>
        </w:rPr>
        <w:tab/>
      </w:r>
      <w:r>
        <w:rPr>
          <w:noProof/>
          <w:webHidden/>
        </w:rPr>
        <w:t>10</w:t>
      </w:r>
    </w:p>
    <w:p w:rsidR="005D7D33" w:rsidRDefault="005E1D17" w:rsidP="005D7D33">
      <w:pPr>
        <w:pStyle w:val="T2"/>
        <w:tabs>
          <w:tab w:val="right" w:leader="dot" w:pos="9344"/>
        </w:tabs>
        <w:rPr>
          <w:rStyle w:val="Kpr"/>
          <w:noProof/>
        </w:rPr>
      </w:pPr>
      <w:r>
        <w:rPr>
          <w:rFonts w:ascii="Sylfaen" w:eastAsia="Malgun Gothic" w:hAnsi="Sylfaen"/>
          <w:noProof/>
        </w:rPr>
        <w:t>5</w:t>
      </w:r>
      <w:r w:rsidR="005D7D33" w:rsidRPr="000A776A">
        <w:rPr>
          <w:rFonts w:ascii="Sylfaen" w:eastAsia="Malgun Gothic" w:hAnsi="Sylfaen"/>
          <w:noProof/>
        </w:rPr>
        <w:t>.2.</w:t>
      </w:r>
      <w:r w:rsidR="00250FB5" w:rsidRPr="000A776A">
        <w:rPr>
          <w:rFonts w:ascii="Sylfaen" w:eastAsia="Malgun Gothic" w:hAnsi="Sylfaen"/>
          <w:noProof/>
        </w:rPr>
        <w:t>ÖZEL İDARE BÜTÇE GERÇEKLEŞMELERİ</w:t>
      </w:r>
      <w:r w:rsidR="005D7D33" w:rsidRPr="000A776A">
        <w:rPr>
          <w:noProof/>
          <w:webHidden/>
        </w:rPr>
        <w:tab/>
      </w:r>
      <w:r>
        <w:rPr>
          <w:noProof/>
          <w:webHidden/>
        </w:rPr>
        <w:t>10</w:t>
      </w:r>
    </w:p>
    <w:p w:rsidR="005D7D33" w:rsidRPr="006313CC" w:rsidRDefault="005E1D17" w:rsidP="006313CC">
      <w:pPr>
        <w:pStyle w:val="T2"/>
        <w:tabs>
          <w:tab w:val="right" w:leader="dot" w:pos="9344"/>
        </w:tabs>
        <w:rPr>
          <w:rFonts w:cs="Times New Roman"/>
          <w:noProof/>
          <w:sz w:val="22"/>
          <w:szCs w:val="22"/>
        </w:rPr>
      </w:pPr>
      <w:r>
        <w:rPr>
          <w:rFonts w:ascii="Sylfaen" w:eastAsia="Malgun Gothic" w:hAnsi="Sylfaen"/>
          <w:noProof/>
        </w:rPr>
        <w:t>5</w:t>
      </w:r>
      <w:r w:rsidR="005D7D33" w:rsidRPr="000A776A">
        <w:rPr>
          <w:rFonts w:ascii="Sylfaen" w:eastAsia="Malgun Gothic" w:hAnsi="Sylfaen"/>
          <w:noProof/>
        </w:rPr>
        <w:t>.1</w:t>
      </w:r>
      <w:r w:rsidR="00250FB5" w:rsidRPr="000A776A">
        <w:rPr>
          <w:rFonts w:ascii="Sylfaen" w:eastAsia="Malgun Gothic" w:hAnsi="Sylfaen"/>
          <w:noProof/>
        </w:rPr>
        <w:t>. DOKAP BÜTÇE GERÇEKLEŞMELERİ</w:t>
      </w:r>
      <w:r w:rsidR="005D7D33" w:rsidRPr="000A776A">
        <w:rPr>
          <w:noProof/>
          <w:webHidden/>
        </w:rPr>
        <w:tab/>
      </w:r>
      <w:r>
        <w:rPr>
          <w:noProof/>
          <w:webHidden/>
        </w:rPr>
        <w:t>11</w:t>
      </w:r>
    </w:p>
    <w:p w:rsidR="0006328A" w:rsidRDefault="005D7D33" w:rsidP="0006328A">
      <w:pPr>
        <w:pStyle w:val="T1"/>
        <w:tabs>
          <w:tab w:val="right" w:leader="dot" w:pos="9344"/>
        </w:tabs>
        <w:rPr>
          <w:rFonts w:cs="Times New Roman"/>
          <w:b w:val="0"/>
          <w:bCs w:val="0"/>
          <w:caps w:val="0"/>
          <w:noProof/>
          <w:sz w:val="22"/>
          <w:szCs w:val="22"/>
        </w:rPr>
      </w:pPr>
      <w:r w:rsidRPr="000A776A">
        <w:rPr>
          <w:rFonts w:ascii="Sylfaen" w:eastAsia="Malgun Gothic" w:hAnsi="Sylfaen"/>
          <w:noProof/>
        </w:rPr>
        <w:t>6</w:t>
      </w:r>
      <w:r w:rsidR="0006328A" w:rsidRPr="000A776A">
        <w:rPr>
          <w:rFonts w:ascii="Sylfaen" w:eastAsia="Malgun Gothic" w:hAnsi="Sylfaen"/>
          <w:noProof/>
        </w:rPr>
        <w:t>. İHRACAT FAALİYETLERİ</w:t>
      </w:r>
      <w:r w:rsidR="0006328A" w:rsidRPr="000A776A">
        <w:rPr>
          <w:noProof/>
          <w:webHidden/>
        </w:rPr>
        <w:tab/>
      </w:r>
      <w:r w:rsidR="005E1D17">
        <w:rPr>
          <w:noProof/>
          <w:webHidden/>
        </w:rPr>
        <w:t>11</w:t>
      </w:r>
    </w:p>
    <w:p w:rsidR="0006328A" w:rsidRPr="00CA3FDA" w:rsidRDefault="00CA3FDA" w:rsidP="00CA3FDA">
      <w:pPr>
        <w:pStyle w:val="T1"/>
        <w:tabs>
          <w:tab w:val="right" w:leader="dot" w:pos="9344"/>
        </w:tabs>
        <w:rPr>
          <w:rFonts w:cs="Times New Roman"/>
          <w:b w:val="0"/>
          <w:bCs w:val="0"/>
          <w:caps w:val="0"/>
          <w:noProof/>
          <w:sz w:val="22"/>
          <w:szCs w:val="22"/>
        </w:rPr>
      </w:pPr>
      <w:r w:rsidRPr="000A776A">
        <w:rPr>
          <w:rFonts w:ascii="Sylfaen" w:eastAsia="Malgun Gothic" w:hAnsi="Sylfaen"/>
          <w:noProof/>
        </w:rPr>
        <w:t>7. BRİFİNGLER, AYLIK FAALİYET RAPORLARI</w:t>
      </w:r>
      <w:r w:rsidR="0006328A" w:rsidRPr="000A776A">
        <w:rPr>
          <w:noProof/>
          <w:webHidden/>
        </w:rPr>
        <w:tab/>
      </w:r>
      <w:r w:rsidR="005E1D17">
        <w:rPr>
          <w:noProof/>
          <w:webHidden/>
        </w:rPr>
        <w:t>12</w:t>
      </w:r>
    </w:p>
    <w:p w:rsidR="0006328A" w:rsidRDefault="00CA3FDA" w:rsidP="0006328A">
      <w:pPr>
        <w:pStyle w:val="T1"/>
        <w:tabs>
          <w:tab w:val="right" w:leader="dot" w:pos="9344"/>
        </w:tabs>
        <w:rPr>
          <w:rFonts w:cs="Times New Roman"/>
          <w:b w:val="0"/>
          <w:bCs w:val="0"/>
          <w:caps w:val="0"/>
          <w:noProof/>
          <w:sz w:val="22"/>
          <w:szCs w:val="22"/>
        </w:rPr>
      </w:pPr>
      <w:r w:rsidRPr="000A776A">
        <w:rPr>
          <w:rFonts w:ascii="Sylfaen" w:eastAsia="Malgun Gothic" w:hAnsi="Sylfaen"/>
          <w:noProof/>
        </w:rPr>
        <w:t>8. ANAHTAR PERFORMANS GÖSTERGELERİ</w:t>
      </w:r>
      <w:r w:rsidR="0006328A" w:rsidRPr="000A776A">
        <w:rPr>
          <w:noProof/>
          <w:webHidden/>
        </w:rPr>
        <w:tab/>
      </w:r>
      <w:r w:rsidR="005E1D17">
        <w:rPr>
          <w:noProof/>
          <w:webHidden/>
        </w:rPr>
        <w:t>12</w:t>
      </w:r>
    </w:p>
    <w:p w:rsidR="0006328A" w:rsidRDefault="00CA3FDA" w:rsidP="0006328A">
      <w:pPr>
        <w:pStyle w:val="T1"/>
        <w:tabs>
          <w:tab w:val="right" w:leader="dot" w:pos="9344"/>
        </w:tabs>
        <w:rPr>
          <w:rFonts w:cs="Times New Roman"/>
          <w:b w:val="0"/>
          <w:bCs w:val="0"/>
          <w:caps w:val="0"/>
          <w:noProof/>
          <w:sz w:val="22"/>
          <w:szCs w:val="22"/>
        </w:rPr>
      </w:pPr>
      <w:r w:rsidRPr="000A776A">
        <w:rPr>
          <w:rFonts w:ascii="Sylfaen" w:eastAsia="Malgun Gothic" w:hAnsi="Sylfaen"/>
          <w:noProof/>
        </w:rPr>
        <w:t xml:space="preserve">9. KİŞİ ve KURUMLARIN HASAR,ZARAR ZİYAN TESBİT TALEPLEİ </w:t>
      </w:r>
      <w:r w:rsidR="0006328A" w:rsidRPr="000A776A">
        <w:rPr>
          <w:noProof/>
          <w:webHidden/>
        </w:rPr>
        <w:tab/>
      </w:r>
      <w:r w:rsidR="005E1D17">
        <w:rPr>
          <w:noProof/>
          <w:webHidden/>
        </w:rPr>
        <w:t>14</w:t>
      </w:r>
    </w:p>
    <w:p w:rsidR="0006328A" w:rsidRDefault="00CA3FDA" w:rsidP="0006328A">
      <w:pPr>
        <w:pStyle w:val="T1"/>
        <w:tabs>
          <w:tab w:val="right" w:leader="dot" w:pos="9344"/>
        </w:tabs>
        <w:rPr>
          <w:rStyle w:val="Kpr"/>
          <w:noProof/>
        </w:rPr>
      </w:pPr>
      <w:r w:rsidRPr="000A776A">
        <w:rPr>
          <w:rFonts w:ascii="Sylfaen" w:eastAsia="Malgun Gothic" w:hAnsi="Sylfaen"/>
          <w:noProof/>
        </w:rPr>
        <w:t>10. KÜRESEL İKLİM DEĞİŞİKLİĞİ,K URAKLIK</w:t>
      </w:r>
      <w:r w:rsidR="0006328A" w:rsidRPr="000A776A">
        <w:rPr>
          <w:rFonts w:ascii="Sylfaen" w:eastAsia="Malgun Gothic" w:hAnsi="Sylfaen"/>
          <w:noProof/>
        </w:rPr>
        <w:t xml:space="preserve"> </w:t>
      </w:r>
      <w:r w:rsidR="0006328A" w:rsidRPr="000A776A">
        <w:rPr>
          <w:rFonts w:ascii="Sylfaen" w:eastAsia="Malgun Gothic" w:hAnsi="Sylfaen" w:cs="Malgun Gothic"/>
          <w:noProof/>
        </w:rPr>
        <w:t>Ç</w:t>
      </w:r>
      <w:r w:rsidR="0006328A" w:rsidRPr="000A776A">
        <w:rPr>
          <w:rFonts w:ascii="Sylfaen" w:eastAsia="Malgun Gothic" w:hAnsi="Sylfaen"/>
          <w:noProof/>
        </w:rPr>
        <w:t>ALIŞMALARI</w:t>
      </w:r>
      <w:r w:rsidR="0006328A" w:rsidRPr="000A776A">
        <w:rPr>
          <w:noProof/>
          <w:webHidden/>
        </w:rPr>
        <w:tab/>
      </w:r>
      <w:r w:rsidR="005E1D17">
        <w:rPr>
          <w:noProof/>
          <w:webHidden/>
        </w:rPr>
        <w:t>14</w:t>
      </w:r>
    </w:p>
    <w:p w:rsidR="00CA3FDA" w:rsidRDefault="0024055C" w:rsidP="00CA3FDA">
      <w:pPr>
        <w:pStyle w:val="T1"/>
        <w:tabs>
          <w:tab w:val="right" w:leader="dot" w:pos="9344"/>
        </w:tabs>
        <w:rPr>
          <w:rFonts w:cs="Times New Roman"/>
          <w:b w:val="0"/>
          <w:bCs w:val="0"/>
          <w:caps w:val="0"/>
          <w:noProof/>
          <w:sz w:val="22"/>
          <w:szCs w:val="22"/>
        </w:rPr>
      </w:pPr>
      <w:r>
        <w:rPr>
          <w:rFonts w:ascii="Sylfaen" w:eastAsia="Malgun Gothic" w:hAnsi="Sylfaen"/>
          <w:noProof/>
        </w:rPr>
        <w:t>11. TARIMSAL YAYIM (</w:t>
      </w:r>
      <w:r w:rsidR="00CA3FDA" w:rsidRPr="000A776A">
        <w:rPr>
          <w:rFonts w:ascii="Sylfaen" w:eastAsia="Malgun Gothic" w:hAnsi="Sylfaen"/>
          <w:noProof/>
        </w:rPr>
        <w:t xml:space="preserve"> ÇİFTÇİ EĞİTİMİ </w:t>
      </w:r>
      <w:r>
        <w:rPr>
          <w:rFonts w:ascii="Sylfaen" w:eastAsia="Malgun Gothic" w:hAnsi="Sylfaen"/>
          <w:noProof/>
        </w:rPr>
        <w:t xml:space="preserve"> ve YAYIMI ) </w:t>
      </w:r>
      <w:r w:rsidR="00CA3FDA" w:rsidRPr="000A776A">
        <w:rPr>
          <w:rFonts w:ascii="Sylfaen" w:eastAsia="Malgun Gothic" w:hAnsi="Sylfaen"/>
          <w:noProof/>
        </w:rPr>
        <w:t>ÇALIŞMALARI</w:t>
      </w:r>
      <w:r w:rsidR="00CA3FDA" w:rsidRPr="000A776A">
        <w:rPr>
          <w:noProof/>
          <w:webHidden/>
        </w:rPr>
        <w:tab/>
      </w:r>
      <w:r w:rsidR="005E1D17">
        <w:rPr>
          <w:noProof/>
          <w:webHidden/>
        </w:rPr>
        <w:t>15</w:t>
      </w:r>
    </w:p>
    <w:p w:rsidR="00CA3FDA" w:rsidRDefault="00CA3FDA" w:rsidP="00CA3FDA">
      <w:pPr>
        <w:pStyle w:val="T2"/>
        <w:tabs>
          <w:tab w:val="right" w:leader="dot" w:pos="9344"/>
        </w:tabs>
        <w:rPr>
          <w:noProof/>
          <w:webHidden/>
        </w:rPr>
      </w:pPr>
      <w:r w:rsidRPr="000A776A">
        <w:rPr>
          <w:rFonts w:ascii="Sylfaen" w:eastAsia="Malgun Gothic" w:hAnsi="Sylfaen"/>
          <w:noProof/>
        </w:rPr>
        <w:t xml:space="preserve">11.1.  </w:t>
      </w:r>
      <w:r w:rsidRPr="000A776A">
        <w:rPr>
          <w:rFonts w:ascii="Sylfaen" w:hAnsi="Sylfaen"/>
          <w:noProof/>
        </w:rPr>
        <w:t>EĞİTİM YAYIM FAALİYETLERİ</w:t>
      </w:r>
      <w:r w:rsidR="0024055C">
        <w:rPr>
          <w:rFonts w:ascii="Sylfaen" w:hAnsi="Sylfaen"/>
          <w:noProof/>
        </w:rPr>
        <w:t xml:space="preserve"> PROĞRAM VE GERÇEKLEŞMELER</w:t>
      </w:r>
      <w:r w:rsidRPr="000A776A">
        <w:rPr>
          <w:noProof/>
          <w:webHidden/>
        </w:rPr>
        <w:tab/>
      </w:r>
      <w:r w:rsidR="0024055C">
        <w:rPr>
          <w:noProof/>
          <w:webHidden/>
        </w:rPr>
        <w:t>15</w:t>
      </w:r>
    </w:p>
    <w:p w:rsidR="0024055C" w:rsidRPr="00D17697" w:rsidRDefault="0024055C" w:rsidP="0024055C">
      <w:pPr>
        <w:pStyle w:val="T2"/>
        <w:tabs>
          <w:tab w:val="right" w:leader="dot" w:pos="9344"/>
        </w:tabs>
        <w:rPr>
          <w:noProof/>
          <w:color w:val="0000FF"/>
          <w:u w:val="single"/>
        </w:rPr>
      </w:pPr>
      <w:r>
        <w:rPr>
          <w:rFonts w:ascii="Sylfaen" w:eastAsia="Malgun Gothic" w:hAnsi="Sylfaen"/>
          <w:noProof/>
        </w:rPr>
        <w:t>11.2</w:t>
      </w:r>
      <w:r w:rsidRPr="000A776A">
        <w:rPr>
          <w:rFonts w:ascii="Sylfaen" w:eastAsia="Malgun Gothic" w:hAnsi="Sylfaen"/>
          <w:noProof/>
        </w:rPr>
        <w:t>.  KADIN ÇİFTÇİ EĞİTİM YAYIM Çalışmalar</w:t>
      </w:r>
      <w:r w:rsidRPr="000A776A">
        <w:rPr>
          <w:rFonts w:ascii="Sylfaen" w:eastAsia="Malgun Gothic" w:hAnsi="Sylfaen" w:cs="Malgun Gothic"/>
          <w:noProof/>
        </w:rPr>
        <w:t>ı</w:t>
      </w:r>
      <w:r w:rsidRPr="000A776A">
        <w:rPr>
          <w:noProof/>
          <w:webHidden/>
        </w:rPr>
        <w:tab/>
      </w:r>
      <w:r>
        <w:rPr>
          <w:noProof/>
          <w:webHidden/>
        </w:rPr>
        <w:t>15</w:t>
      </w:r>
    </w:p>
    <w:p w:rsidR="0024055C" w:rsidRPr="0024055C" w:rsidRDefault="0024055C" w:rsidP="0024055C">
      <w:pPr>
        <w:pStyle w:val="T2"/>
        <w:tabs>
          <w:tab w:val="right" w:leader="dot" w:pos="9344"/>
        </w:tabs>
        <w:rPr>
          <w:noProof/>
          <w:color w:val="0000FF"/>
          <w:u w:val="single"/>
        </w:rPr>
      </w:pPr>
      <w:r>
        <w:rPr>
          <w:rFonts w:ascii="Sylfaen" w:eastAsia="Malgun Gothic" w:hAnsi="Sylfaen"/>
          <w:noProof/>
        </w:rPr>
        <w:t>11.3.  ARAŞTIRMA-YAYIM-ÇİFTÇİ BAĞI İLE İLGİLİ BÖLGE GRUP TOPLANTILARI</w:t>
      </w:r>
      <w:r w:rsidRPr="000A776A">
        <w:rPr>
          <w:noProof/>
          <w:webHidden/>
        </w:rPr>
        <w:tab/>
      </w:r>
      <w:r>
        <w:rPr>
          <w:noProof/>
          <w:webHidden/>
        </w:rPr>
        <w:t>15</w:t>
      </w:r>
    </w:p>
    <w:p w:rsidR="00CA3FDA" w:rsidRDefault="00CA3FDA" w:rsidP="00CA3FDA">
      <w:pPr>
        <w:pStyle w:val="T2"/>
        <w:tabs>
          <w:tab w:val="right" w:leader="dot" w:pos="9344"/>
        </w:tabs>
        <w:rPr>
          <w:rFonts w:cs="Times New Roman"/>
          <w:noProof/>
          <w:sz w:val="22"/>
          <w:szCs w:val="22"/>
        </w:rPr>
      </w:pPr>
      <w:r w:rsidRPr="000A776A">
        <w:rPr>
          <w:rFonts w:ascii="Sylfaen" w:eastAsia="Malgun Gothic" w:hAnsi="Sylfaen"/>
          <w:noProof/>
        </w:rPr>
        <w:t xml:space="preserve">11.2.  DEMONSTRASYON </w:t>
      </w:r>
      <w:r w:rsidRPr="000A776A">
        <w:rPr>
          <w:rFonts w:ascii="Sylfaen" w:eastAsia="Malgun Gothic" w:hAnsi="Sylfaen" w:cs="Malgun Gothic"/>
          <w:noProof/>
        </w:rPr>
        <w:t>Ç</w:t>
      </w:r>
      <w:r w:rsidRPr="000A776A">
        <w:rPr>
          <w:rFonts w:ascii="Sylfaen" w:eastAsia="Malgun Gothic" w:hAnsi="Sylfaen"/>
          <w:noProof/>
        </w:rPr>
        <w:t>al</w:t>
      </w:r>
      <w:r w:rsidRPr="000A776A">
        <w:rPr>
          <w:rFonts w:ascii="Sylfaen" w:eastAsia="Malgun Gothic" w:hAnsi="Sylfaen" w:cs="Malgun Gothic"/>
          <w:noProof/>
        </w:rPr>
        <w:t>ı</w:t>
      </w:r>
      <w:r w:rsidRPr="000A776A">
        <w:rPr>
          <w:rFonts w:ascii="Sylfaen" w:eastAsia="Malgun Gothic" w:hAnsi="Sylfaen"/>
          <w:noProof/>
        </w:rPr>
        <w:t>şmalar</w:t>
      </w:r>
      <w:r w:rsidRPr="000A776A">
        <w:rPr>
          <w:rFonts w:ascii="Sylfaen" w:eastAsia="Malgun Gothic" w:hAnsi="Sylfaen" w:cs="Malgun Gothic"/>
          <w:noProof/>
        </w:rPr>
        <w:t>ı</w:t>
      </w:r>
      <w:r w:rsidRPr="000A776A">
        <w:rPr>
          <w:noProof/>
          <w:webHidden/>
        </w:rPr>
        <w:tab/>
      </w:r>
      <w:r w:rsidR="0024055C">
        <w:rPr>
          <w:noProof/>
          <w:webHidden/>
        </w:rPr>
        <w:t>15</w:t>
      </w:r>
    </w:p>
    <w:p w:rsidR="00A0081E" w:rsidRDefault="00A0081E" w:rsidP="00A0081E">
      <w:pPr>
        <w:pStyle w:val="T1"/>
        <w:tabs>
          <w:tab w:val="right" w:leader="dot" w:pos="9344"/>
        </w:tabs>
        <w:rPr>
          <w:rFonts w:cs="Times New Roman"/>
          <w:b w:val="0"/>
          <w:bCs w:val="0"/>
          <w:caps w:val="0"/>
          <w:noProof/>
          <w:sz w:val="22"/>
          <w:szCs w:val="22"/>
        </w:rPr>
      </w:pPr>
      <w:r>
        <w:rPr>
          <w:rFonts w:ascii="Sylfaen" w:eastAsia="Malgun Gothic" w:hAnsi="Sylfaen"/>
          <w:noProof/>
        </w:rPr>
        <w:t>12</w:t>
      </w:r>
      <w:r w:rsidRPr="000A776A">
        <w:rPr>
          <w:rFonts w:ascii="Sylfaen" w:eastAsia="Malgun Gothic" w:hAnsi="Sylfaen"/>
          <w:noProof/>
        </w:rPr>
        <w:t xml:space="preserve">. TARIMSAL </w:t>
      </w:r>
      <w:r>
        <w:rPr>
          <w:rFonts w:ascii="Sylfaen" w:eastAsia="Malgun Gothic" w:hAnsi="Sylfaen"/>
          <w:noProof/>
        </w:rPr>
        <w:t>YAYIM ve danışmanlık hizmetleri (tydd)</w:t>
      </w:r>
      <w:r w:rsidRPr="000A776A">
        <w:rPr>
          <w:noProof/>
          <w:webHidden/>
        </w:rPr>
        <w:tab/>
      </w:r>
      <w:r>
        <w:rPr>
          <w:noProof/>
          <w:webHidden/>
        </w:rPr>
        <w:t>16</w:t>
      </w:r>
    </w:p>
    <w:p w:rsidR="0024055C" w:rsidRPr="00D17697" w:rsidRDefault="0024055C" w:rsidP="0024055C">
      <w:pPr>
        <w:pStyle w:val="T2"/>
        <w:tabs>
          <w:tab w:val="right" w:leader="dot" w:pos="9344"/>
        </w:tabs>
        <w:rPr>
          <w:noProof/>
          <w:color w:val="0000FF"/>
          <w:u w:val="single"/>
        </w:rPr>
      </w:pPr>
      <w:r>
        <w:rPr>
          <w:rFonts w:ascii="Sylfaen" w:eastAsia="Malgun Gothic" w:hAnsi="Sylfaen"/>
          <w:noProof/>
        </w:rPr>
        <w:t>12</w:t>
      </w:r>
      <w:r w:rsidR="00284093">
        <w:rPr>
          <w:rFonts w:ascii="Sylfaen" w:eastAsia="Malgun Gothic" w:hAnsi="Sylfaen"/>
          <w:noProof/>
        </w:rPr>
        <w:t>.1.  tarımsal yayım ve danışmanlık hizmetleri desteklemesi yapılan kuruluş ve kişiler</w:t>
      </w:r>
      <w:r w:rsidR="00284093">
        <w:rPr>
          <w:rFonts w:ascii="Sylfaen" w:eastAsia="Malgun Gothic" w:hAnsi="Sylfaen"/>
          <w:noProof/>
        </w:rPr>
        <w:tab/>
        <w:t>17</w:t>
      </w:r>
      <w:r w:rsidRPr="000A776A">
        <w:rPr>
          <w:noProof/>
          <w:webHidden/>
        </w:rPr>
        <w:tab/>
      </w:r>
    </w:p>
    <w:p w:rsidR="00284093" w:rsidRPr="00D17697" w:rsidRDefault="00284093" w:rsidP="00284093">
      <w:pPr>
        <w:pStyle w:val="T2"/>
        <w:tabs>
          <w:tab w:val="right" w:leader="dot" w:pos="9344"/>
        </w:tabs>
        <w:rPr>
          <w:noProof/>
          <w:color w:val="0000FF"/>
          <w:u w:val="single"/>
        </w:rPr>
      </w:pPr>
      <w:r>
        <w:rPr>
          <w:rFonts w:ascii="Sylfaen" w:eastAsia="Malgun Gothic" w:hAnsi="Sylfaen"/>
          <w:noProof/>
        </w:rPr>
        <w:t>12.2.   tydd hizmetlerinin yıllara göre dağılımı</w:t>
      </w:r>
      <w:r w:rsidRPr="000A776A">
        <w:rPr>
          <w:noProof/>
          <w:webHidden/>
        </w:rPr>
        <w:tab/>
      </w:r>
      <w:r w:rsidR="00015F62">
        <w:rPr>
          <w:noProof/>
          <w:webHidden/>
        </w:rPr>
        <w:t>17</w:t>
      </w:r>
    </w:p>
    <w:p w:rsidR="0024055C" w:rsidRPr="00781103" w:rsidRDefault="00284093" w:rsidP="00781103">
      <w:pPr>
        <w:pStyle w:val="T2"/>
        <w:tabs>
          <w:tab w:val="right" w:leader="dot" w:pos="9344"/>
        </w:tabs>
        <w:rPr>
          <w:noProof/>
          <w:color w:val="0000FF"/>
          <w:u w:val="single"/>
        </w:rPr>
      </w:pPr>
      <w:r>
        <w:rPr>
          <w:rFonts w:ascii="Sylfaen" w:eastAsia="Malgun Gothic" w:hAnsi="Sylfaen"/>
          <w:noProof/>
        </w:rPr>
        <w:t>12.3</w:t>
      </w:r>
      <w:r w:rsidR="00015F62">
        <w:rPr>
          <w:rFonts w:ascii="Sylfaen" w:eastAsia="Malgun Gothic" w:hAnsi="Sylfaen"/>
          <w:noProof/>
        </w:rPr>
        <w:t xml:space="preserve">.  denetleme komisyonu </w:t>
      </w:r>
      <w:r w:rsidRPr="000A776A">
        <w:rPr>
          <w:rFonts w:ascii="Sylfaen" w:eastAsia="Malgun Gothic" w:hAnsi="Sylfaen"/>
          <w:noProof/>
        </w:rPr>
        <w:t xml:space="preserve"> Çalışmalar</w:t>
      </w:r>
      <w:r w:rsidRPr="000A776A">
        <w:rPr>
          <w:rFonts w:ascii="Sylfaen" w:eastAsia="Malgun Gothic" w:hAnsi="Sylfaen" w:cs="Malgun Gothic"/>
          <w:noProof/>
        </w:rPr>
        <w:t>ı</w:t>
      </w:r>
      <w:r w:rsidRPr="000A776A">
        <w:rPr>
          <w:noProof/>
          <w:webHidden/>
        </w:rPr>
        <w:tab/>
      </w:r>
      <w:r w:rsidR="00781103">
        <w:rPr>
          <w:noProof/>
          <w:webHidden/>
        </w:rPr>
        <w:t>17</w:t>
      </w:r>
    </w:p>
    <w:p w:rsidR="00A0081E" w:rsidRPr="00A0081E" w:rsidRDefault="00A0081E" w:rsidP="0006328A">
      <w:pPr>
        <w:pStyle w:val="T1"/>
        <w:tabs>
          <w:tab w:val="right" w:leader="dot" w:pos="9344"/>
        </w:tabs>
        <w:rPr>
          <w:rFonts w:cs="Times New Roman"/>
          <w:b w:val="0"/>
          <w:bCs w:val="0"/>
          <w:caps w:val="0"/>
          <w:noProof/>
          <w:sz w:val="22"/>
          <w:szCs w:val="22"/>
        </w:rPr>
      </w:pPr>
      <w:r>
        <w:rPr>
          <w:rFonts w:ascii="Sylfaen" w:eastAsia="Malgun Gothic" w:hAnsi="Sylfaen"/>
          <w:noProof/>
        </w:rPr>
        <w:t>13.  eğitim yayım bilgi sistemi (EYBS)</w:t>
      </w:r>
      <w:r w:rsidRPr="000A776A">
        <w:rPr>
          <w:noProof/>
          <w:webHidden/>
        </w:rPr>
        <w:tab/>
      </w:r>
      <w:r>
        <w:rPr>
          <w:noProof/>
          <w:webHidden/>
        </w:rPr>
        <w:t>18</w:t>
      </w:r>
    </w:p>
    <w:p w:rsidR="00A0081E" w:rsidRPr="00A0081E" w:rsidRDefault="00D807D1" w:rsidP="0006328A">
      <w:pPr>
        <w:pStyle w:val="T1"/>
        <w:tabs>
          <w:tab w:val="right" w:leader="dot" w:pos="9344"/>
        </w:tabs>
        <w:rPr>
          <w:noProof/>
          <w:color w:val="0000FF"/>
          <w:u w:val="single"/>
        </w:rPr>
      </w:pPr>
      <w:r>
        <w:rPr>
          <w:rFonts w:ascii="Sylfaen" w:eastAsia="Malgun Gothic" w:hAnsi="Sylfaen"/>
          <w:noProof/>
        </w:rPr>
        <w:t>14</w:t>
      </w:r>
      <w:r w:rsidR="00A0081E" w:rsidRPr="000A776A">
        <w:rPr>
          <w:rFonts w:ascii="Sylfaen" w:eastAsia="Malgun Gothic" w:hAnsi="Sylfaen"/>
          <w:noProof/>
        </w:rPr>
        <w:t>. STAJER ÖĞRENCİ ÇALIŞMALARI</w:t>
      </w:r>
      <w:r w:rsidR="00A0081E" w:rsidRPr="000A776A">
        <w:rPr>
          <w:noProof/>
          <w:webHidden/>
        </w:rPr>
        <w:tab/>
      </w:r>
      <w:r w:rsidR="00A0081E">
        <w:rPr>
          <w:noProof/>
          <w:webHidden/>
        </w:rPr>
        <w:t>18</w:t>
      </w:r>
    </w:p>
    <w:p w:rsidR="0006328A" w:rsidRDefault="00D807D1" w:rsidP="0006328A">
      <w:pPr>
        <w:pStyle w:val="T1"/>
        <w:tabs>
          <w:tab w:val="right" w:leader="dot" w:pos="9344"/>
        </w:tabs>
        <w:rPr>
          <w:rStyle w:val="Kpr"/>
          <w:noProof/>
        </w:rPr>
      </w:pPr>
      <w:r>
        <w:rPr>
          <w:rFonts w:ascii="Sylfaen" w:eastAsia="Malgun Gothic" w:hAnsi="Sylfaen"/>
          <w:noProof/>
        </w:rPr>
        <w:t>15</w:t>
      </w:r>
      <w:r w:rsidR="00CA3FDA" w:rsidRPr="000A776A">
        <w:rPr>
          <w:rFonts w:ascii="Sylfaen" w:eastAsia="Malgun Gothic" w:hAnsi="Sylfaen"/>
          <w:noProof/>
        </w:rPr>
        <w:t>.TABİİ (DOĞAL) AFET ÇALIŞMALARI</w:t>
      </w:r>
      <w:r w:rsidR="0006328A" w:rsidRPr="000A776A">
        <w:rPr>
          <w:noProof/>
          <w:webHidden/>
        </w:rPr>
        <w:tab/>
      </w:r>
      <w:r w:rsidR="005E1D17">
        <w:rPr>
          <w:noProof/>
          <w:webHidden/>
        </w:rPr>
        <w:t>18</w:t>
      </w:r>
    </w:p>
    <w:p w:rsidR="00D17697" w:rsidRPr="00A0081E" w:rsidRDefault="00D807D1" w:rsidP="00A0081E">
      <w:pPr>
        <w:pStyle w:val="T1"/>
        <w:tabs>
          <w:tab w:val="right" w:leader="dot" w:pos="9344"/>
        </w:tabs>
        <w:rPr>
          <w:noProof/>
          <w:color w:val="0000FF"/>
          <w:u w:val="single"/>
        </w:rPr>
      </w:pPr>
      <w:r>
        <w:rPr>
          <w:rFonts w:ascii="Sylfaen" w:eastAsia="Malgun Gothic" w:hAnsi="Sylfaen"/>
          <w:noProof/>
        </w:rPr>
        <w:t>16</w:t>
      </w:r>
      <w:r w:rsidR="00D17697" w:rsidRPr="000A776A">
        <w:rPr>
          <w:rFonts w:ascii="Sylfaen" w:eastAsia="Malgun Gothic" w:hAnsi="Sylfaen"/>
          <w:noProof/>
        </w:rPr>
        <w:t>. GELİR TESBİTİ ÇALIŞMALARI</w:t>
      </w:r>
      <w:r w:rsidR="00D17697" w:rsidRPr="000A776A">
        <w:rPr>
          <w:noProof/>
          <w:webHidden/>
        </w:rPr>
        <w:tab/>
      </w:r>
      <w:r w:rsidR="005E1D17">
        <w:rPr>
          <w:noProof/>
          <w:webHidden/>
        </w:rPr>
        <w:t>19</w:t>
      </w:r>
    </w:p>
    <w:p w:rsidR="005D7D33" w:rsidRDefault="00D807D1" w:rsidP="005D7D33">
      <w:pPr>
        <w:pStyle w:val="T1"/>
        <w:tabs>
          <w:tab w:val="right" w:leader="dot" w:pos="9344"/>
        </w:tabs>
        <w:rPr>
          <w:rFonts w:cs="Times New Roman"/>
          <w:b w:val="0"/>
          <w:bCs w:val="0"/>
          <w:caps w:val="0"/>
          <w:noProof/>
          <w:sz w:val="22"/>
          <w:szCs w:val="22"/>
        </w:rPr>
      </w:pPr>
      <w:r>
        <w:rPr>
          <w:rFonts w:ascii="Sylfaen" w:eastAsia="Malgun Gothic" w:hAnsi="Sylfaen"/>
          <w:noProof/>
        </w:rPr>
        <w:t>17</w:t>
      </w:r>
      <w:r w:rsidR="00781103">
        <w:rPr>
          <w:rFonts w:ascii="Sylfaen" w:eastAsia="Malgun Gothic" w:hAnsi="Sylfaen"/>
          <w:noProof/>
        </w:rPr>
        <w:t>.</w:t>
      </w:r>
      <w:r w:rsidR="00116516">
        <w:rPr>
          <w:rFonts w:ascii="Sylfaen" w:eastAsia="Malgun Gothic" w:hAnsi="Sylfaen"/>
          <w:noProof/>
        </w:rPr>
        <w:t xml:space="preserve"> ŞİKA</w:t>
      </w:r>
      <w:r w:rsidR="005D7D33" w:rsidRPr="000A776A">
        <w:rPr>
          <w:rFonts w:ascii="Sylfaen" w:eastAsia="Malgun Gothic" w:hAnsi="Sylfaen"/>
          <w:noProof/>
        </w:rPr>
        <w:t xml:space="preserve">YET </w:t>
      </w:r>
      <w:r w:rsidR="00D17697" w:rsidRPr="000A776A">
        <w:rPr>
          <w:rFonts w:ascii="Sylfaen" w:eastAsia="Malgun Gothic" w:hAnsi="Sylfaen"/>
          <w:noProof/>
        </w:rPr>
        <w:t>VE BAŞVURU SİSTEMLERİ ÇALIŞMALARI</w:t>
      </w:r>
      <w:r w:rsidR="005D7D33" w:rsidRPr="000A776A">
        <w:rPr>
          <w:noProof/>
          <w:webHidden/>
        </w:rPr>
        <w:tab/>
      </w:r>
      <w:r w:rsidR="00781103">
        <w:rPr>
          <w:noProof/>
          <w:webHidden/>
        </w:rPr>
        <w:t>19</w:t>
      </w:r>
    </w:p>
    <w:p w:rsidR="005D7D33" w:rsidRDefault="00781103" w:rsidP="005D7D33">
      <w:pPr>
        <w:pStyle w:val="T2"/>
        <w:tabs>
          <w:tab w:val="right" w:leader="dot" w:pos="9344"/>
        </w:tabs>
        <w:rPr>
          <w:rFonts w:cs="Times New Roman"/>
          <w:noProof/>
          <w:sz w:val="22"/>
          <w:szCs w:val="22"/>
        </w:rPr>
      </w:pPr>
      <w:r>
        <w:rPr>
          <w:rFonts w:ascii="Sylfaen" w:eastAsia="Malgun Gothic" w:hAnsi="Sylfaen"/>
          <w:noProof/>
        </w:rPr>
        <w:t>17</w:t>
      </w:r>
      <w:r w:rsidR="00D17697" w:rsidRPr="000A776A">
        <w:rPr>
          <w:rFonts w:ascii="Sylfaen" w:eastAsia="Malgun Gothic" w:hAnsi="Sylfaen"/>
          <w:noProof/>
        </w:rPr>
        <w:t>. 1</w:t>
      </w:r>
      <w:r w:rsidR="00116516">
        <w:rPr>
          <w:rFonts w:ascii="Sylfaen" w:eastAsia="Malgun Gothic" w:hAnsi="Sylfaen"/>
          <w:noProof/>
        </w:rPr>
        <w:t>.</w:t>
      </w:r>
      <w:r w:rsidR="00D17697" w:rsidRPr="000A776A">
        <w:rPr>
          <w:rFonts w:ascii="Sylfaen" w:eastAsia="Malgun Gothic" w:hAnsi="Sylfaen"/>
          <w:noProof/>
        </w:rPr>
        <w:t xml:space="preserve"> Alo </w:t>
      </w:r>
      <w:r w:rsidR="00116516">
        <w:rPr>
          <w:rFonts w:ascii="Sylfaen" w:eastAsia="Malgun Gothic" w:hAnsi="Sylfaen"/>
          <w:noProof/>
        </w:rPr>
        <w:t xml:space="preserve">180 </w:t>
      </w:r>
      <w:r w:rsidR="00D17697" w:rsidRPr="000A776A">
        <w:rPr>
          <w:rFonts w:ascii="Sylfaen" w:eastAsia="Malgun Gothic" w:hAnsi="Sylfaen"/>
          <w:noProof/>
        </w:rPr>
        <w:t xml:space="preserve"> TİMER</w:t>
      </w:r>
      <w:r w:rsidR="00116516">
        <w:rPr>
          <w:rFonts w:ascii="Sylfaen" w:eastAsia="Malgun Gothic" w:hAnsi="Sylfaen"/>
          <w:noProof/>
        </w:rPr>
        <w:t xml:space="preserve"> (tarım iletişim merkezi) </w:t>
      </w:r>
      <w:r w:rsidR="005D7D33" w:rsidRPr="000A776A">
        <w:rPr>
          <w:rFonts w:ascii="Sylfaen" w:eastAsia="Malgun Gothic" w:hAnsi="Sylfaen"/>
          <w:noProof/>
        </w:rPr>
        <w:t>Hattı Çalışmaları</w:t>
      </w:r>
      <w:r w:rsidR="005D7D33" w:rsidRPr="000A776A">
        <w:rPr>
          <w:noProof/>
          <w:webHidden/>
        </w:rPr>
        <w:tab/>
      </w:r>
      <w:r>
        <w:rPr>
          <w:noProof/>
          <w:webHidden/>
        </w:rPr>
        <w:t>19</w:t>
      </w:r>
    </w:p>
    <w:p w:rsidR="005D7D33" w:rsidRDefault="00781103" w:rsidP="005D7D33">
      <w:pPr>
        <w:pStyle w:val="T2"/>
        <w:tabs>
          <w:tab w:val="right" w:leader="dot" w:pos="9344"/>
        </w:tabs>
        <w:rPr>
          <w:rStyle w:val="Kpr"/>
          <w:noProof/>
        </w:rPr>
      </w:pPr>
      <w:r>
        <w:rPr>
          <w:rFonts w:ascii="Sylfaen" w:eastAsia="Malgun Gothic" w:hAnsi="Sylfaen"/>
          <w:noProof/>
        </w:rPr>
        <w:t>17</w:t>
      </w:r>
      <w:r w:rsidR="005D7D33" w:rsidRPr="000A776A">
        <w:rPr>
          <w:rFonts w:ascii="Sylfaen" w:eastAsia="Malgun Gothic" w:hAnsi="Sylfaen"/>
          <w:noProof/>
        </w:rPr>
        <w:t xml:space="preserve">.2. CİMER </w:t>
      </w:r>
      <w:r w:rsidR="00116516">
        <w:rPr>
          <w:rFonts w:ascii="Sylfaen" w:eastAsia="Malgun Gothic" w:hAnsi="Sylfaen"/>
          <w:noProof/>
        </w:rPr>
        <w:t xml:space="preserve"> </w:t>
      </w:r>
      <w:r w:rsidR="006313CC">
        <w:rPr>
          <w:rFonts w:ascii="Sylfaen" w:eastAsia="Malgun Gothic" w:hAnsi="Sylfaen"/>
          <w:noProof/>
        </w:rPr>
        <w:t>(cumhurbaşkanlığı iletişim başkanlığı)</w:t>
      </w:r>
      <w:r w:rsidR="005D7D33" w:rsidRPr="000A776A">
        <w:rPr>
          <w:rFonts w:ascii="Sylfaen" w:eastAsia="Malgun Gothic" w:hAnsi="Sylfaen"/>
          <w:noProof/>
        </w:rPr>
        <w:t>Başvuruları</w:t>
      </w:r>
      <w:r w:rsidR="005D7D33" w:rsidRPr="000A776A">
        <w:rPr>
          <w:noProof/>
          <w:webHidden/>
        </w:rPr>
        <w:tab/>
      </w:r>
      <w:r>
        <w:rPr>
          <w:noProof/>
          <w:webHidden/>
        </w:rPr>
        <w:t>19</w:t>
      </w:r>
    </w:p>
    <w:p w:rsidR="00D17697" w:rsidRPr="00D17697" w:rsidRDefault="00781103" w:rsidP="00D17697">
      <w:pPr>
        <w:pStyle w:val="T2"/>
        <w:tabs>
          <w:tab w:val="right" w:leader="dot" w:pos="9344"/>
        </w:tabs>
        <w:rPr>
          <w:rFonts w:cs="Times New Roman"/>
          <w:noProof/>
          <w:sz w:val="22"/>
          <w:szCs w:val="22"/>
        </w:rPr>
      </w:pPr>
      <w:r>
        <w:rPr>
          <w:rFonts w:ascii="Sylfaen" w:eastAsia="Malgun Gothic" w:hAnsi="Sylfaen"/>
          <w:noProof/>
        </w:rPr>
        <w:t>17</w:t>
      </w:r>
      <w:r w:rsidR="00D17697" w:rsidRPr="000A776A">
        <w:rPr>
          <w:rFonts w:ascii="Sylfaen" w:eastAsia="Malgun Gothic" w:hAnsi="Sylfaen"/>
          <w:noProof/>
        </w:rPr>
        <w:t>.3.</w:t>
      </w:r>
      <w:r w:rsidR="006313CC">
        <w:rPr>
          <w:rFonts w:ascii="Sylfaen" w:eastAsia="Malgun Gothic" w:hAnsi="Sylfaen"/>
          <w:noProof/>
        </w:rPr>
        <w:t xml:space="preserve"> İÇİŞLERİ BAKANLIĞI.VALİLİK </w:t>
      </w:r>
      <w:r w:rsidR="00D17697" w:rsidRPr="000A776A">
        <w:rPr>
          <w:rFonts w:ascii="Sylfaen" w:eastAsia="Malgun Gothic" w:hAnsi="Sylfaen"/>
          <w:noProof/>
        </w:rPr>
        <w:t xml:space="preserve">AÇIKKAPI </w:t>
      </w:r>
      <w:r w:rsidR="006313CC">
        <w:rPr>
          <w:rFonts w:ascii="Sylfaen" w:eastAsia="Malgun Gothic" w:hAnsi="Sylfaen"/>
          <w:noProof/>
        </w:rPr>
        <w:t xml:space="preserve"> </w:t>
      </w:r>
      <w:r w:rsidR="00D17697" w:rsidRPr="000A776A">
        <w:rPr>
          <w:rFonts w:ascii="Sylfaen" w:eastAsia="Malgun Gothic" w:hAnsi="Sylfaen"/>
          <w:noProof/>
        </w:rPr>
        <w:t>Çalışmaları</w:t>
      </w:r>
      <w:r w:rsidR="00D17697" w:rsidRPr="000A776A">
        <w:rPr>
          <w:noProof/>
          <w:webHidden/>
        </w:rPr>
        <w:tab/>
      </w:r>
      <w:r>
        <w:rPr>
          <w:noProof/>
          <w:webHidden/>
        </w:rPr>
        <w:t>19</w:t>
      </w:r>
    </w:p>
    <w:p w:rsidR="005D7D33" w:rsidRDefault="00781103" w:rsidP="005D7D33">
      <w:pPr>
        <w:pStyle w:val="T1"/>
        <w:tabs>
          <w:tab w:val="right" w:leader="dot" w:pos="9344"/>
        </w:tabs>
        <w:rPr>
          <w:noProof/>
          <w:webHidden/>
        </w:rPr>
      </w:pPr>
      <w:r>
        <w:rPr>
          <w:rFonts w:ascii="Sylfaen" w:eastAsia="Malgun Gothic" w:hAnsi="Sylfaen"/>
          <w:noProof/>
        </w:rPr>
        <w:t>18</w:t>
      </w:r>
      <w:r w:rsidR="00D17697" w:rsidRPr="000A776A">
        <w:rPr>
          <w:rFonts w:ascii="Sylfaen" w:eastAsia="Malgun Gothic" w:hAnsi="Sylfaen"/>
          <w:noProof/>
        </w:rPr>
        <w:t xml:space="preserve">. MEVSİMLİK İŞÇİ </w:t>
      </w:r>
      <w:r w:rsidR="005D7D33" w:rsidRPr="000A776A">
        <w:rPr>
          <w:rFonts w:ascii="Sylfaen" w:eastAsia="Malgun Gothic" w:hAnsi="Sylfaen"/>
          <w:noProof/>
        </w:rPr>
        <w:t xml:space="preserve"> </w:t>
      </w:r>
      <w:r w:rsidR="005D7D33" w:rsidRPr="000A776A">
        <w:rPr>
          <w:rFonts w:ascii="Sylfaen" w:eastAsia="Malgun Gothic" w:hAnsi="Sylfaen" w:cs="Malgun Gothic"/>
          <w:noProof/>
        </w:rPr>
        <w:t>Ç</w:t>
      </w:r>
      <w:r w:rsidR="005D7D33" w:rsidRPr="000A776A">
        <w:rPr>
          <w:rFonts w:ascii="Sylfaen" w:eastAsia="Malgun Gothic" w:hAnsi="Sylfaen"/>
          <w:noProof/>
        </w:rPr>
        <w:t>ALIŞMALARI</w:t>
      </w:r>
      <w:r w:rsidR="005D7D33" w:rsidRPr="000A776A">
        <w:rPr>
          <w:noProof/>
          <w:webHidden/>
        </w:rPr>
        <w:tab/>
      </w:r>
      <w:r>
        <w:rPr>
          <w:noProof/>
          <w:webHidden/>
        </w:rPr>
        <w:t>20</w:t>
      </w:r>
    </w:p>
    <w:p w:rsidR="00781103" w:rsidRPr="00781103" w:rsidRDefault="00781103" w:rsidP="00781103">
      <w:pPr>
        <w:pStyle w:val="T1"/>
        <w:tabs>
          <w:tab w:val="right" w:leader="dot" w:pos="9344"/>
        </w:tabs>
        <w:rPr>
          <w:rFonts w:cs="Times New Roman"/>
          <w:b w:val="0"/>
          <w:bCs w:val="0"/>
          <w:caps w:val="0"/>
          <w:noProof/>
          <w:sz w:val="22"/>
          <w:szCs w:val="22"/>
        </w:rPr>
      </w:pPr>
      <w:r>
        <w:rPr>
          <w:rFonts w:ascii="Sylfaen" w:eastAsia="Malgun Gothic" w:hAnsi="Sylfaen"/>
          <w:noProof/>
        </w:rPr>
        <w:t>19. iç kontrol</w:t>
      </w:r>
      <w:r w:rsidRPr="000A776A">
        <w:rPr>
          <w:rFonts w:ascii="Sylfaen" w:eastAsia="Malgun Gothic" w:hAnsi="Sylfaen"/>
          <w:noProof/>
        </w:rPr>
        <w:t xml:space="preserve"> </w:t>
      </w:r>
      <w:r w:rsidRPr="000A776A">
        <w:rPr>
          <w:rFonts w:ascii="Sylfaen" w:eastAsia="Malgun Gothic" w:hAnsi="Sylfaen" w:cs="Malgun Gothic"/>
          <w:noProof/>
        </w:rPr>
        <w:t>Ç</w:t>
      </w:r>
      <w:r w:rsidRPr="000A776A">
        <w:rPr>
          <w:rFonts w:ascii="Sylfaen" w:eastAsia="Malgun Gothic" w:hAnsi="Sylfaen"/>
          <w:noProof/>
        </w:rPr>
        <w:t>ALIŞMALARI</w:t>
      </w:r>
      <w:r w:rsidRPr="000A776A">
        <w:rPr>
          <w:noProof/>
          <w:webHidden/>
        </w:rPr>
        <w:tab/>
      </w:r>
      <w:r>
        <w:rPr>
          <w:noProof/>
          <w:webHidden/>
        </w:rPr>
        <w:t>20</w:t>
      </w:r>
    </w:p>
    <w:p w:rsidR="005D7D33" w:rsidRPr="00D17697" w:rsidRDefault="00781103" w:rsidP="00D17697">
      <w:pPr>
        <w:pStyle w:val="T1"/>
        <w:tabs>
          <w:tab w:val="right" w:leader="dot" w:pos="9344"/>
        </w:tabs>
        <w:rPr>
          <w:rFonts w:cs="Times New Roman"/>
          <w:noProof/>
          <w:sz w:val="22"/>
          <w:szCs w:val="22"/>
        </w:rPr>
      </w:pPr>
      <w:r>
        <w:rPr>
          <w:rFonts w:ascii="Sylfaen" w:eastAsia="Malgun Gothic" w:hAnsi="Sylfaen"/>
          <w:noProof/>
        </w:rPr>
        <w:t>20</w:t>
      </w:r>
      <w:r w:rsidR="00D17697" w:rsidRPr="000A776A">
        <w:rPr>
          <w:rFonts w:ascii="Sylfaen" w:eastAsia="Malgun Gothic" w:hAnsi="Sylfaen"/>
          <w:noProof/>
        </w:rPr>
        <w:t>. ENFORMASYON ÇALIŞMALARI</w:t>
      </w:r>
      <w:r w:rsidR="005D7D33" w:rsidRPr="000A776A">
        <w:rPr>
          <w:noProof/>
          <w:webHidden/>
        </w:rPr>
        <w:tab/>
      </w:r>
      <w:r w:rsidR="00D807D1">
        <w:rPr>
          <w:noProof/>
          <w:webHidden/>
        </w:rPr>
        <w:t>20</w:t>
      </w:r>
    </w:p>
    <w:p w:rsidR="0006328A" w:rsidRDefault="0006328A" w:rsidP="0006328A">
      <w:pPr>
        <w:rPr>
          <w:rFonts w:ascii="Sylfaen" w:eastAsia="Malgun Gothic" w:hAnsi="Sylfaen"/>
          <w:sz w:val="22"/>
          <w:szCs w:val="22"/>
        </w:rPr>
      </w:pPr>
    </w:p>
    <w:p w:rsidR="006313CC" w:rsidRDefault="006313CC" w:rsidP="0006328A">
      <w:pPr>
        <w:rPr>
          <w:rFonts w:ascii="Sylfaen" w:eastAsia="Malgun Gothic" w:hAnsi="Sylfaen"/>
          <w:sz w:val="22"/>
          <w:szCs w:val="22"/>
        </w:rPr>
      </w:pPr>
    </w:p>
    <w:p w:rsidR="006313CC" w:rsidRDefault="006313CC" w:rsidP="0006328A">
      <w:pPr>
        <w:rPr>
          <w:rFonts w:ascii="Sylfaen" w:eastAsia="Malgun Gothic" w:hAnsi="Sylfaen"/>
          <w:sz w:val="22"/>
          <w:szCs w:val="22"/>
        </w:rPr>
      </w:pPr>
    </w:p>
    <w:p w:rsidR="006313CC" w:rsidRDefault="006313CC" w:rsidP="0006328A">
      <w:pPr>
        <w:rPr>
          <w:rFonts w:ascii="Sylfaen" w:eastAsia="Malgun Gothic" w:hAnsi="Sylfaen"/>
          <w:sz w:val="22"/>
          <w:szCs w:val="22"/>
        </w:rPr>
      </w:pPr>
    </w:p>
    <w:p w:rsidR="006313CC" w:rsidRDefault="006313CC" w:rsidP="0006328A">
      <w:pPr>
        <w:rPr>
          <w:rFonts w:ascii="Sylfaen" w:eastAsia="Malgun Gothic" w:hAnsi="Sylfaen"/>
          <w:sz w:val="22"/>
          <w:szCs w:val="22"/>
        </w:rPr>
      </w:pPr>
    </w:p>
    <w:p w:rsidR="006313CC" w:rsidRDefault="006313CC" w:rsidP="0006328A">
      <w:pPr>
        <w:rPr>
          <w:rFonts w:ascii="Sylfaen" w:eastAsia="Malgun Gothic" w:hAnsi="Sylfaen"/>
          <w:sz w:val="22"/>
          <w:szCs w:val="22"/>
        </w:rPr>
      </w:pPr>
    </w:p>
    <w:p w:rsidR="006313CC" w:rsidRDefault="006313CC" w:rsidP="0006328A">
      <w:pPr>
        <w:rPr>
          <w:rFonts w:ascii="Sylfaen" w:eastAsia="Malgun Gothic" w:hAnsi="Sylfaen"/>
          <w:sz w:val="22"/>
          <w:szCs w:val="22"/>
        </w:rPr>
      </w:pPr>
    </w:p>
    <w:p w:rsidR="0006328A" w:rsidRDefault="0006328A" w:rsidP="0006328A">
      <w:pPr>
        <w:pStyle w:val="KonuBal"/>
        <w:tabs>
          <w:tab w:val="left" w:pos="-3119"/>
        </w:tabs>
        <w:jc w:val="both"/>
        <w:rPr>
          <w:rFonts w:ascii="Sylfaen" w:eastAsia="Malgun Gothic" w:hAnsi="Sylfaen"/>
          <w:b w:val="0"/>
          <w:sz w:val="22"/>
          <w:szCs w:val="22"/>
        </w:rPr>
      </w:pPr>
    </w:p>
    <w:p w:rsidR="00E60176" w:rsidRDefault="006313CC" w:rsidP="0006328A">
      <w:pPr>
        <w:pStyle w:val="KonuBal"/>
        <w:tabs>
          <w:tab w:val="left" w:pos="-3119"/>
        </w:tabs>
        <w:jc w:val="both"/>
        <w:rPr>
          <w:rFonts w:ascii="Sylfaen" w:eastAsia="Malgun Gothic" w:hAnsi="Sylfaen"/>
          <w:b w:val="0"/>
          <w:sz w:val="22"/>
          <w:szCs w:val="22"/>
        </w:rPr>
      </w:pPr>
      <w:r>
        <w:rPr>
          <w:rFonts w:ascii="Sylfaen" w:eastAsia="Malgun Gothic" w:hAnsi="Sylfaen"/>
          <w:b w:val="0"/>
          <w:sz w:val="22"/>
          <w:szCs w:val="22"/>
        </w:rPr>
        <w:t xml:space="preserve"> </w:t>
      </w:r>
    </w:p>
    <w:p w:rsidR="004006FF" w:rsidRPr="00E3100E" w:rsidRDefault="00E60176" w:rsidP="00E60176">
      <w:pPr>
        <w:rPr>
          <w:b/>
          <w:sz w:val="22"/>
          <w:szCs w:val="22"/>
        </w:rPr>
      </w:pPr>
      <w:r>
        <w:rPr>
          <w:rFonts w:ascii="Sylfaen" w:eastAsia="Malgun Gothic" w:hAnsi="Sylfaen"/>
          <w:b/>
          <w:sz w:val="22"/>
          <w:szCs w:val="22"/>
        </w:rPr>
        <w:t>1.</w:t>
      </w:r>
      <w:r w:rsidR="004006FF" w:rsidRPr="00E3100E">
        <w:rPr>
          <w:b/>
          <w:sz w:val="22"/>
          <w:szCs w:val="22"/>
        </w:rPr>
        <w:t>GÖREVLERİ</w:t>
      </w:r>
    </w:p>
    <w:p w:rsidR="005B6139" w:rsidRPr="00E3100E" w:rsidRDefault="005B6139" w:rsidP="00CE6F4E">
      <w:pPr>
        <w:rPr>
          <w:b/>
          <w:sz w:val="22"/>
          <w:szCs w:val="22"/>
        </w:rPr>
      </w:pPr>
    </w:p>
    <w:p w:rsidR="005B6139" w:rsidRPr="00E3100E" w:rsidRDefault="005B6139" w:rsidP="005B6139">
      <w:pPr>
        <w:spacing w:line="276" w:lineRule="auto"/>
        <w:ind w:right="141"/>
        <w:jc w:val="both"/>
        <w:rPr>
          <w:sz w:val="22"/>
          <w:szCs w:val="22"/>
        </w:rPr>
      </w:pPr>
      <w:r w:rsidRPr="00E3100E">
        <w:rPr>
          <w:sz w:val="22"/>
          <w:szCs w:val="22"/>
        </w:rPr>
        <w:t>a) İlde çiftçilerin karşılaştığı problemleri araştırma enstitülerine iletmek, çözümlerin çiftçilere iletilmesini sağlamak, ilde görev yapan personelin hizmet içi eğitimlerini koordine etmek,</w:t>
      </w:r>
    </w:p>
    <w:p w:rsidR="005B6139" w:rsidRPr="00E3100E" w:rsidRDefault="005B6139" w:rsidP="005B6139">
      <w:pPr>
        <w:spacing w:line="276" w:lineRule="auto"/>
        <w:ind w:right="141"/>
        <w:jc w:val="both"/>
        <w:rPr>
          <w:sz w:val="22"/>
          <w:szCs w:val="22"/>
        </w:rPr>
      </w:pPr>
      <w:r w:rsidRPr="00E3100E">
        <w:rPr>
          <w:sz w:val="22"/>
          <w:szCs w:val="22"/>
        </w:rPr>
        <w:t>b) İl yayım programlarının görev alanları ile ilgili kısmını hazırlamak ve program gerçekleşmelerini izlemekle görevli ildeki diğer şube müdürlükleri ve ilgili diğer paydaşlarla işbirliği yaparak; ilin yayım programını ildeki tarımsal sorunların çözümüne ve belirlenen hedeflere ulaşacak şekilde hazırlamak, ilin yayım programının ve programlarla ilgili gerçekleşmelerin Bakanlığa ulaşmasını sağlamak,</w:t>
      </w:r>
    </w:p>
    <w:p w:rsidR="005B6139" w:rsidRPr="00E3100E" w:rsidRDefault="005B6139" w:rsidP="005B6139">
      <w:pPr>
        <w:spacing w:line="276" w:lineRule="auto"/>
        <w:ind w:right="141"/>
        <w:jc w:val="both"/>
        <w:rPr>
          <w:sz w:val="22"/>
          <w:szCs w:val="22"/>
        </w:rPr>
      </w:pPr>
      <w:r w:rsidRPr="00E3100E">
        <w:rPr>
          <w:sz w:val="22"/>
          <w:szCs w:val="22"/>
        </w:rPr>
        <w:t>c) Araştırma kuruluşları ile doğrudan merkeze bağlı olan benzeri kuruluş ve merkezlerce işbirliği halinde uygulamaya yönelik deneme ve demonstrasyon progr</w:t>
      </w:r>
      <w:r w:rsidR="001F42D9">
        <w:rPr>
          <w:sz w:val="22"/>
          <w:szCs w:val="22"/>
        </w:rPr>
        <w:t>amlamak ve yürütmek, ilgili mevzuat kapsamında kontrol ve izlemesini yapma</w:t>
      </w:r>
      <w:r w:rsidR="00F0127D">
        <w:rPr>
          <w:sz w:val="22"/>
          <w:szCs w:val="22"/>
        </w:rPr>
        <w:t xml:space="preserve">k ve elde edilen </w:t>
      </w:r>
      <w:proofErr w:type="gramStart"/>
      <w:r w:rsidR="00F0127D">
        <w:rPr>
          <w:sz w:val="22"/>
          <w:szCs w:val="22"/>
        </w:rPr>
        <w:t xml:space="preserve">sonuçlara </w:t>
      </w:r>
      <w:r w:rsidRPr="00E3100E">
        <w:rPr>
          <w:sz w:val="22"/>
          <w:szCs w:val="22"/>
        </w:rPr>
        <w:t xml:space="preserve"> göre</w:t>
      </w:r>
      <w:proofErr w:type="gramEnd"/>
      <w:r w:rsidRPr="00E3100E">
        <w:rPr>
          <w:sz w:val="22"/>
          <w:szCs w:val="22"/>
        </w:rPr>
        <w:t xml:space="preserve"> çiftçilere tavsiyelerde bulunmak.</w:t>
      </w:r>
    </w:p>
    <w:p w:rsidR="005B6139" w:rsidRPr="00E3100E" w:rsidRDefault="005B6139" w:rsidP="005B6139">
      <w:pPr>
        <w:spacing w:line="276" w:lineRule="auto"/>
        <w:ind w:right="141"/>
        <w:jc w:val="both"/>
        <w:rPr>
          <w:sz w:val="22"/>
          <w:szCs w:val="22"/>
        </w:rPr>
      </w:pPr>
      <w:r w:rsidRPr="00E3100E">
        <w:rPr>
          <w:sz w:val="22"/>
          <w:szCs w:val="22"/>
        </w:rPr>
        <w:t>ç) İlin tarım ürünlerinin ekiliş, verim ve üretimlerini tahmin çalışmalarını yapmak, tarımla ilgili her türlü istatistik bilgilerinin</w:t>
      </w:r>
      <w:r w:rsidR="00044672">
        <w:rPr>
          <w:sz w:val="22"/>
          <w:szCs w:val="22"/>
        </w:rPr>
        <w:t xml:space="preserve"> mevzuat kapsamında izleme ve takibinin yapılarak verilerin</w:t>
      </w:r>
      <w:r w:rsidRPr="00E3100E">
        <w:rPr>
          <w:sz w:val="22"/>
          <w:szCs w:val="22"/>
        </w:rPr>
        <w:t xml:space="preserve"> zamanında toplanmasını ve tarımsal </w:t>
      </w:r>
      <w:proofErr w:type="gramStart"/>
      <w:r w:rsidRPr="00E3100E">
        <w:rPr>
          <w:sz w:val="22"/>
          <w:szCs w:val="22"/>
        </w:rPr>
        <w:t>envanterin</w:t>
      </w:r>
      <w:proofErr w:type="gramEnd"/>
      <w:r w:rsidRPr="00E3100E">
        <w:rPr>
          <w:sz w:val="22"/>
          <w:szCs w:val="22"/>
        </w:rPr>
        <w:t xml:space="preserve"> oluşturulma</w:t>
      </w:r>
      <w:r w:rsidR="00044672">
        <w:rPr>
          <w:sz w:val="22"/>
          <w:szCs w:val="22"/>
        </w:rPr>
        <w:t>sını ve yayınlanmasını sağlamak</w:t>
      </w:r>
    </w:p>
    <w:p w:rsidR="005B6139" w:rsidRPr="00E3100E" w:rsidRDefault="005B6139" w:rsidP="005B6139">
      <w:pPr>
        <w:spacing w:line="276" w:lineRule="auto"/>
        <w:ind w:right="141"/>
        <w:jc w:val="both"/>
        <w:rPr>
          <w:sz w:val="22"/>
          <w:szCs w:val="22"/>
        </w:rPr>
      </w:pPr>
      <w:r w:rsidRPr="00E3100E">
        <w:rPr>
          <w:sz w:val="22"/>
          <w:szCs w:val="22"/>
        </w:rPr>
        <w:t xml:space="preserve">d) İlin, yatırım ve bütçe tekliflerini yapmak, onaylanan program ve projelerin dağıtımının planlanması, izlenmesi ve harcamalarını </w:t>
      </w:r>
      <w:proofErr w:type="gramStart"/>
      <w:r w:rsidRPr="00E3100E">
        <w:rPr>
          <w:sz w:val="22"/>
          <w:szCs w:val="22"/>
        </w:rPr>
        <w:t>konsolide</w:t>
      </w:r>
      <w:proofErr w:type="gramEnd"/>
      <w:r w:rsidRPr="00E3100E">
        <w:rPr>
          <w:sz w:val="22"/>
          <w:szCs w:val="22"/>
        </w:rPr>
        <w:t xml:space="preserve"> ederek ilgili birime göndermek, </w:t>
      </w:r>
    </w:p>
    <w:p w:rsidR="005B6139" w:rsidRPr="00E3100E" w:rsidRDefault="005B6139" w:rsidP="005B6139">
      <w:pPr>
        <w:spacing w:line="276" w:lineRule="auto"/>
        <w:ind w:right="141"/>
        <w:jc w:val="both"/>
        <w:rPr>
          <w:sz w:val="22"/>
          <w:szCs w:val="22"/>
        </w:rPr>
      </w:pPr>
      <w:r w:rsidRPr="00E3100E">
        <w:rPr>
          <w:sz w:val="22"/>
          <w:szCs w:val="22"/>
        </w:rPr>
        <w:t>e) Bakanlığının orta ve uzun vadeli strateji politikaları çerçevesinde çalışmalarını yürütmek ve koordine etmek,</w:t>
      </w:r>
    </w:p>
    <w:p w:rsidR="005B6139" w:rsidRPr="00E3100E" w:rsidRDefault="005B6139" w:rsidP="005B6139">
      <w:pPr>
        <w:spacing w:line="276" w:lineRule="auto"/>
        <w:ind w:right="141"/>
        <w:jc w:val="both"/>
        <w:rPr>
          <w:sz w:val="22"/>
          <w:szCs w:val="22"/>
        </w:rPr>
      </w:pPr>
      <w:r w:rsidRPr="00E3100E">
        <w:rPr>
          <w:sz w:val="22"/>
          <w:szCs w:val="22"/>
        </w:rPr>
        <w:t>f) İstatistik ve döküm çalışması yapmak, tarımsal veri tabanındaki bilgileri Bakanlık merkez birimleri ile hızlı ve sağlıklı bir şekilde paylaşmak, İstatistik Veri Ağı (İVA), Çiftlik Muhasebe Veri Ağı (ÇMVA) ve diğer istatistik projeleri kapsamında veri ve bilgilerin zamanında toplanmasını ve değerlendirilmesini sağlamak,</w:t>
      </w:r>
    </w:p>
    <w:p w:rsidR="005B6139" w:rsidRPr="00E3100E" w:rsidRDefault="005B6139" w:rsidP="005B6139">
      <w:pPr>
        <w:spacing w:line="276" w:lineRule="auto"/>
        <w:ind w:right="141"/>
        <w:jc w:val="both"/>
        <w:rPr>
          <w:sz w:val="22"/>
          <w:szCs w:val="22"/>
        </w:rPr>
      </w:pPr>
      <w:r w:rsidRPr="00E3100E">
        <w:rPr>
          <w:sz w:val="22"/>
          <w:szCs w:val="22"/>
        </w:rPr>
        <w:t>g) Ürünler, riskler bölgeler ve işletme ölçekleri itibariyle sağlanacak prim desteğine ilişkin çalışmalar yapmak,</w:t>
      </w:r>
    </w:p>
    <w:p w:rsidR="005B6139" w:rsidRPr="00E3100E" w:rsidRDefault="005B6139" w:rsidP="005B6139">
      <w:pPr>
        <w:spacing w:line="276" w:lineRule="auto"/>
        <w:ind w:right="141"/>
        <w:jc w:val="both"/>
        <w:rPr>
          <w:sz w:val="22"/>
          <w:szCs w:val="22"/>
        </w:rPr>
      </w:pPr>
      <w:r w:rsidRPr="00E3100E">
        <w:rPr>
          <w:sz w:val="22"/>
          <w:szCs w:val="22"/>
        </w:rPr>
        <w:t>ğ) 14/6/2005 tarihli ve 5363 sayılı Tarım Sigortaları Kanunu çerçevesindeki tarım sigortaları ile ilgili çalışmaları yürütmek ve tarım sigortası uygulamalarının yaygınlaştırılmasına yönelik eğitim, yayım ve tanıtım çalışmalarını yapmak.</w:t>
      </w:r>
    </w:p>
    <w:p w:rsidR="005B6139" w:rsidRPr="00E3100E" w:rsidRDefault="005B6139" w:rsidP="005B6139">
      <w:pPr>
        <w:spacing w:line="276" w:lineRule="auto"/>
        <w:ind w:right="141"/>
        <w:jc w:val="both"/>
        <w:rPr>
          <w:sz w:val="22"/>
          <w:szCs w:val="22"/>
        </w:rPr>
      </w:pPr>
      <w:r w:rsidRPr="00E3100E">
        <w:rPr>
          <w:sz w:val="22"/>
          <w:szCs w:val="22"/>
        </w:rPr>
        <w:t>h) Afete uğrayan çiftçilerin hasar tespit çalışmalarını yapmak ve 2090 sayılı Tabii Afetlerden Zarar Gören Çiftçilere Yapılacak Yardımlar Hakkında Kanun ile ilgili çalışmaları yürütmek,</w:t>
      </w:r>
    </w:p>
    <w:p w:rsidR="005B6139" w:rsidRPr="00E3100E" w:rsidRDefault="005B6139" w:rsidP="005B6139">
      <w:pPr>
        <w:spacing w:line="276" w:lineRule="auto"/>
        <w:ind w:right="141"/>
        <w:jc w:val="both"/>
        <w:rPr>
          <w:sz w:val="22"/>
          <w:szCs w:val="22"/>
        </w:rPr>
      </w:pPr>
      <w:r w:rsidRPr="00E3100E">
        <w:rPr>
          <w:sz w:val="22"/>
          <w:szCs w:val="22"/>
        </w:rPr>
        <w:t>ı) 4081 sayılı Çiftçi Mallarının Korunması Hakkındaki Kanun çerçevesinde Bakanlığımızla ile ilgili çalışmaları yürütmek.</w:t>
      </w:r>
    </w:p>
    <w:p w:rsidR="005B6139" w:rsidRPr="00E3100E" w:rsidRDefault="005B6139" w:rsidP="005B6139">
      <w:pPr>
        <w:spacing w:line="276" w:lineRule="auto"/>
        <w:ind w:right="141"/>
        <w:jc w:val="both"/>
        <w:rPr>
          <w:sz w:val="22"/>
          <w:szCs w:val="22"/>
        </w:rPr>
      </w:pPr>
      <w:r w:rsidRPr="00E3100E">
        <w:rPr>
          <w:sz w:val="22"/>
          <w:szCs w:val="22"/>
        </w:rPr>
        <w:t>i) Küresel iklim değişiklikleri, kuraklık, çölleşme ile ilgili çalışmalar yapmak ve yaptırmak,</w:t>
      </w:r>
    </w:p>
    <w:p w:rsidR="005B6139" w:rsidRPr="00E3100E" w:rsidRDefault="005B6139" w:rsidP="005B6139">
      <w:pPr>
        <w:spacing w:line="276" w:lineRule="auto"/>
        <w:ind w:right="141"/>
        <w:jc w:val="both"/>
        <w:rPr>
          <w:sz w:val="22"/>
          <w:szCs w:val="22"/>
        </w:rPr>
      </w:pPr>
      <w:r w:rsidRPr="00E3100E">
        <w:rPr>
          <w:sz w:val="22"/>
          <w:szCs w:val="22"/>
        </w:rPr>
        <w:t>j) Afete uğrayan çiftçilerle ilgili yapılabilecek diğer mevzuat düzenlemeleri kapsamdaki çalışmaları yürütmek,</w:t>
      </w:r>
    </w:p>
    <w:p w:rsidR="005B6139" w:rsidRPr="00E3100E" w:rsidRDefault="005B6139" w:rsidP="005B6139">
      <w:pPr>
        <w:spacing w:line="276" w:lineRule="auto"/>
        <w:ind w:right="141"/>
        <w:jc w:val="both"/>
        <w:rPr>
          <w:sz w:val="22"/>
          <w:szCs w:val="22"/>
        </w:rPr>
      </w:pPr>
      <w:r w:rsidRPr="00E3100E">
        <w:rPr>
          <w:sz w:val="22"/>
          <w:szCs w:val="22"/>
        </w:rPr>
        <w:t>k) İl müdürlüğü faaliyetlerinde birden fazla şubeyi ilgilendiren konular başta olmak üzere şubeler arası koordinasyonu sağlamak,</w:t>
      </w:r>
      <w:r w:rsidR="00046155">
        <w:rPr>
          <w:sz w:val="22"/>
          <w:szCs w:val="22"/>
        </w:rPr>
        <w:t xml:space="preserve"> diğer şubelerce yürütülen saha çalışmalarına destek olmak,</w:t>
      </w:r>
    </w:p>
    <w:p w:rsidR="005B6139" w:rsidRPr="00E3100E" w:rsidRDefault="005B6139" w:rsidP="005B6139">
      <w:pPr>
        <w:spacing w:line="276" w:lineRule="auto"/>
        <w:ind w:right="141"/>
        <w:jc w:val="both"/>
        <w:rPr>
          <w:sz w:val="22"/>
          <w:szCs w:val="22"/>
        </w:rPr>
      </w:pPr>
      <w:r w:rsidRPr="00E3100E">
        <w:rPr>
          <w:sz w:val="22"/>
          <w:szCs w:val="22"/>
        </w:rPr>
        <w:t>l) Tarımsal Yayım ve Danışmanlık Hizmetlerinin Düzenlenmesine Dair Yönetmelik kapsamındaki iş ve işlemleri yürütmek, uygulamaları yaygınlaştırmak için eğitim, yayım ve tanıtım çalışmaları yapmak,</w:t>
      </w:r>
    </w:p>
    <w:p w:rsidR="005B6139" w:rsidRDefault="005B6139" w:rsidP="005B6139">
      <w:pPr>
        <w:spacing w:line="276" w:lineRule="auto"/>
        <w:ind w:right="141"/>
        <w:jc w:val="both"/>
        <w:rPr>
          <w:sz w:val="22"/>
          <w:szCs w:val="22"/>
        </w:rPr>
      </w:pPr>
      <w:r w:rsidRPr="00E3100E">
        <w:rPr>
          <w:sz w:val="22"/>
          <w:szCs w:val="22"/>
        </w:rPr>
        <w:t>n) Kırsal alanda yaşayan kadına yönelik ev ekonomisi konularında eğitim ve yayım çalışmalarını planlamak, uygulanmasını sağlamak, izlemek ve değerlendirmek.</w:t>
      </w:r>
    </w:p>
    <w:p w:rsidR="0066101D" w:rsidRPr="00E3100E" w:rsidRDefault="0066101D" w:rsidP="005B6139">
      <w:pPr>
        <w:spacing w:line="276" w:lineRule="auto"/>
        <w:ind w:right="141"/>
        <w:jc w:val="both"/>
        <w:rPr>
          <w:sz w:val="22"/>
          <w:szCs w:val="22"/>
        </w:rPr>
      </w:pPr>
      <w:r>
        <w:rPr>
          <w:sz w:val="22"/>
          <w:szCs w:val="22"/>
        </w:rPr>
        <w:t>o)5488 sayılı kanun kapsamında sahada yürüt</w:t>
      </w:r>
      <w:r w:rsidR="008F2F8A">
        <w:rPr>
          <w:sz w:val="22"/>
          <w:szCs w:val="22"/>
        </w:rPr>
        <w:t>ü</w:t>
      </w:r>
      <w:r>
        <w:rPr>
          <w:sz w:val="22"/>
          <w:szCs w:val="22"/>
        </w:rPr>
        <w:t>len Tarımsal Yayım ve Danışmanlık Hizmetlerinin ilgili mevzuata uygunluğunu kontrol etmek.</w:t>
      </w:r>
    </w:p>
    <w:p w:rsidR="0066101D" w:rsidRDefault="005B6139" w:rsidP="005B6139">
      <w:pPr>
        <w:spacing w:line="276" w:lineRule="auto"/>
        <w:ind w:right="141"/>
        <w:jc w:val="both"/>
        <w:rPr>
          <w:sz w:val="22"/>
          <w:szCs w:val="22"/>
        </w:rPr>
      </w:pPr>
      <w:r w:rsidRPr="00E3100E">
        <w:rPr>
          <w:sz w:val="22"/>
          <w:szCs w:val="22"/>
        </w:rPr>
        <w:t>o) Kırsal alanda yaşayan kadınların tarımsal üretime katılımını sağlamak, eğitim ihtiyacına dayalı plan ve programlar hazırlamak, uygulanmasını sağlamak, izlemek ve değerlendirmek, fiziksel ve sosyal çevre ile olan ilişkilerini düzenlemek, kadının durumu ve sorunları ile ilgili araştırmalar yapmak, çözüm önerileri ortaya koymak, projeler geliştirmek ve uygulamak.</w:t>
      </w:r>
    </w:p>
    <w:p w:rsidR="008579D5" w:rsidRDefault="0066101D" w:rsidP="005B6139">
      <w:pPr>
        <w:spacing w:line="276" w:lineRule="auto"/>
        <w:ind w:right="141"/>
        <w:jc w:val="both"/>
        <w:rPr>
          <w:sz w:val="22"/>
          <w:szCs w:val="22"/>
        </w:rPr>
      </w:pPr>
      <w:r>
        <w:rPr>
          <w:sz w:val="22"/>
          <w:szCs w:val="22"/>
        </w:rPr>
        <w:t>p)</w:t>
      </w:r>
      <w:r w:rsidR="005B6139" w:rsidRPr="00E3100E">
        <w:rPr>
          <w:sz w:val="22"/>
          <w:szCs w:val="22"/>
        </w:rPr>
        <w:t xml:space="preserve"> Diğer mevzuat ve il müd</w:t>
      </w:r>
      <w:r>
        <w:rPr>
          <w:sz w:val="22"/>
          <w:szCs w:val="22"/>
        </w:rPr>
        <w:t xml:space="preserve">ürü tarafından verilecek </w:t>
      </w:r>
      <w:proofErr w:type="gramStart"/>
      <w:r>
        <w:rPr>
          <w:sz w:val="22"/>
          <w:szCs w:val="22"/>
        </w:rPr>
        <w:t xml:space="preserve">diğer </w:t>
      </w:r>
      <w:r w:rsidR="005B6139" w:rsidRPr="00E3100E">
        <w:rPr>
          <w:sz w:val="22"/>
          <w:szCs w:val="22"/>
        </w:rPr>
        <w:t xml:space="preserve"> görevler</w:t>
      </w:r>
      <w:r>
        <w:rPr>
          <w:sz w:val="22"/>
          <w:szCs w:val="22"/>
        </w:rPr>
        <w:t>i</w:t>
      </w:r>
      <w:proofErr w:type="gramEnd"/>
      <w:r w:rsidR="005B6139" w:rsidRPr="00E3100E">
        <w:rPr>
          <w:sz w:val="22"/>
          <w:szCs w:val="22"/>
        </w:rPr>
        <w:t xml:space="preserve"> yapmak.</w:t>
      </w:r>
    </w:p>
    <w:p w:rsidR="00C009C8" w:rsidRDefault="00C009C8" w:rsidP="005B6139">
      <w:pPr>
        <w:spacing w:line="276" w:lineRule="auto"/>
        <w:ind w:right="141"/>
        <w:jc w:val="both"/>
        <w:rPr>
          <w:sz w:val="22"/>
          <w:szCs w:val="22"/>
        </w:rPr>
      </w:pPr>
    </w:p>
    <w:p w:rsidR="00C009C8" w:rsidRDefault="00C009C8" w:rsidP="005B6139">
      <w:pPr>
        <w:spacing w:line="276" w:lineRule="auto"/>
        <w:ind w:right="141"/>
        <w:jc w:val="both"/>
        <w:rPr>
          <w:sz w:val="22"/>
          <w:szCs w:val="22"/>
        </w:rPr>
      </w:pPr>
    </w:p>
    <w:p w:rsidR="00C009C8" w:rsidRDefault="00C009C8" w:rsidP="005B6139">
      <w:pPr>
        <w:spacing w:line="276" w:lineRule="auto"/>
        <w:ind w:right="141"/>
        <w:jc w:val="both"/>
        <w:rPr>
          <w:sz w:val="22"/>
          <w:szCs w:val="22"/>
        </w:rPr>
      </w:pPr>
    </w:p>
    <w:p w:rsidR="00C009C8" w:rsidRDefault="00C009C8" w:rsidP="005B6139">
      <w:pPr>
        <w:spacing w:line="276" w:lineRule="auto"/>
        <w:ind w:right="141"/>
        <w:jc w:val="both"/>
        <w:rPr>
          <w:sz w:val="22"/>
          <w:szCs w:val="22"/>
        </w:rPr>
      </w:pPr>
    </w:p>
    <w:p w:rsidR="00C009C8" w:rsidRDefault="00C009C8" w:rsidP="005B6139">
      <w:pPr>
        <w:spacing w:line="276" w:lineRule="auto"/>
        <w:ind w:right="141"/>
        <w:jc w:val="both"/>
        <w:rPr>
          <w:sz w:val="22"/>
          <w:szCs w:val="22"/>
        </w:rPr>
      </w:pPr>
    </w:p>
    <w:p w:rsidR="00E60176" w:rsidRDefault="00E60176" w:rsidP="005B6139">
      <w:pPr>
        <w:spacing w:line="276" w:lineRule="auto"/>
        <w:ind w:right="141"/>
        <w:jc w:val="both"/>
        <w:rPr>
          <w:sz w:val="22"/>
          <w:szCs w:val="22"/>
        </w:rPr>
      </w:pPr>
    </w:p>
    <w:p w:rsidR="00E60176" w:rsidRDefault="00E60176" w:rsidP="005B6139">
      <w:pPr>
        <w:spacing w:line="276" w:lineRule="auto"/>
        <w:ind w:right="141"/>
        <w:jc w:val="both"/>
        <w:rPr>
          <w:sz w:val="22"/>
          <w:szCs w:val="22"/>
        </w:rPr>
      </w:pPr>
    </w:p>
    <w:p w:rsidR="00C009C8" w:rsidRPr="00E3100E" w:rsidRDefault="00C009C8" w:rsidP="005B6139">
      <w:pPr>
        <w:spacing w:line="276" w:lineRule="auto"/>
        <w:ind w:right="141"/>
        <w:jc w:val="both"/>
        <w:rPr>
          <w:sz w:val="22"/>
          <w:szCs w:val="22"/>
        </w:rPr>
      </w:pPr>
    </w:p>
    <w:p w:rsidR="002D03AA" w:rsidRDefault="002D03AA" w:rsidP="005B6139">
      <w:pPr>
        <w:spacing w:line="276" w:lineRule="auto"/>
        <w:ind w:right="141"/>
        <w:jc w:val="both"/>
        <w:rPr>
          <w:b/>
          <w:bCs/>
          <w:sz w:val="22"/>
          <w:szCs w:val="22"/>
        </w:rPr>
      </w:pPr>
    </w:p>
    <w:p w:rsidR="00E60176" w:rsidRPr="00E3100E" w:rsidRDefault="00E60176" w:rsidP="005B6139">
      <w:pPr>
        <w:spacing w:line="276" w:lineRule="auto"/>
        <w:ind w:right="141"/>
        <w:jc w:val="both"/>
        <w:rPr>
          <w:b/>
          <w:bCs/>
          <w:sz w:val="22"/>
          <w:szCs w:val="22"/>
        </w:rPr>
      </w:pPr>
      <w:r>
        <w:rPr>
          <w:b/>
          <w:bCs/>
          <w:sz w:val="22"/>
          <w:szCs w:val="22"/>
        </w:rPr>
        <w:t xml:space="preserve">2.PERSONEL </w:t>
      </w:r>
    </w:p>
    <w:p w:rsidR="008579D5" w:rsidRPr="00E3100E" w:rsidRDefault="008579D5" w:rsidP="00074C90">
      <w:pPr>
        <w:ind w:right="141"/>
        <w:jc w:val="center"/>
        <w:rPr>
          <w:b/>
          <w:bCs/>
          <w:sz w:val="22"/>
          <w:szCs w:val="22"/>
        </w:rPr>
      </w:pPr>
    </w:p>
    <w:tbl>
      <w:tblPr>
        <w:tblStyle w:val="KlavuzTablo1Ak-Vurgu11"/>
        <w:tblW w:w="6165" w:type="dxa"/>
        <w:jc w:val="center"/>
        <w:tblLook w:val="0420" w:firstRow="1" w:lastRow="0" w:firstColumn="0" w:lastColumn="0" w:noHBand="0" w:noVBand="1"/>
      </w:tblPr>
      <w:tblGrid>
        <w:gridCol w:w="4148"/>
        <w:gridCol w:w="2017"/>
      </w:tblGrid>
      <w:tr w:rsidR="00892013" w:rsidRPr="00E3100E" w:rsidTr="001C765F">
        <w:trPr>
          <w:cnfStyle w:val="100000000000" w:firstRow="1" w:lastRow="0" w:firstColumn="0" w:lastColumn="0" w:oddVBand="0" w:evenVBand="0" w:oddHBand="0" w:evenHBand="0" w:firstRowFirstColumn="0" w:firstRowLastColumn="0" w:lastRowFirstColumn="0" w:lastRowLastColumn="0"/>
          <w:trHeight w:val="92"/>
          <w:jc w:val="center"/>
        </w:trPr>
        <w:tc>
          <w:tcPr>
            <w:tcW w:w="6165" w:type="dxa"/>
            <w:gridSpan w:val="2"/>
            <w:hideMark/>
          </w:tcPr>
          <w:p w:rsidR="001C765F" w:rsidRPr="00E3100E" w:rsidRDefault="001C765F" w:rsidP="001C765F">
            <w:pPr>
              <w:pStyle w:val="NormalWeb"/>
              <w:spacing w:before="0" w:beforeAutospacing="0" w:after="0" w:afterAutospacing="0"/>
              <w:jc w:val="center"/>
              <w:rPr>
                <w:rFonts w:ascii="Times New Roman" w:hAnsi="Times New Roman" w:cs="Times New Roman"/>
                <w:szCs w:val="36"/>
              </w:rPr>
            </w:pPr>
            <w:r w:rsidRPr="00E3100E">
              <w:rPr>
                <w:rFonts w:ascii="Times New Roman" w:hAnsi="Times New Roman" w:cs="Times New Roman"/>
                <w:bCs w:val="0"/>
                <w:kern w:val="24"/>
                <w:szCs w:val="36"/>
              </w:rPr>
              <w:t>PERSONEL DURUMU</w:t>
            </w:r>
          </w:p>
        </w:tc>
      </w:tr>
      <w:tr w:rsidR="00892013" w:rsidRPr="00E3100E" w:rsidTr="001C765F">
        <w:trPr>
          <w:trHeight w:val="157"/>
          <w:jc w:val="center"/>
        </w:trPr>
        <w:tc>
          <w:tcPr>
            <w:tcW w:w="4148" w:type="dxa"/>
            <w:hideMark/>
          </w:tcPr>
          <w:p w:rsidR="001C765F" w:rsidRPr="00E3100E" w:rsidRDefault="001C765F" w:rsidP="001C765F">
            <w:pPr>
              <w:pStyle w:val="NormalWeb"/>
              <w:spacing w:before="0" w:beforeAutospacing="0" w:after="0" w:afterAutospacing="0"/>
              <w:rPr>
                <w:rFonts w:ascii="Times New Roman" w:hAnsi="Times New Roman" w:cs="Times New Roman"/>
                <w:szCs w:val="36"/>
              </w:rPr>
            </w:pPr>
            <w:r w:rsidRPr="00E3100E">
              <w:rPr>
                <w:rFonts w:ascii="Times New Roman" w:hAnsi="Times New Roman" w:cs="Times New Roman"/>
                <w:kern w:val="24"/>
                <w:szCs w:val="36"/>
              </w:rPr>
              <w:t>Şube Müdürü V.(Müh.)</w:t>
            </w:r>
          </w:p>
        </w:tc>
        <w:tc>
          <w:tcPr>
            <w:tcW w:w="2017" w:type="dxa"/>
            <w:hideMark/>
          </w:tcPr>
          <w:p w:rsidR="001C765F" w:rsidRPr="00E3100E" w:rsidRDefault="001C765F" w:rsidP="001C765F">
            <w:pPr>
              <w:pStyle w:val="NormalWeb"/>
              <w:spacing w:before="0" w:beforeAutospacing="0" w:after="0" w:afterAutospacing="0"/>
              <w:jc w:val="center"/>
              <w:rPr>
                <w:rFonts w:ascii="Times New Roman" w:hAnsi="Times New Roman" w:cs="Times New Roman"/>
                <w:szCs w:val="36"/>
              </w:rPr>
            </w:pPr>
            <w:r w:rsidRPr="00E3100E">
              <w:rPr>
                <w:rFonts w:ascii="Times New Roman" w:hAnsi="Times New Roman" w:cs="Times New Roman"/>
                <w:kern w:val="24"/>
                <w:szCs w:val="36"/>
              </w:rPr>
              <w:t>1</w:t>
            </w:r>
          </w:p>
        </w:tc>
      </w:tr>
      <w:tr w:rsidR="00892013" w:rsidRPr="00E3100E" w:rsidTr="001C765F">
        <w:trPr>
          <w:trHeight w:val="92"/>
          <w:jc w:val="center"/>
        </w:trPr>
        <w:tc>
          <w:tcPr>
            <w:tcW w:w="4148" w:type="dxa"/>
            <w:hideMark/>
          </w:tcPr>
          <w:p w:rsidR="001C765F" w:rsidRPr="00E3100E" w:rsidRDefault="001C765F" w:rsidP="001C765F">
            <w:pPr>
              <w:pStyle w:val="NormalWeb"/>
              <w:spacing w:before="0" w:beforeAutospacing="0" w:after="0" w:afterAutospacing="0"/>
              <w:rPr>
                <w:rFonts w:ascii="Times New Roman" w:hAnsi="Times New Roman" w:cs="Times New Roman"/>
                <w:szCs w:val="36"/>
              </w:rPr>
            </w:pPr>
            <w:r w:rsidRPr="00E3100E">
              <w:rPr>
                <w:rFonts w:ascii="Times New Roman" w:hAnsi="Times New Roman" w:cs="Times New Roman"/>
                <w:kern w:val="24"/>
                <w:szCs w:val="36"/>
              </w:rPr>
              <w:t>Mühendis</w:t>
            </w:r>
          </w:p>
        </w:tc>
        <w:tc>
          <w:tcPr>
            <w:tcW w:w="2017" w:type="dxa"/>
            <w:hideMark/>
          </w:tcPr>
          <w:p w:rsidR="001C765F" w:rsidRPr="00E3100E" w:rsidRDefault="004F4011" w:rsidP="001C765F">
            <w:pPr>
              <w:pStyle w:val="NormalWeb"/>
              <w:spacing w:before="0" w:beforeAutospacing="0" w:after="0" w:afterAutospacing="0"/>
              <w:jc w:val="center"/>
              <w:rPr>
                <w:rFonts w:ascii="Times New Roman" w:hAnsi="Times New Roman" w:cs="Times New Roman"/>
                <w:szCs w:val="36"/>
              </w:rPr>
            </w:pPr>
            <w:r w:rsidRPr="00E3100E">
              <w:rPr>
                <w:rFonts w:ascii="Times New Roman" w:hAnsi="Times New Roman" w:cs="Times New Roman"/>
                <w:kern w:val="24"/>
                <w:szCs w:val="36"/>
              </w:rPr>
              <w:t>9</w:t>
            </w:r>
          </w:p>
        </w:tc>
      </w:tr>
      <w:tr w:rsidR="00892013" w:rsidRPr="00E3100E" w:rsidTr="001C765F">
        <w:trPr>
          <w:trHeight w:val="92"/>
          <w:jc w:val="center"/>
        </w:trPr>
        <w:tc>
          <w:tcPr>
            <w:tcW w:w="4148" w:type="dxa"/>
            <w:hideMark/>
          </w:tcPr>
          <w:p w:rsidR="001C765F" w:rsidRPr="00E3100E" w:rsidRDefault="001C765F" w:rsidP="001C765F">
            <w:pPr>
              <w:pStyle w:val="NormalWeb"/>
              <w:spacing w:before="0" w:beforeAutospacing="0" w:after="0" w:afterAutospacing="0"/>
              <w:rPr>
                <w:rFonts w:ascii="Times New Roman" w:hAnsi="Times New Roman" w:cs="Times New Roman"/>
                <w:szCs w:val="36"/>
              </w:rPr>
            </w:pPr>
            <w:r w:rsidRPr="00E3100E">
              <w:rPr>
                <w:rFonts w:ascii="Times New Roman" w:hAnsi="Times New Roman" w:cs="Times New Roman"/>
                <w:kern w:val="24"/>
                <w:szCs w:val="36"/>
              </w:rPr>
              <w:t>Tekniker</w:t>
            </w:r>
          </w:p>
        </w:tc>
        <w:tc>
          <w:tcPr>
            <w:tcW w:w="2017" w:type="dxa"/>
            <w:hideMark/>
          </w:tcPr>
          <w:p w:rsidR="001C765F" w:rsidRPr="00E3100E" w:rsidRDefault="004F4011" w:rsidP="001C765F">
            <w:pPr>
              <w:pStyle w:val="NormalWeb"/>
              <w:spacing w:before="0" w:beforeAutospacing="0" w:after="0" w:afterAutospacing="0"/>
              <w:jc w:val="center"/>
              <w:rPr>
                <w:rFonts w:ascii="Times New Roman" w:hAnsi="Times New Roman" w:cs="Times New Roman"/>
                <w:szCs w:val="36"/>
              </w:rPr>
            </w:pPr>
            <w:r w:rsidRPr="00E3100E">
              <w:rPr>
                <w:rFonts w:ascii="Times New Roman" w:hAnsi="Times New Roman" w:cs="Times New Roman"/>
                <w:kern w:val="24"/>
                <w:szCs w:val="36"/>
              </w:rPr>
              <w:t>6</w:t>
            </w:r>
          </w:p>
        </w:tc>
      </w:tr>
      <w:tr w:rsidR="00892013" w:rsidRPr="00E3100E" w:rsidTr="001C765F">
        <w:trPr>
          <w:trHeight w:val="92"/>
          <w:jc w:val="center"/>
        </w:trPr>
        <w:tc>
          <w:tcPr>
            <w:tcW w:w="4148" w:type="dxa"/>
          </w:tcPr>
          <w:p w:rsidR="000F610D" w:rsidRPr="00E3100E" w:rsidRDefault="000F610D" w:rsidP="001C765F">
            <w:pPr>
              <w:pStyle w:val="NormalWeb"/>
              <w:spacing w:before="0" w:beforeAutospacing="0" w:after="0" w:afterAutospacing="0"/>
              <w:rPr>
                <w:kern w:val="24"/>
                <w:szCs w:val="36"/>
              </w:rPr>
            </w:pPr>
            <w:r w:rsidRPr="00E3100E">
              <w:rPr>
                <w:kern w:val="24"/>
                <w:szCs w:val="36"/>
              </w:rPr>
              <w:t>Araştırmacı / Uzman</w:t>
            </w:r>
          </w:p>
        </w:tc>
        <w:tc>
          <w:tcPr>
            <w:tcW w:w="2017" w:type="dxa"/>
          </w:tcPr>
          <w:p w:rsidR="000F610D" w:rsidRPr="00E3100E" w:rsidRDefault="000F610D" w:rsidP="001C765F">
            <w:pPr>
              <w:pStyle w:val="NormalWeb"/>
              <w:spacing w:before="0" w:beforeAutospacing="0" w:after="0" w:afterAutospacing="0"/>
              <w:jc w:val="center"/>
              <w:rPr>
                <w:kern w:val="24"/>
                <w:szCs w:val="36"/>
              </w:rPr>
            </w:pPr>
            <w:r w:rsidRPr="00E3100E">
              <w:rPr>
                <w:kern w:val="24"/>
                <w:szCs w:val="36"/>
              </w:rPr>
              <w:t>2</w:t>
            </w:r>
          </w:p>
        </w:tc>
      </w:tr>
      <w:tr w:rsidR="00892013" w:rsidRPr="00E3100E" w:rsidTr="001C765F">
        <w:trPr>
          <w:trHeight w:val="92"/>
          <w:jc w:val="center"/>
        </w:trPr>
        <w:tc>
          <w:tcPr>
            <w:tcW w:w="4148" w:type="dxa"/>
          </w:tcPr>
          <w:p w:rsidR="001F6CAE" w:rsidRPr="00E3100E" w:rsidRDefault="001F6CAE" w:rsidP="001C765F">
            <w:pPr>
              <w:pStyle w:val="NormalWeb"/>
              <w:spacing w:before="0" w:beforeAutospacing="0" w:after="0" w:afterAutospacing="0"/>
              <w:rPr>
                <w:kern w:val="24"/>
                <w:szCs w:val="36"/>
              </w:rPr>
            </w:pPr>
            <w:r w:rsidRPr="00E3100E">
              <w:rPr>
                <w:kern w:val="24"/>
                <w:szCs w:val="36"/>
              </w:rPr>
              <w:t>Sosyolog</w:t>
            </w:r>
          </w:p>
        </w:tc>
        <w:tc>
          <w:tcPr>
            <w:tcW w:w="2017" w:type="dxa"/>
          </w:tcPr>
          <w:p w:rsidR="001F6CAE" w:rsidRPr="00E3100E" w:rsidRDefault="001F6CAE" w:rsidP="001C765F">
            <w:pPr>
              <w:pStyle w:val="NormalWeb"/>
              <w:spacing w:before="0" w:beforeAutospacing="0" w:after="0" w:afterAutospacing="0"/>
              <w:jc w:val="center"/>
              <w:rPr>
                <w:kern w:val="24"/>
                <w:szCs w:val="36"/>
              </w:rPr>
            </w:pPr>
            <w:r w:rsidRPr="00E3100E">
              <w:rPr>
                <w:kern w:val="24"/>
                <w:szCs w:val="36"/>
              </w:rPr>
              <w:t>1</w:t>
            </w:r>
          </w:p>
        </w:tc>
      </w:tr>
      <w:tr w:rsidR="00892013" w:rsidRPr="00E3100E" w:rsidTr="001C765F">
        <w:trPr>
          <w:trHeight w:val="157"/>
          <w:jc w:val="center"/>
        </w:trPr>
        <w:tc>
          <w:tcPr>
            <w:tcW w:w="4148" w:type="dxa"/>
            <w:hideMark/>
          </w:tcPr>
          <w:p w:rsidR="001C765F" w:rsidRPr="00E3100E" w:rsidRDefault="000F610D" w:rsidP="001C765F">
            <w:pPr>
              <w:pStyle w:val="NormalWeb"/>
              <w:spacing w:before="0" w:beforeAutospacing="0" w:after="0" w:afterAutospacing="0"/>
              <w:rPr>
                <w:rFonts w:ascii="Times New Roman" w:hAnsi="Times New Roman" w:cs="Times New Roman"/>
                <w:szCs w:val="36"/>
              </w:rPr>
            </w:pPr>
            <w:r w:rsidRPr="00E3100E">
              <w:rPr>
                <w:rFonts w:ascii="Times New Roman" w:hAnsi="Times New Roman" w:cs="Times New Roman"/>
                <w:kern w:val="24"/>
                <w:szCs w:val="36"/>
              </w:rPr>
              <w:t>İşçi</w:t>
            </w:r>
          </w:p>
        </w:tc>
        <w:tc>
          <w:tcPr>
            <w:tcW w:w="2017" w:type="dxa"/>
            <w:hideMark/>
          </w:tcPr>
          <w:p w:rsidR="001C765F" w:rsidRPr="00E3100E" w:rsidRDefault="001C765F" w:rsidP="001C765F">
            <w:pPr>
              <w:pStyle w:val="NormalWeb"/>
              <w:spacing w:before="0" w:beforeAutospacing="0" w:after="0" w:afterAutospacing="0"/>
              <w:jc w:val="center"/>
              <w:rPr>
                <w:rFonts w:ascii="Times New Roman" w:hAnsi="Times New Roman" w:cs="Times New Roman"/>
                <w:szCs w:val="36"/>
              </w:rPr>
            </w:pPr>
            <w:r w:rsidRPr="00E3100E">
              <w:rPr>
                <w:rFonts w:ascii="Times New Roman" w:hAnsi="Times New Roman" w:cs="Times New Roman"/>
                <w:kern w:val="24"/>
                <w:szCs w:val="36"/>
              </w:rPr>
              <w:t>1</w:t>
            </w:r>
          </w:p>
        </w:tc>
      </w:tr>
      <w:tr w:rsidR="00892013" w:rsidRPr="00E3100E" w:rsidTr="001C765F">
        <w:trPr>
          <w:trHeight w:val="92"/>
          <w:jc w:val="center"/>
        </w:trPr>
        <w:tc>
          <w:tcPr>
            <w:tcW w:w="4148" w:type="dxa"/>
            <w:hideMark/>
          </w:tcPr>
          <w:p w:rsidR="001C765F" w:rsidRPr="00E3100E" w:rsidRDefault="001C765F" w:rsidP="001C765F">
            <w:pPr>
              <w:pStyle w:val="NormalWeb"/>
              <w:spacing w:before="0" w:beforeAutospacing="0" w:after="0" w:afterAutospacing="0"/>
              <w:jc w:val="right"/>
              <w:rPr>
                <w:rFonts w:ascii="Times New Roman" w:hAnsi="Times New Roman" w:cs="Times New Roman"/>
                <w:b/>
                <w:szCs w:val="36"/>
              </w:rPr>
            </w:pPr>
            <w:r w:rsidRPr="00E3100E">
              <w:rPr>
                <w:rFonts w:ascii="Times New Roman" w:hAnsi="Times New Roman" w:cs="Times New Roman"/>
                <w:b/>
                <w:kern w:val="24"/>
                <w:szCs w:val="36"/>
              </w:rPr>
              <w:t>TOPLAM</w:t>
            </w:r>
          </w:p>
        </w:tc>
        <w:tc>
          <w:tcPr>
            <w:tcW w:w="2017" w:type="dxa"/>
            <w:hideMark/>
          </w:tcPr>
          <w:p w:rsidR="001C765F" w:rsidRPr="00E3100E" w:rsidRDefault="004F4011" w:rsidP="004F4011">
            <w:pPr>
              <w:pStyle w:val="NormalWeb"/>
              <w:spacing w:before="0" w:beforeAutospacing="0" w:after="0" w:afterAutospacing="0"/>
              <w:jc w:val="center"/>
              <w:rPr>
                <w:rFonts w:ascii="Times New Roman" w:hAnsi="Times New Roman" w:cs="Times New Roman"/>
                <w:b/>
                <w:szCs w:val="36"/>
              </w:rPr>
            </w:pPr>
            <w:r w:rsidRPr="00E3100E">
              <w:rPr>
                <w:rFonts w:ascii="Times New Roman" w:hAnsi="Times New Roman" w:cs="Times New Roman"/>
                <w:b/>
                <w:szCs w:val="36"/>
              </w:rPr>
              <w:t>20</w:t>
            </w:r>
          </w:p>
        </w:tc>
      </w:tr>
    </w:tbl>
    <w:p w:rsidR="00F30B82" w:rsidRPr="00E3100E" w:rsidRDefault="00F30B82" w:rsidP="001C765F">
      <w:pPr>
        <w:spacing w:line="276" w:lineRule="auto"/>
        <w:ind w:right="141"/>
        <w:jc w:val="center"/>
        <w:rPr>
          <w:b/>
          <w:bCs/>
        </w:rPr>
      </w:pPr>
    </w:p>
    <w:p w:rsidR="006D7B46" w:rsidRDefault="000A2F7D" w:rsidP="000A2F7D">
      <w:pPr>
        <w:spacing w:line="276" w:lineRule="auto"/>
        <w:ind w:right="141"/>
        <w:jc w:val="both"/>
        <w:rPr>
          <w:rFonts w:eastAsia="Calibri"/>
          <w:b/>
          <w:sz w:val="22"/>
          <w:szCs w:val="22"/>
          <w:lang w:eastAsia="en-US"/>
        </w:rPr>
      </w:pPr>
      <w:r w:rsidRPr="000A2F7D">
        <w:rPr>
          <w:rFonts w:eastAsia="Calibri"/>
          <w:b/>
          <w:sz w:val="22"/>
          <w:szCs w:val="22"/>
          <w:lang w:eastAsia="en-US"/>
        </w:rPr>
        <w:t>3. TARIMSAL VERİLER (İSTATİSTİKLER)</w:t>
      </w:r>
      <w:r w:rsidR="00CC405B">
        <w:rPr>
          <w:rFonts w:eastAsia="Calibri"/>
          <w:b/>
          <w:sz w:val="22"/>
          <w:szCs w:val="22"/>
          <w:lang w:eastAsia="en-US"/>
        </w:rPr>
        <w:t xml:space="preserve">:  </w:t>
      </w:r>
    </w:p>
    <w:p w:rsidR="00892013" w:rsidRPr="00CC405B" w:rsidRDefault="00CC405B" w:rsidP="006D7B46">
      <w:pPr>
        <w:spacing w:line="276" w:lineRule="auto"/>
        <w:ind w:right="141" w:firstLine="708"/>
        <w:jc w:val="both"/>
        <w:rPr>
          <w:rFonts w:eastAsia="Calibri"/>
          <w:sz w:val="22"/>
          <w:szCs w:val="22"/>
          <w:lang w:eastAsia="en-US"/>
        </w:rPr>
      </w:pPr>
      <w:r>
        <w:rPr>
          <w:rFonts w:eastAsia="Calibri"/>
          <w:sz w:val="22"/>
          <w:szCs w:val="22"/>
          <w:lang w:eastAsia="en-US"/>
        </w:rPr>
        <w:t xml:space="preserve">Yıl içinde İstatistik ile ilgili yapılan </w:t>
      </w:r>
      <w:proofErr w:type="gramStart"/>
      <w:r>
        <w:rPr>
          <w:rFonts w:eastAsia="Calibri"/>
          <w:sz w:val="22"/>
          <w:szCs w:val="22"/>
          <w:lang w:eastAsia="en-US"/>
        </w:rPr>
        <w:t>çalışmalar  sisteme</w:t>
      </w:r>
      <w:proofErr w:type="gramEnd"/>
      <w:r>
        <w:rPr>
          <w:rFonts w:eastAsia="Calibri"/>
          <w:sz w:val="22"/>
          <w:szCs w:val="22"/>
          <w:lang w:eastAsia="en-US"/>
        </w:rPr>
        <w:t xml:space="preserve"> işlenerek, yıl sonunda TÜİK tarafından yayınlandıktan sonra kullanıma açılmaktadır.  </w:t>
      </w:r>
    </w:p>
    <w:p w:rsidR="001C765F" w:rsidRPr="00E3100E" w:rsidRDefault="001C765F" w:rsidP="00CC405B">
      <w:pPr>
        <w:ind w:right="-322"/>
        <w:rPr>
          <w:rFonts w:ascii="Arial" w:hAnsi="Arial" w:cs="Arial"/>
          <w:b/>
        </w:rPr>
      </w:pPr>
    </w:p>
    <w:p w:rsidR="00404393" w:rsidRPr="00E3100E" w:rsidRDefault="00DD1DB2" w:rsidP="00404393">
      <w:pPr>
        <w:spacing w:line="276" w:lineRule="auto"/>
        <w:ind w:right="-322"/>
        <w:jc w:val="center"/>
        <w:rPr>
          <w:b/>
        </w:rPr>
      </w:pPr>
      <w:r>
        <w:rPr>
          <w:b/>
        </w:rPr>
        <w:t>2021</w:t>
      </w:r>
      <w:r w:rsidR="00A02E0D">
        <w:rPr>
          <w:b/>
        </w:rPr>
        <w:t xml:space="preserve"> </w:t>
      </w:r>
      <w:proofErr w:type="gramStart"/>
      <w:r w:rsidR="00A02E0D">
        <w:rPr>
          <w:b/>
        </w:rPr>
        <w:t xml:space="preserve">YILI </w:t>
      </w:r>
      <w:r w:rsidR="00CC405B">
        <w:rPr>
          <w:b/>
        </w:rPr>
        <w:t xml:space="preserve"> TÜİK</w:t>
      </w:r>
      <w:proofErr w:type="gramEnd"/>
      <w:r w:rsidR="00CC405B">
        <w:rPr>
          <w:b/>
        </w:rPr>
        <w:t xml:space="preserve"> </w:t>
      </w:r>
      <w:r w:rsidR="00404393" w:rsidRPr="00E3100E">
        <w:rPr>
          <w:b/>
        </w:rPr>
        <w:t>İSTATİSTİKLERİ</w:t>
      </w:r>
    </w:p>
    <w:p w:rsidR="00404393" w:rsidRPr="00E3100E" w:rsidRDefault="00404393" w:rsidP="00404393">
      <w:pPr>
        <w:spacing w:line="276" w:lineRule="auto"/>
        <w:ind w:right="-322"/>
        <w:jc w:val="center"/>
        <w:rPr>
          <w:b/>
        </w:rPr>
      </w:pPr>
    </w:p>
    <w:tbl>
      <w:tblPr>
        <w:tblW w:w="9588" w:type="dxa"/>
        <w:tblInd w:w="-38" w:type="dxa"/>
        <w:tblCellMar>
          <w:left w:w="70" w:type="dxa"/>
          <w:right w:w="70" w:type="dxa"/>
        </w:tblCellMar>
        <w:tblLook w:val="01E0" w:firstRow="1" w:lastRow="1" w:firstColumn="1" w:lastColumn="1" w:noHBand="0" w:noVBand="0"/>
      </w:tblPr>
      <w:tblGrid>
        <w:gridCol w:w="9588"/>
      </w:tblGrid>
      <w:tr w:rsidR="00E3100E" w:rsidRPr="00E3100E" w:rsidTr="00DE262F">
        <w:trPr>
          <w:trHeight w:val="1311"/>
        </w:trPr>
        <w:tc>
          <w:tcPr>
            <w:tcW w:w="9588" w:type="dxa"/>
            <w:shd w:val="clear" w:color="auto" w:fill="auto"/>
          </w:tcPr>
          <w:tbl>
            <w:tblPr>
              <w:tblStyle w:val="KlavuzTablo1Ak-Vurgu12"/>
              <w:tblpPr w:leftFromText="141" w:rightFromText="141" w:horzAnchor="margin" w:tblpXSpec="center" w:tblpY="301"/>
              <w:tblW w:w="6001" w:type="dxa"/>
              <w:tblLook w:val="0000" w:firstRow="0" w:lastRow="0" w:firstColumn="0" w:lastColumn="0" w:noHBand="0" w:noVBand="0"/>
            </w:tblPr>
            <w:tblGrid>
              <w:gridCol w:w="3167"/>
              <w:gridCol w:w="1588"/>
              <w:gridCol w:w="1246"/>
            </w:tblGrid>
            <w:tr w:rsidR="00D1226E" w:rsidRPr="00E3100E" w:rsidTr="00DE262F">
              <w:trPr>
                <w:trHeight w:val="146"/>
              </w:trPr>
              <w:tc>
                <w:tcPr>
                  <w:tcW w:w="3167" w:type="dxa"/>
                  <w:noWrap/>
                </w:tcPr>
                <w:p w:rsidR="00404393" w:rsidRPr="00E3100E" w:rsidRDefault="00404393" w:rsidP="00DE262F">
                  <w:pPr>
                    <w:jc w:val="right"/>
                    <w:rPr>
                      <w:rFonts w:ascii="Times New Roman" w:hAnsi="Times New Roman" w:cs="Times New Roman"/>
                      <w:b/>
                      <w:bCs/>
                    </w:rPr>
                  </w:pPr>
                  <w:r w:rsidRPr="00E3100E">
                    <w:rPr>
                      <w:rFonts w:ascii="Times New Roman" w:hAnsi="Times New Roman" w:cs="Times New Roman"/>
                      <w:b/>
                      <w:bCs/>
                    </w:rPr>
                    <w:t>ARAZİ DAĞILIMI</w:t>
                  </w:r>
                </w:p>
              </w:tc>
              <w:tc>
                <w:tcPr>
                  <w:tcW w:w="1588" w:type="dxa"/>
                  <w:noWrap/>
                </w:tcPr>
                <w:p w:rsidR="00404393" w:rsidRPr="00E3100E" w:rsidRDefault="00404393" w:rsidP="00DE262F">
                  <w:pPr>
                    <w:jc w:val="right"/>
                    <w:rPr>
                      <w:rFonts w:ascii="Times New Roman" w:hAnsi="Times New Roman" w:cs="Times New Roman"/>
                      <w:b/>
                      <w:bCs/>
                    </w:rPr>
                  </w:pPr>
                  <w:r w:rsidRPr="00E3100E">
                    <w:rPr>
                      <w:rFonts w:ascii="Times New Roman" w:hAnsi="Times New Roman" w:cs="Times New Roman"/>
                      <w:b/>
                      <w:bCs/>
                    </w:rPr>
                    <w:t>ALAN(ha)</w:t>
                  </w:r>
                </w:p>
              </w:tc>
              <w:tc>
                <w:tcPr>
                  <w:tcW w:w="1246" w:type="dxa"/>
                  <w:noWrap/>
                </w:tcPr>
                <w:p w:rsidR="00404393" w:rsidRPr="00E3100E" w:rsidRDefault="00404393" w:rsidP="00DE262F">
                  <w:pPr>
                    <w:jc w:val="right"/>
                    <w:rPr>
                      <w:rFonts w:ascii="Times New Roman" w:hAnsi="Times New Roman" w:cs="Times New Roman"/>
                      <w:b/>
                      <w:bCs/>
                    </w:rPr>
                  </w:pPr>
                  <w:r w:rsidRPr="00E3100E">
                    <w:rPr>
                      <w:rFonts w:ascii="Times New Roman" w:hAnsi="Times New Roman" w:cs="Times New Roman"/>
                      <w:b/>
                      <w:bCs/>
                    </w:rPr>
                    <w:t>%</w:t>
                  </w:r>
                </w:p>
              </w:tc>
            </w:tr>
            <w:tr w:rsidR="00DD1DB2" w:rsidRPr="00E3100E" w:rsidTr="003A79FE">
              <w:trPr>
                <w:trHeight w:val="87"/>
              </w:trPr>
              <w:tc>
                <w:tcPr>
                  <w:tcW w:w="3167" w:type="dxa"/>
                  <w:noWrap/>
                </w:tcPr>
                <w:p w:rsidR="00DD1DB2" w:rsidRPr="00E3100E" w:rsidRDefault="00DD1DB2" w:rsidP="00DD1DB2">
                  <w:pPr>
                    <w:jc w:val="right"/>
                    <w:rPr>
                      <w:rFonts w:ascii="Times New Roman" w:hAnsi="Times New Roman" w:cs="Times New Roman"/>
                      <w:bCs/>
                    </w:rPr>
                  </w:pPr>
                  <w:r w:rsidRPr="00E3100E">
                    <w:rPr>
                      <w:rFonts w:ascii="Times New Roman" w:hAnsi="Times New Roman" w:cs="Times New Roman"/>
                      <w:bCs/>
                    </w:rPr>
                    <w:t>Tarımsal Arazi</w:t>
                  </w:r>
                </w:p>
              </w:tc>
              <w:tc>
                <w:tcPr>
                  <w:tcW w:w="1588" w:type="dxa"/>
                  <w:noWrap/>
                </w:tcPr>
                <w:p w:rsidR="00DD1DB2" w:rsidRPr="00DD1DB2" w:rsidRDefault="00DD1DB2" w:rsidP="00DD1DB2">
                  <w:pPr>
                    <w:pStyle w:val="TableParagraph"/>
                    <w:spacing w:before="98"/>
                    <w:ind w:right="49"/>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360.835</w:t>
                  </w:r>
                </w:p>
              </w:tc>
              <w:tc>
                <w:tcPr>
                  <w:tcW w:w="1246" w:type="dxa"/>
                  <w:noWrap/>
                </w:tcPr>
                <w:p w:rsidR="00DD1DB2" w:rsidRPr="00DD1DB2" w:rsidRDefault="00DD1DB2" w:rsidP="00DD1DB2">
                  <w:pPr>
                    <w:pStyle w:val="TableParagraph"/>
                    <w:spacing w:before="98"/>
                    <w:ind w:right="41"/>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35,83</w:t>
                  </w:r>
                </w:p>
              </w:tc>
            </w:tr>
            <w:tr w:rsidR="00DD1DB2" w:rsidRPr="00E3100E" w:rsidTr="003A79FE">
              <w:trPr>
                <w:trHeight w:val="110"/>
              </w:trPr>
              <w:tc>
                <w:tcPr>
                  <w:tcW w:w="3167" w:type="dxa"/>
                  <w:noWrap/>
                </w:tcPr>
                <w:p w:rsidR="00DD1DB2" w:rsidRPr="00E3100E" w:rsidRDefault="00DD1DB2" w:rsidP="00DD1DB2">
                  <w:pPr>
                    <w:jc w:val="right"/>
                    <w:rPr>
                      <w:rFonts w:ascii="Times New Roman" w:hAnsi="Times New Roman" w:cs="Times New Roman"/>
                      <w:bCs/>
                    </w:rPr>
                  </w:pPr>
                  <w:r w:rsidRPr="00E3100E">
                    <w:rPr>
                      <w:rFonts w:ascii="Times New Roman" w:hAnsi="Times New Roman" w:cs="Times New Roman"/>
                      <w:bCs/>
                    </w:rPr>
                    <w:t>Çayır-</w:t>
                  </w:r>
                  <w:proofErr w:type="spellStart"/>
                  <w:r w:rsidRPr="00E3100E">
                    <w:rPr>
                      <w:rFonts w:ascii="Times New Roman" w:hAnsi="Times New Roman" w:cs="Times New Roman"/>
                      <w:bCs/>
                    </w:rPr>
                    <w:t>Mer'a</w:t>
                  </w:r>
                  <w:proofErr w:type="spellEnd"/>
                  <w:r w:rsidRPr="00E3100E">
                    <w:rPr>
                      <w:rFonts w:ascii="Times New Roman" w:hAnsi="Times New Roman" w:cs="Times New Roman"/>
                      <w:bCs/>
                    </w:rPr>
                    <w:t xml:space="preserve"> Arazileri</w:t>
                  </w:r>
                </w:p>
              </w:tc>
              <w:tc>
                <w:tcPr>
                  <w:tcW w:w="1588" w:type="dxa"/>
                  <w:noWrap/>
                </w:tcPr>
                <w:p w:rsidR="00DD1DB2" w:rsidRPr="00DD1DB2" w:rsidRDefault="00DD1DB2" w:rsidP="00DD1DB2">
                  <w:pPr>
                    <w:pStyle w:val="TableParagraph"/>
                    <w:spacing w:before="98"/>
                    <w:ind w:right="64"/>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122.106</w:t>
                  </w:r>
                </w:p>
              </w:tc>
              <w:tc>
                <w:tcPr>
                  <w:tcW w:w="1246" w:type="dxa"/>
                  <w:noWrap/>
                </w:tcPr>
                <w:p w:rsidR="00DD1DB2" w:rsidRPr="00DD1DB2" w:rsidRDefault="00DD1DB2" w:rsidP="00DD1DB2">
                  <w:pPr>
                    <w:pStyle w:val="TableParagraph"/>
                    <w:spacing w:before="98"/>
                    <w:ind w:right="41"/>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12,12</w:t>
                  </w:r>
                </w:p>
              </w:tc>
            </w:tr>
            <w:tr w:rsidR="00DD1DB2" w:rsidRPr="00E3100E" w:rsidTr="003A79FE">
              <w:trPr>
                <w:trHeight w:val="87"/>
              </w:trPr>
              <w:tc>
                <w:tcPr>
                  <w:tcW w:w="3167" w:type="dxa"/>
                  <w:noWrap/>
                </w:tcPr>
                <w:p w:rsidR="00DD1DB2" w:rsidRPr="00E3100E" w:rsidRDefault="00DD1DB2" w:rsidP="00DD1DB2">
                  <w:pPr>
                    <w:jc w:val="right"/>
                    <w:rPr>
                      <w:rFonts w:ascii="Times New Roman" w:hAnsi="Times New Roman" w:cs="Times New Roman"/>
                      <w:bCs/>
                    </w:rPr>
                  </w:pPr>
                  <w:r w:rsidRPr="00E3100E">
                    <w:rPr>
                      <w:rFonts w:ascii="Times New Roman" w:hAnsi="Times New Roman" w:cs="Times New Roman"/>
                      <w:bCs/>
                    </w:rPr>
                    <w:t>Orman Arazisi</w:t>
                  </w:r>
                </w:p>
              </w:tc>
              <w:tc>
                <w:tcPr>
                  <w:tcW w:w="1588" w:type="dxa"/>
                  <w:noWrap/>
                </w:tcPr>
                <w:p w:rsidR="00DD1DB2" w:rsidRPr="00DD1DB2" w:rsidRDefault="00DD1DB2" w:rsidP="00DD1DB2">
                  <w:pPr>
                    <w:pStyle w:val="TableParagraph"/>
                    <w:spacing w:before="98"/>
                    <w:ind w:right="64"/>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444.341</w:t>
                  </w:r>
                </w:p>
              </w:tc>
              <w:tc>
                <w:tcPr>
                  <w:tcW w:w="1246" w:type="dxa"/>
                  <w:noWrap/>
                </w:tcPr>
                <w:p w:rsidR="00DD1DB2" w:rsidRPr="00DD1DB2" w:rsidRDefault="00DD1DB2" w:rsidP="00DD1DB2">
                  <w:pPr>
                    <w:pStyle w:val="TableParagraph"/>
                    <w:spacing w:before="98"/>
                    <w:ind w:right="41"/>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44,12</w:t>
                  </w:r>
                </w:p>
              </w:tc>
            </w:tr>
            <w:tr w:rsidR="00DD1DB2" w:rsidRPr="00E3100E" w:rsidTr="003A79FE">
              <w:trPr>
                <w:trHeight w:val="53"/>
              </w:trPr>
              <w:tc>
                <w:tcPr>
                  <w:tcW w:w="3167" w:type="dxa"/>
                  <w:noWrap/>
                </w:tcPr>
                <w:p w:rsidR="00DD1DB2" w:rsidRPr="00E3100E" w:rsidRDefault="00DD1DB2" w:rsidP="00DD1DB2">
                  <w:pPr>
                    <w:jc w:val="right"/>
                    <w:rPr>
                      <w:rFonts w:ascii="Times New Roman" w:hAnsi="Times New Roman" w:cs="Times New Roman"/>
                      <w:bCs/>
                    </w:rPr>
                  </w:pPr>
                  <w:r w:rsidRPr="00E3100E">
                    <w:rPr>
                      <w:rFonts w:ascii="Times New Roman" w:hAnsi="Times New Roman" w:cs="Times New Roman"/>
                      <w:bCs/>
                    </w:rPr>
                    <w:t>Diğer Araziler</w:t>
                  </w:r>
                </w:p>
              </w:tc>
              <w:tc>
                <w:tcPr>
                  <w:tcW w:w="1588" w:type="dxa"/>
                  <w:noWrap/>
                </w:tcPr>
                <w:p w:rsidR="00DD1DB2" w:rsidRPr="00DD1DB2" w:rsidRDefault="00DD1DB2" w:rsidP="00DD1DB2">
                  <w:pPr>
                    <w:pStyle w:val="TableParagraph"/>
                    <w:spacing w:before="98"/>
                    <w:ind w:right="64"/>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79.918</w:t>
                  </w:r>
                </w:p>
              </w:tc>
              <w:tc>
                <w:tcPr>
                  <w:tcW w:w="1246" w:type="dxa"/>
                  <w:noWrap/>
                </w:tcPr>
                <w:p w:rsidR="00DD1DB2" w:rsidRPr="00DD1DB2" w:rsidRDefault="00DD1DB2" w:rsidP="00DD1DB2">
                  <w:pPr>
                    <w:pStyle w:val="TableParagraph"/>
                    <w:spacing w:before="98"/>
                    <w:ind w:right="41"/>
                    <w:jc w:val="right"/>
                    <w:rPr>
                      <w:rFonts w:ascii="Times New Roman" w:hAnsi="Times New Roman" w:cs="Times New Roman"/>
                      <w:color w:val="000000" w:themeColor="text1"/>
                      <w:sz w:val="24"/>
                    </w:rPr>
                  </w:pPr>
                  <w:r w:rsidRPr="00DD1DB2">
                    <w:rPr>
                      <w:rFonts w:ascii="Times New Roman" w:hAnsi="Times New Roman" w:cs="Times New Roman"/>
                      <w:color w:val="000000" w:themeColor="text1"/>
                      <w:w w:val="105"/>
                      <w:sz w:val="24"/>
                    </w:rPr>
                    <w:t>7,93</w:t>
                  </w:r>
                </w:p>
              </w:tc>
            </w:tr>
            <w:tr w:rsidR="00D1226E" w:rsidRPr="00E3100E" w:rsidTr="00DE262F">
              <w:trPr>
                <w:trHeight w:val="98"/>
              </w:trPr>
              <w:tc>
                <w:tcPr>
                  <w:tcW w:w="3167" w:type="dxa"/>
                  <w:noWrap/>
                </w:tcPr>
                <w:p w:rsidR="00404393" w:rsidRPr="00E3100E" w:rsidRDefault="00404393" w:rsidP="00DE262F">
                  <w:pPr>
                    <w:jc w:val="right"/>
                    <w:rPr>
                      <w:rFonts w:ascii="Times New Roman" w:hAnsi="Times New Roman" w:cs="Times New Roman"/>
                      <w:b/>
                      <w:bCs/>
                    </w:rPr>
                  </w:pPr>
                  <w:r w:rsidRPr="00E3100E">
                    <w:rPr>
                      <w:rFonts w:ascii="Times New Roman" w:hAnsi="Times New Roman" w:cs="Times New Roman"/>
                      <w:b/>
                      <w:bCs/>
                    </w:rPr>
                    <w:t>İLİN YÜZÖLÇÜMÜ</w:t>
                  </w:r>
                </w:p>
              </w:tc>
              <w:tc>
                <w:tcPr>
                  <w:tcW w:w="1588" w:type="dxa"/>
                  <w:noWrap/>
                  <w:vAlign w:val="center"/>
                </w:tcPr>
                <w:p w:rsidR="00404393" w:rsidRPr="00E3100E" w:rsidRDefault="00404393" w:rsidP="00DE262F">
                  <w:pPr>
                    <w:jc w:val="right"/>
                    <w:rPr>
                      <w:rFonts w:ascii="Times New Roman" w:hAnsi="Times New Roman" w:cs="Times New Roman"/>
                      <w:b/>
                      <w:bCs/>
                    </w:rPr>
                  </w:pPr>
                  <w:r w:rsidRPr="00E3100E">
                    <w:rPr>
                      <w:rFonts w:ascii="Times New Roman" w:hAnsi="Times New Roman" w:cs="Times New Roman"/>
                      <w:b/>
                      <w:bCs/>
                    </w:rPr>
                    <w:t xml:space="preserve">1.007.200 </w:t>
                  </w:r>
                </w:p>
              </w:tc>
              <w:tc>
                <w:tcPr>
                  <w:tcW w:w="1246" w:type="dxa"/>
                  <w:noWrap/>
                  <w:vAlign w:val="center"/>
                </w:tcPr>
                <w:p w:rsidR="00404393" w:rsidRPr="00E3100E" w:rsidRDefault="00404393" w:rsidP="00DE262F">
                  <w:pPr>
                    <w:jc w:val="right"/>
                    <w:rPr>
                      <w:rFonts w:ascii="Times New Roman" w:hAnsi="Times New Roman" w:cs="Times New Roman"/>
                      <w:b/>
                      <w:bCs/>
                    </w:rPr>
                  </w:pPr>
                  <w:r w:rsidRPr="00E3100E">
                    <w:rPr>
                      <w:rFonts w:ascii="Times New Roman" w:hAnsi="Times New Roman" w:cs="Times New Roman"/>
                      <w:b/>
                      <w:bCs/>
                    </w:rPr>
                    <w:t xml:space="preserve">100,00 </w:t>
                  </w:r>
                </w:p>
              </w:tc>
            </w:tr>
          </w:tbl>
          <w:p w:rsidR="00404393" w:rsidRPr="00E3100E" w:rsidRDefault="00404393" w:rsidP="00DE262F">
            <w:pPr>
              <w:tabs>
                <w:tab w:val="left" w:pos="423"/>
              </w:tabs>
              <w:jc w:val="center"/>
              <w:rPr>
                <w:b/>
                <w:iCs/>
              </w:rPr>
            </w:pPr>
            <w:r w:rsidRPr="00E3100E">
              <w:rPr>
                <w:b/>
                <w:iCs/>
              </w:rPr>
              <w:t xml:space="preserve">ARAZİ KULLANIM </w:t>
            </w:r>
            <w:proofErr w:type="gramStart"/>
            <w:r w:rsidRPr="00E3100E">
              <w:rPr>
                <w:b/>
                <w:iCs/>
              </w:rPr>
              <w:t xml:space="preserve">DURUMU  </w:t>
            </w:r>
            <w:r w:rsidR="00DD1DB2">
              <w:rPr>
                <w:b/>
                <w:iCs/>
              </w:rPr>
              <w:t>2021</w:t>
            </w:r>
            <w:proofErr w:type="gramEnd"/>
          </w:p>
          <w:p w:rsidR="00404393" w:rsidRPr="00E3100E" w:rsidRDefault="00404393" w:rsidP="00DE262F">
            <w:pPr>
              <w:tabs>
                <w:tab w:val="left" w:pos="423"/>
              </w:tabs>
              <w:jc w:val="center"/>
              <w:rPr>
                <w:b/>
                <w:iCs/>
              </w:rPr>
            </w:pPr>
          </w:p>
          <w:p w:rsidR="00404393" w:rsidRPr="00E3100E" w:rsidRDefault="00404393" w:rsidP="00DE262F">
            <w:pPr>
              <w:tabs>
                <w:tab w:val="left" w:pos="423"/>
              </w:tabs>
              <w:jc w:val="center"/>
              <w:rPr>
                <w:b/>
                <w:iCs/>
              </w:rPr>
            </w:pPr>
          </w:p>
          <w:p w:rsidR="00404393" w:rsidRPr="00E3100E" w:rsidRDefault="00404393" w:rsidP="00DE262F">
            <w:pPr>
              <w:tabs>
                <w:tab w:val="left" w:pos="423"/>
              </w:tabs>
              <w:jc w:val="center"/>
              <w:rPr>
                <w:b/>
                <w:iCs/>
              </w:rPr>
            </w:pPr>
          </w:p>
          <w:p w:rsidR="00404393" w:rsidRPr="00E3100E" w:rsidRDefault="00404393" w:rsidP="00DE262F">
            <w:pPr>
              <w:tabs>
                <w:tab w:val="left" w:pos="423"/>
              </w:tabs>
              <w:jc w:val="center"/>
              <w:rPr>
                <w:b/>
                <w:iCs/>
              </w:rPr>
            </w:pPr>
          </w:p>
          <w:p w:rsidR="00404393" w:rsidRPr="00E3100E" w:rsidRDefault="00404393" w:rsidP="00DE262F">
            <w:pPr>
              <w:tabs>
                <w:tab w:val="left" w:pos="423"/>
              </w:tabs>
              <w:jc w:val="center"/>
              <w:rPr>
                <w:b/>
                <w:iCs/>
              </w:rPr>
            </w:pPr>
          </w:p>
          <w:p w:rsidR="00404393" w:rsidRPr="00E3100E" w:rsidRDefault="00404393" w:rsidP="00DE262F">
            <w:pPr>
              <w:tabs>
                <w:tab w:val="left" w:pos="423"/>
              </w:tabs>
              <w:jc w:val="center"/>
              <w:rPr>
                <w:b/>
                <w:iCs/>
              </w:rPr>
            </w:pPr>
          </w:p>
        </w:tc>
      </w:tr>
    </w:tbl>
    <w:p w:rsidR="00404393" w:rsidRPr="00E3100E" w:rsidRDefault="00404393" w:rsidP="00404393">
      <w:pPr>
        <w:spacing w:line="276" w:lineRule="auto"/>
        <w:rPr>
          <w:b/>
          <w:bCs/>
          <w:u w:val="single"/>
        </w:rPr>
      </w:pPr>
    </w:p>
    <w:tbl>
      <w:tblPr>
        <w:tblW w:w="10173" w:type="dxa"/>
        <w:tblInd w:w="-38" w:type="dxa"/>
        <w:tblCellMar>
          <w:left w:w="70" w:type="dxa"/>
          <w:right w:w="70" w:type="dxa"/>
        </w:tblCellMar>
        <w:tblLook w:val="01E0" w:firstRow="1" w:lastRow="1" w:firstColumn="1" w:lastColumn="1" w:noHBand="0" w:noVBand="0"/>
      </w:tblPr>
      <w:tblGrid>
        <w:gridCol w:w="10173"/>
      </w:tblGrid>
      <w:tr w:rsidR="00E3100E" w:rsidRPr="00E3100E" w:rsidTr="00DE262F">
        <w:tc>
          <w:tcPr>
            <w:tcW w:w="10173" w:type="dxa"/>
          </w:tcPr>
          <w:p w:rsidR="00404393" w:rsidRPr="00E3100E" w:rsidRDefault="00404393" w:rsidP="00DE262F">
            <w:pPr>
              <w:pStyle w:val="Balk1"/>
              <w:spacing w:line="276" w:lineRule="auto"/>
              <w:jc w:val="left"/>
              <w:rPr>
                <w:sz w:val="20"/>
              </w:rPr>
            </w:pPr>
          </w:p>
          <w:p w:rsidR="00404393" w:rsidRPr="00E3100E" w:rsidRDefault="00DD1DB2" w:rsidP="00DE262F">
            <w:pPr>
              <w:pStyle w:val="Balk1"/>
              <w:spacing w:line="276" w:lineRule="auto"/>
              <w:rPr>
                <w:b/>
                <w:bCs/>
                <w:szCs w:val="24"/>
              </w:rPr>
            </w:pPr>
            <w:r>
              <w:rPr>
                <w:b/>
                <w:szCs w:val="24"/>
              </w:rPr>
              <w:t>2021</w:t>
            </w:r>
            <w:r w:rsidR="00404393" w:rsidRPr="00E3100E">
              <w:rPr>
                <w:b/>
                <w:szCs w:val="24"/>
              </w:rPr>
              <w:t xml:space="preserve"> SULANAN VE KURU TARIM ARAZİLERİ DAĞILIMI </w:t>
            </w:r>
            <w:r w:rsidR="00404393" w:rsidRPr="00E3100E">
              <w:rPr>
                <w:b/>
                <w:bCs/>
                <w:szCs w:val="24"/>
              </w:rPr>
              <w:t>(ha)</w:t>
            </w:r>
          </w:p>
          <w:tbl>
            <w:tblPr>
              <w:tblStyle w:val="KlavuzTablo1Ak-Vurgu12"/>
              <w:tblW w:w="5474" w:type="dxa"/>
              <w:jc w:val="center"/>
              <w:tblLook w:val="0000" w:firstRow="0" w:lastRow="0" w:firstColumn="0" w:lastColumn="0" w:noHBand="0" w:noVBand="0"/>
            </w:tblPr>
            <w:tblGrid>
              <w:gridCol w:w="2886"/>
              <w:gridCol w:w="1597"/>
              <w:gridCol w:w="991"/>
            </w:tblGrid>
            <w:tr w:rsidR="00D1226E" w:rsidRPr="00E3100E" w:rsidTr="00DE262F">
              <w:trPr>
                <w:trHeight w:val="309"/>
                <w:jc w:val="center"/>
              </w:trPr>
              <w:tc>
                <w:tcPr>
                  <w:tcW w:w="2886" w:type="dxa"/>
                </w:tcPr>
                <w:p w:rsidR="00404393" w:rsidRPr="00E3100E" w:rsidRDefault="00404393" w:rsidP="00DE262F">
                  <w:pPr>
                    <w:spacing w:line="276" w:lineRule="auto"/>
                    <w:rPr>
                      <w:rFonts w:ascii="Times New Roman" w:hAnsi="Times New Roman" w:cs="Times New Roman"/>
                      <w:b/>
                    </w:rPr>
                  </w:pPr>
                  <w:r w:rsidRPr="00E3100E">
                    <w:rPr>
                      <w:rFonts w:ascii="Times New Roman" w:hAnsi="Times New Roman" w:cs="Times New Roman"/>
                      <w:b/>
                    </w:rPr>
                    <w:t>Sulu-Kuru Tarım Alanı</w:t>
                  </w:r>
                </w:p>
              </w:tc>
              <w:tc>
                <w:tcPr>
                  <w:tcW w:w="1597" w:type="dxa"/>
                </w:tcPr>
                <w:p w:rsidR="00404393" w:rsidRPr="00E3100E" w:rsidRDefault="00404393" w:rsidP="00DE262F">
                  <w:pPr>
                    <w:pStyle w:val="NormalWeb"/>
                    <w:spacing w:before="0" w:beforeAutospacing="0" w:after="0" w:afterAutospacing="0" w:line="276" w:lineRule="auto"/>
                    <w:jc w:val="right"/>
                    <w:textAlignment w:val="baseline"/>
                    <w:rPr>
                      <w:rFonts w:ascii="Times New Roman" w:hAnsi="Times New Roman" w:cs="Times New Roman"/>
                      <w:b/>
                    </w:rPr>
                  </w:pPr>
                  <w:r w:rsidRPr="00E3100E">
                    <w:rPr>
                      <w:rFonts w:ascii="Times New Roman" w:hAnsi="Times New Roman" w:cs="Times New Roman"/>
                      <w:b/>
                      <w:bCs/>
                    </w:rPr>
                    <w:t>ALAN(ha)</w:t>
                  </w:r>
                </w:p>
              </w:tc>
              <w:tc>
                <w:tcPr>
                  <w:tcW w:w="991" w:type="dxa"/>
                </w:tcPr>
                <w:p w:rsidR="00404393" w:rsidRPr="00E3100E" w:rsidRDefault="00404393" w:rsidP="00DE262F">
                  <w:pPr>
                    <w:pStyle w:val="NormalWeb"/>
                    <w:spacing w:before="0" w:beforeAutospacing="0" w:after="0" w:afterAutospacing="0" w:line="276" w:lineRule="auto"/>
                    <w:jc w:val="right"/>
                    <w:textAlignment w:val="baseline"/>
                    <w:rPr>
                      <w:rFonts w:ascii="Times New Roman" w:hAnsi="Times New Roman" w:cs="Times New Roman"/>
                      <w:b/>
                    </w:rPr>
                  </w:pPr>
                  <w:r w:rsidRPr="00E3100E">
                    <w:rPr>
                      <w:rFonts w:ascii="Times New Roman" w:hAnsi="Times New Roman" w:cs="Times New Roman"/>
                      <w:b/>
                      <w:bCs/>
                      <w:kern w:val="24"/>
                    </w:rPr>
                    <w:t>%</w:t>
                  </w:r>
                </w:p>
              </w:tc>
            </w:tr>
            <w:tr w:rsidR="00DD1DB2" w:rsidRPr="00E3100E" w:rsidTr="00DE262F">
              <w:trPr>
                <w:trHeight w:val="301"/>
                <w:jc w:val="center"/>
              </w:trPr>
              <w:tc>
                <w:tcPr>
                  <w:tcW w:w="2886" w:type="dxa"/>
                </w:tcPr>
                <w:p w:rsidR="00DD1DB2" w:rsidRPr="00E3100E" w:rsidRDefault="00DD1DB2" w:rsidP="00DD1DB2">
                  <w:pPr>
                    <w:spacing w:line="276" w:lineRule="auto"/>
                    <w:rPr>
                      <w:rFonts w:ascii="Times New Roman" w:hAnsi="Times New Roman" w:cs="Times New Roman"/>
                    </w:rPr>
                  </w:pPr>
                  <w:r w:rsidRPr="00E3100E">
                    <w:rPr>
                      <w:rFonts w:ascii="Times New Roman" w:hAnsi="Times New Roman" w:cs="Times New Roman"/>
                    </w:rPr>
                    <w:t>Sulanan Tarım Alanı</w:t>
                  </w:r>
                </w:p>
              </w:tc>
              <w:tc>
                <w:tcPr>
                  <w:tcW w:w="1597" w:type="dxa"/>
                </w:tcPr>
                <w:p w:rsidR="00DD1DB2" w:rsidRPr="00DD1DB2" w:rsidRDefault="00DD1DB2" w:rsidP="00DD1DB2">
                  <w:pPr>
                    <w:pStyle w:val="NormalWeb"/>
                    <w:spacing w:before="0" w:beforeAutospacing="0" w:after="0" w:afterAutospacing="0" w:line="276" w:lineRule="auto"/>
                    <w:jc w:val="right"/>
                    <w:textAlignment w:val="baseline"/>
                    <w:rPr>
                      <w:rFonts w:ascii="Times New Roman" w:hAnsi="Times New Roman" w:cs="Times New Roman"/>
                    </w:rPr>
                  </w:pPr>
                  <w:r w:rsidRPr="00DD1DB2">
                    <w:rPr>
                      <w:rFonts w:ascii="Times New Roman" w:hAnsi="Times New Roman" w:cs="Times New Roman"/>
                    </w:rPr>
                    <w:t>117.308</w:t>
                  </w:r>
                </w:p>
              </w:tc>
              <w:tc>
                <w:tcPr>
                  <w:tcW w:w="991" w:type="dxa"/>
                </w:tcPr>
                <w:p w:rsidR="00DD1DB2" w:rsidRPr="00DD1DB2" w:rsidRDefault="00DD1DB2" w:rsidP="00DD1DB2">
                  <w:pPr>
                    <w:pStyle w:val="NormalWeb"/>
                    <w:spacing w:before="0" w:beforeAutospacing="0" w:after="0" w:afterAutospacing="0" w:line="276" w:lineRule="auto"/>
                    <w:jc w:val="right"/>
                    <w:textAlignment w:val="baseline"/>
                    <w:rPr>
                      <w:rFonts w:ascii="Times New Roman" w:hAnsi="Times New Roman" w:cs="Times New Roman"/>
                      <w:bCs/>
                      <w:kern w:val="24"/>
                    </w:rPr>
                  </w:pPr>
                  <w:r w:rsidRPr="00DD1DB2">
                    <w:rPr>
                      <w:rFonts w:ascii="Times New Roman" w:hAnsi="Times New Roman" w:cs="Times New Roman"/>
                      <w:bCs/>
                      <w:kern w:val="24"/>
                    </w:rPr>
                    <w:t>36,00</w:t>
                  </w:r>
                </w:p>
              </w:tc>
            </w:tr>
            <w:tr w:rsidR="00DD1DB2" w:rsidRPr="00E3100E" w:rsidTr="00DE262F">
              <w:trPr>
                <w:trHeight w:val="155"/>
                <w:jc w:val="center"/>
              </w:trPr>
              <w:tc>
                <w:tcPr>
                  <w:tcW w:w="2886" w:type="dxa"/>
                </w:tcPr>
                <w:p w:rsidR="00DD1DB2" w:rsidRPr="00E3100E" w:rsidRDefault="00DD1DB2" w:rsidP="00DD1DB2">
                  <w:pPr>
                    <w:spacing w:line="276" w:lineRule="auto"/>
                    <w:rPr>
                      <w:rFonts w:ascii="Times New Roman" w:hAnsi="Times New Roman" w:cs="Times New Roman"/>
                    </w:rPr>
                  </w:pPr>
                  <w:r w:rsidRPr="00E3100E">
                    <w:rPr>
                      <w:rFonts w:ascii="Times New Roman" w:hAnsi="Times New Roman" w:cs="Times New Roman"/>
                    </w:rPr>
                    <w:t>Kuru Tarım Alanı</w:t>
                  </w:r>
                </w:p>
              </w:tc>
              <w:tc>
                <w:tcPr>
                  <w:tcW w:w="1597" w:type="dxa"/>
                </w:tcPr>
                <w:p w:rsidR="00DD1DB2" w:rsidRPr="00DD1DB2" w:rsidRDefault="00DD1DB2" w:rsidP="00DD1DB2">
                  <w:pPr>
                    <w:pStyle w:val="NormalWeb"/>
                    <w:spacing w:before="0" w:beforeAutospacing="0" w:after="0" w:afterAutospacing="0" w:line="276" w:lineRule="auto"/>
                    <w:jc w:val="right"/>
                    <w:textAlignment w:val="baseline"/>
                    <w:rPr>
                      <w:rFonts w:ascii="Times New Roman" w:hAnsi="Times New Roman" w:cs="Times New Roman"/>
                    </w:rPr>
                  </w:pPr>
                  <w:r w:rsidRPr="00DD1DB2">
                    <w:rPr>
                      <w:rFonts w:ascii="Times New Roman" w:hAnsi="Times New Roman" w:cs="Times New Roman"/>
                      <w:bCs/>
                      <w:kern w:val="24"/>
                    </w:rPr>
                    <w:t>200.890</w:t>
                  </w:r>
                </w:p>
              </w:tc>
              <w:tc>
                <w:tcPr>
                  <w:tcW w:w="991" w:type="dxa"/>
                </w:tcPr>
                <w:p w:rsidR="00DD1DB2" w:rsidRPr="00DD1DB2" w:rsidRDefault="00DD1DB2" w:rsidP="00DD1DB2">
                  <w:pPr>
                    <w:pStyle w:val="NormalWeb"/>
                    <w:spacing w:before="0" w:beforeAutospacing="0" w:after="0" w:afterAutospacing="0" w:line="276" w:lineRule="auto"/>
                    <w:jc w:val="right"/>
                    <w:textAlignment w:val="baseline"/>
                    <w:rPr>
                      <w:rFonts w:ascii="Times New Roman" w:hAnsi="Times New Roman" w:cs="Times New Roman"/>
                    </w:rPr>
                  </w:pPr>
                  <w:r w:rsidRPr="00DD1DB2">
                    <w:rPr>
                      <w:rFonts w:ascii="Times New Roman" w:hAnsi="Times New Roman" w:cs="Times New Roman"/>
                      <w:bCs/>
                      <w:kern w:val="24"/>
                    </w:rPr>
                    <w:t>64,00</w:t>
                  </w:r>
                </w:p>
              </w:tc>
            </w:tr>
            <w:tr w:rsidR="00DD1DB2" w:rsidRPr="00E3100E" w:rsidTr="00DE262F">
              <w:trPr>
                <w:trHeight w:val="155"/>
                <w:jc w:val="center"/>
              </w:trPr>
              <w:tc>
                <w:tcPr>
                  <w:tcW w:w="2886" w:type="dxa"/>
                </w:tcPr>
                <w:p w:rsidR="00DD1DB2" w:rsidRPr="00E3100E" w:rsidRDefault="00DD1DB2" w:rsidP="00DD1DB2">
                  <w:pPr>
                    <w:spacing w:line="276" w:lineRule="auto"/>
                    <w:rPr>
                      <w:rFonts w:ascii="Times New Roman" w:hAnsi="Times New Roman" w:cs="Times New Roman"/>
                      <w:b/>
                    </w:rPr>
                  </w:pPr>
                  <w:r w:rsidRPr="00E3100E">
                    <w:rPr>
                      <w:rFonts w:ascii="Times New Roman" w:hAnsi="Times New Roman" w:cs="Times New Roman"/>
                      <w:b/>
                    </w:rPr>
                    <w:t>Toplam Tarım Alanı</w:t>
                  </w:r>
                </w:p>
              </w:tc>
              <w:tc>
                <w:tcPr>
                  <w:tcW w:w="1597" w:type="dxa"/>
                </w:tcPr>
                <w:p w:rsidR="00DD1DB2" w:rsidRPr="00DD1DB2" w:rsidRDefault="00DD1DB2" w:rsidP="00DD1DB2">
                  <w:pPr>
                    <w:pStyle w:val="NormalWeb"/>
                    <w:spacing w:before="0" w:beforeAutospacing="0" w:after="0" w:afterAutospacing="0" w:line="276" w:lineRule="auto"/>
                    <w:jc w:val="right"/>
                    <w:textAlignment w:val="baseline"/>
                    <w:rPr>
                      <w:rFonts w:ascii="Times New Roman" w:hAnsi="Times New Roman" w:cs="Times New Roman"/>
                      <w:b/>
                      <w:bCs/>
                    </w:rPr>
                  </w:pPr>
                  <w:r w:rsidRPr="00DD1DB2">
                    <w:rPr>
                      <w:rFonts w:ascii="Times New Roman" w:hAnsi="Times New Roman" w:cs="Times New Roman"/>
                      <w:b/>
                      <w:bCs/>
                    </w:rPr>
                    <w:fldChar w:fldCharType="begin"/>
                  </w:r>
                  <w:r w:rsidRPr="00DD1DB2">
                    <w:rPr>
                      <w:rFonts w:ascii="Times New Roman" w:hAnsi="Times New Roman" w:cs="Times New Roman"/>
                      <w:b/>
                      <w:bCs/>
                    </w:rPr>
                    <w:instrText xml:space="preserve"> =SUM(ABOVE) </w:instrText>
                  </w:r>
                  <w:r w:rsidRPr="00DD1DB2">
                    <w:rPr>
                      <w:rFonts w:ascii="Times New Roman" w:hAnsi="Times New Roman" w:cs="Times New Roman"/>
                      <w:b/>
                      <w:bCs/>
                    </w:rPr>
                    <w:fldChar w:fldCharType="end"/>
                  </w:r>
                  <w:r w:rsidRPr="00DD1DB2">
                    <w:rPr>
                      <w:rFonts w:ascii="Times New Roman" w:hAnsi="Times New Roman" w:cs="Times New Roman"/>
                      <w:b/>
                      <w:bCs/>
                    </w:rPr>
                    <w:t>318.198</w:t>
                  </w:r>
                </w:p>
              </w:tc>
              <w:tc>
                <w:tcPr>
                  <w:tcW w:w="991" w:type="dxa"/>
                </w:tcPr>
                <w:p w:rsidR="00DD1DB2" w:rsidRPr="00DD1DB2" w:rsidRDefault="00DD1DB2" w:rsidP="00DD1DB2">
                  <w:pPr>
                    <w:pStyle w:val="NormalWeb"/>
                    <w:spacing w:before="0" w:beforeAutospacing="0" w:after="0" w:afterAutospacing="0" w:line="276" w:lineRule="auto"/>
                    <w:jc w:val="right"/>
                    <w:textAlignment w:val="baseline"/>
                    <w:rPr>
                      <w:rFonts w:ascii="Times New Roman" w:hAnsi="Times New Roman" w:cs="Times New Roman"/>
                      <w:b/>
                      <w:bCs/>
                      <w:kern w:val="24"/>
                    </w:rPr>
                  </w:pPr>
                  <w:r w:rsidRPr="00DD1DB2">
                    <w:rPr>
                      <w:rFonts w:ascii="Times New Roman" w:hAnsi="Times New Roman" w:cs="Times New Roman"/>
                      <w:b/>
                      <w:bCs/>
                      <w:kern w:val="24"/>
                    </w:rPr>
                    <w:t>100,00</w:t>
                  </w:r>
                </w:p>
              </w:tc>
            </w:tr>
          </w:tbl>
          <w:p w:rsidR="00404393" w:rsidRPr="00E3100E" w:rsidRDefault="00404393" w:rsidP="00DE262F">
            <w:pPr>
              <w:spacing w:line="276" w:lineRule="auto"/>
              <w:rPr>
                <w:b/>
                <w:bCs/>
                <w:u w:val="single"/>
              </w:rPr>
            </w:pPr>
          </w:p>
        </w:tc>
      </w:tr>
    </w:tbl>
    <w:p w:rsidR="00404393" w:rsidRDefault="00404393" w:rsidP="00404393">
      <w:pPr>
        <w:spacing w:line="276" w:lineRule="auto"/>
        <w:rPr>
          <w:b/>
          <w:bCs/>
          <w:u w:val="single"/>
        </w:rPr>
      </w:pPr>
    </w:p>
    <w:p w:rsidR="00404393" w:rsidRPr="00E3100E" w:rsidRDefault="00DD1DB2" w:rsidP="00404393">
      <w:pPr>
        <w:spacing w:line="276" w:lineRule="auto"/>
        <w:jc w:val="center"/>
        <w:rPr>
          <w:b/>
          <w:bCs/>
        </w:rPr>
      </w:pPr>
      <w:r>
        <w:rPr>
          <w:b/>
          <w:bCs/>
        </w:rPr>
        <w:t>2021</w:t>
      </w:r>
      <w:r w:rsidR="00404393" w:rsidRPr="00E3100E">
        <w:rPr>
          <w:b/>
          <w:bCs/>
        </w:rPr>
        <w:t xml:space="preserve"> TARIM ALANLARI</w:t>
      </w:r>
    </w:p>
    <w:tbl>
      <w:tblPr>
        <w:tblW w:w="5388" w:type="dxa"/>
        <w:jc w:val="center"/>
        <w:tblLayout w:type="fixed"/>
        <w:tblCellMar>
          <w:left w:w="70" w:type="dxa"/>
          <w:right w:w="70" w:type="dxa"/>
        </w:tblCellMar>
        <w:tblLook w:val="01E0" w:firstRow="1" w:lastRow="1" w:firstColumn="1" w:lastColumn="1" w:noHBand="0" w:noVBand="0"/>
      </w:tblPr>
      <w:tblGrid>
        <w:gridCol w:w="5388"/>
      </w:tblGrid>
      <w:tr w:rsidR="00E3100E" w:rsidRPr="00E3100E" w:rsidTr="00DE262F">
        <w:trPr>
          <w:trHeight w:val="3373"/>
          <w:jc w:val="center"/>
        </w:trPr>
        <w:tc>
          <w:tcPr>
            <w:tcW w:w="5388" w:type="dxa"/>
          </w:tcPr>
          <w:tbl>
            <w:tblPr>
              <w:tblStyle w:val="KlavuzTablo1Ak-Vurgu12"/>
              <w:tblW w:w="5667" w:type="dxa"/>
              <w:tblLayout w:type="fixed"/>
              <w:tblLook w:val="0000" w:firstRow="0" w:lastRow="0" w:firstColumn="0" w:lastColumn="0" w:noHBand="0" w:noVBand="0"/>
            </w:tblPr>
            <w:tblGrid>
              <w:gridCol w:w="2927"/>
              <w:gridCol w:w="1392"/>
              <w:gridCol w:w="1065"/>
              <w:gridCol w:w="283"/>
            </w:tblGrid>
            <w:tr w:rsidR="00D1226E" w:rsidRPr="00E3100E" w:rsidTr="00DE262F">
              <w:trPr>
                <w:trHeight w:val="87"/>
              </w:trPr>
              <w:tc>
                <w:tcPr>
                  <w:tcW w:w="2927" w:type="dxa"/>
                </w:tcPr>
                <w:p w:rsidR="00404393" w:rsidRPr="00E3100E" w:rsidRDefault="00404393" w:rsidP="00DE262F">
                  <w:pPr>
                    <w:jc w:val="center"/>
                    <w:rPr>
                      <w:rFonts w:ascii="Times New Roman" w:hAnsi="Times New Roman" w:cs="Times New Roman"/>
                      <w:b/>
                      <w:bCs/>
                    </w:rPr>
                  </w:pPr>
                  <w:r w:rsidRPr="00E3100E">
                    <w:rPr>
                      <w:rFonts w:ascii="Times New Roman" w:hAnsi="Times New Roman" w:cs="Times New Roman"/>
                      <w:b/>
                      <w:bCs/>
                    </w:rPr>
                    <w:t>TARIMSAL FAALİYETLER</w:t>
                  </w:r>
                </w:p>
              </w:tc>
              <w:tc>
                <w:tcPr>
                  <w:tcW w:w="1392" w:type="dxa"/>
                </w:tcPr>
                <w:p w:rsidR="00404393" w:rsidRPr="00E3100E" w:rsidRDefault="00404393" w:rsidP="00DE262F">
                  <w:pPr>
                    <w:jc w:val="center"/>
                    <w:rPr>
                      <w:rFonts w:ascii="Times New Roman" w:hAnsi="Times New Roman" w:cs="Times New Roman"/>
                      <w:b/>
                      <w:bCs/>
                    </w:rPr>
                  </w:pPr>
                  <w:r w:rsidRPr="00E3100E">
                    <w:rPr>
                      <w:rFonts w:ascii="Times New Roman" w:hAnsi="Times New Roman" w:cs="Times New Roman"/>
                      <w:b/>
                      <w:bCs/>
                    </w:rPr>
                    <w:t xml:space="preserve">EKİLİŞ </w:t>
                  </w:r>
                  <w:r w:rsidRPr="00E3100E">
                    <w:rPr>
                      <w:rFonts w:ascii="Times New Roman" w:hAnsi="Times New Roman" w:cs="Times New Roman"/>
                      <w:b/>
                      <w:bCs/>
                    </w:rPr>
                    <w:br/>
                    <w:t>(Ha)</w:t>
                  </w:r>
                </w:p>
              </w:tc>
              <w:tc>
                <w:tcPr>
                  <w:tcW w:w="1348" w:type="dxa"/>
                  <w:gridSpan w:val="2"/>
                </w:tcPr>
                <w:p w:rsidR="00404393" w:rsidRPr="00E3100E" w:rsidRDefault="00404393" w:rsidP="00DE262F">
                  <w:pPr>
                    <w:ind w:left="-177" w:right="317"/>
                    <w:jc w:val="center"/>
                    <w:rPr>
                      <w:rFonts w:ascii="Times New Roman" w:hAnsi="Times New Roman" w:cs="Times New Roman"/>
                      <w:b/>
                      <w:bCs/>
                    </w:rPr>
                  </w:pPr>
                  <w:r w:rsidRPr="00E3100E">
                    <w:rPr>
                      <w:rFonts w:ascii="Times New Roman" w:hAnsi="Times New Roman" w:cs="Times New Roman"/>
                      <w:b/>
                      <w:bCs/>
                    </w:rPr>
                    <w:t xml:space="preserve">EKİLİŞ </w:t>
                  </w:r>
                  <w:r w:rsidRPr="00E3100E">
                    <w:rPr>
                      <w:rFonts w:ascii="Times New Roman" w:hAnsi="Times New Roman" w:cs="Times New Roman"/>
                      <w:b/>
                      <w:bCs/>
                    </w:rPr>
                    <w:br/>
                    <w:t>%</w:t>
                  </w:r>
                </w:p>
              </w:tc>
            </w:tr>
            <w:tr w:rsidR="00DD1DB2" w:rsidRPr="00E3100E" w:rsidTr="002D7DD8">
              <w:trPr>
                <w:gridAfter w:val="1"/>
                <w:wAfter w:w="283" w:type="dxa"/>
                <w:trHeight w:val="72"/>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TARLA</w:t>
                  </w:r>
                </w:p>
              </w:tc>
              <w:tc>
                <w:tcPr>
                  <w:tcW w:w="1392" w:type="dxa"/>
                </w:tcPr>
                <w:p w:rsidR="00DD1DB2" w:rsidRPr="006B0F1F" w:rsidRDefault="00DD1DB2" w:rsidP="00DD1DB2">
                  <w:pPr>
                    <w:pStyle w:val="TableParagraph"/>
                    <w:spacing w:before="98"/>
                    <w:ind w:right="48"/>
                    <w:jc w:val="right"/>
                    <w:rPr>
                      <w:b/>
                      <w:color w:val="000000" w:themeColor="text1"/>
                      <w:sz w:val="20"/>
                    </w:rPr>
                  </w:pPr>
                  <w:r w:rsidRPr="006B0F1F">
                    <w:rPr>
                      <w:b/>
                      <w:color w:val="000000" w:themeColor="text1"/>
                      <w:w w:val="105"/>
                      <w:sz w:val="20"/>
                    </w:rPr>
                    <w:t>251.617</w:t>
                  </w:r>
                </w:p>
              </w:tc>
              <w:tc>
                <w:tcPr>
                  <w:tcW w:w="1065" w:type="dxa"/>
                </w:tcPr>
                <w:p w:rsidR="00DD1DB2" w:rsidRPr="006B0F1F" w:rsidRDefault="00DD1DB2" w:rsidP="00DD1DB2">
                  <w:pPr>
                    <w:pStyle w:val="TableParagraph"/>
                    <w:spacing w:before="98"/>
                    <w:ind w:right="23"/>
                    <w:jc w:val="right"/>
                    <w:rPr>
                      <w:b/>
                      <w:color w:val="000000" w:themeColor="text1"/>
                      <w:sz w:val="20"/>
                    </w:rPr>
                  </w:pPr>
                  <w:r w:rsidRPr="006B0F1F">
                    <w:rPr>
                      <w:b/>
                      <w:color w:val="000000" w:themeColor="text1"/>
                      <w:w w:val="105"/>
                      <w:sz w:val="20"/>
                    </w:rPr>
                    <w:t>69,73</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NADAS</w:t>
                  </w:r>
                </w:p>
              </w:tc>
              <w:tc>
                <w:tcPr>
                  <w:tcW w:w="1392" w:type="dxa"/>
                </w:tcPr>
                <w:p w:rsidR="00DD1DB2" w:rsidRPr="006B0F1F" w:rsidRDefault="00DD1DB2" w:rsidP="00DD1DB2">
                  <w:pPr>
                    <w:pStyle w:val="TableParagraph"/>
                    <w:spacing w:before="98"/>
                    <w:ind w:right="50"/>
                    <w:jc w:val="right"/>
                    <w:rPr>
                      <w:b/>
                      <w:color w:val="000000" w:themeColor="text1"/>
                      <w:sz w:val="20"/>
                    </w:rPr>
                  </w:pPr>
                  <w:r w:rsidRPr="006B0F1F">
                    <w:rPr>
                      <w:b/>
                      <w:color w:val="000000" w:themeColor="text1"/>
                      <w:w w:val="105"/>
                      <w:sz w:val="20"/>
                    </w:rPr>
                    <w:t>31.139</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8,63</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SEBZE</w:t>
                  </w:r>
                </w:p>
              </w:tc>
              <w:tc>
                <w:tcPr>
                  <w:tcW w:w="1392" w:type="dxa"/>
                </w:tcPr>
                <w:p w:rsidR="00DD1DB2" w:rsidRPr="006B0F1F" w:rsidRDefault="00DD1DB2" w:rsidP="00DD1DB2">
                  <w:pPr>
                    <w:pStyle w:val="TableParagraph"/>
                    <w:spacing w:before="98"/>
                    <w:ind w:right="50"/>
                    <w:jc w:val="right"/>
                    <w:rPr>
                      <w:b/>
                      <w:color w:val="000000" w:themeColor="text1"/>
                      <w:sz w:val="20"/>
                    </w:rPr>
                  </w:pPr>
                  <w:r w:rsidRPr="006B0F1F">
                    <w:rPr>
                      <w:b/>
                      <w:color w:val="000000" w:themeColor="text1"/>
                      <w:w w:val="105"/>
                      <w:sz w:val="20"/>
                    </w:rPr>
                    <w:t>15.525</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4,30</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MEYVE</w:t>
                  </w:r>
                </w:p>
              </w:tc>
              <w:tc>
                <w:tcPr>
                  <w:tcW w:w="1392" w:type="dxa"/>
                </w:tcPr>
                <w:p w:rsidR="00DD1DB2" w:rsidRPr="006B0F1F" w:rsidRDefault="00DD1DB2" w:rsidP="00DD1DB2">
                  <w:pPr>
                    <w:pStyle w:val="TableParagraph"/>
                    <w:spacing w:before="98"/>
                    <w:ind w:right="50"/>
                    <w:jc w:val="right"/>
                    <w:rPr>
                      <w:b/>
                      <w:color w:val="000000" w:themeColor="text1"/>
                      <w:sz w:val="20"/>
                    </w:rPr>
                  </w:pPr>
                  <w:r w:rsidRPr="006B0F1F">
                    <w:rPr>
                      <w:b/>
                      <w:color w:val="000000" w:themeColor="text1"/>
                      <w:w w:val="105"/>
                      <w:sz w:val="20"/>
                    </w:rPr>
                    <w:t>10.674</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2,96</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BAĞ</w:t>
                  </w:r>
                </w:p>
              </w:tc>
              <w:tc>
                <w:tcPr>
                  <w:tcW w:w="1392" w:type="dxa"/>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6.621</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1,84</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SÜS BİTKİLERİ</w:t>
                  </w:r>
                </w:p>
              </w:tc>
              <w:tc>
                <w:tcPr>
                  <w:tcW w:w="1392" w:type="dxa"/>
                </w:tcPr>
                <w:p w:rsidR="00DD1DB2" w:rsidRPr="006B0F1F" w:rsidRDefault="00DD1DB2" w:rsidP="00DD1DB2">
                  <w:pPr>
                    <w:pStyle w:val="TableParagraph"/>
                    <w:spacing w:before="98"/>
                    <w:ind w:right="57"/>
                    <w:jc w:val="right"/>
                    <w:rPr>
                      <w:b/>
                      <w:color w:val="000000" w:themeColor="text1"/>
                      <w:sz w:val="20"/>
                    </w:rPr>
                  </w:pPr>
                  <w:r w:rsidRPr="006B0F1F">
                    <w:rPr>
                      <w:b/>
                      <w:color w:val="000000" w:themeColor="text1"/>
                      <w:w w:val="105"/>
                      <w:sz w:val="20"/>
                    </w:rPr>
                    <w:t>42</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0,01</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ÖRTÜ ALTI ALANLARI</w:t>
                  </w:r>
                </w:p>
              </w:tc>
              <w:tc>
                <w:tcPr>
                  <w:tcW w:w="1392" w:type="dxa"/>
                </w:tcPr>
                <w:p w:rsidR="00DD1DB2" w:rsidRPr="006B0F1F" w:rsidRDefault="00DD1DB2" w:rsidP="00DD1DB2">
                  <w:pPr>
                    <w:pStyle w:val="TableParagraph"/>
                    <w:spacing w:before="98"/>
                    <w:ind w:right="56"/>
                    <w:jc w:val="right"/>
                    <w:rPr>
                      <w:b/>
                      <w:color w:val="000000" w:themeColor="text1"/>
                      <w:sz w:val="20"/>
                    </w:rPr>
                  </w:pPr>
                  <w:r w:rsidRPr="006B0F1F">
                    <w:rPr>
                      <w:b/>
                      <w:color w:val="000000" w:themeColor="text1"/>
                      <w:w w:val="105"/>
                      <w:sz w:val="20"/>
                    </w:rPr>
                    <w:t>174</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0,05</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r w:rsidRPr="00E3100E">
                    <w:rPr>
                      <w:rFonts w:ascii="Times New Roman" w:hAnsi="Times New Roman" w:cs="Times New Roman"/>
                      <w:b/>
                      <w:bCs/>
                    </w:rPr>
                    <w:t>KAVAK VE SÖĞÜTLÜK</w:t>
                  </w:r>
                </w:p>
              </w:tc>
              <w:tc>
                <w:tcPr>
                  <w:tcW w:w="1392" w:type="dxa"/>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2.405</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0,67</w:t>
                  </w:r>
                </w:p>
              </w:tc>
            </w:tr>
            <w:tr w:rsidR="00DD1DB2" w:rsidRPr="00E3100E" w:rsidTr="002D7DD8">
              <w:trPr>
                <w:gridAfter w:val="1"/>
                <w:wAfter w:w="283" w:type="dxa"/>
                <w:trHeight w:val="57"/>
              </w:trPr>
              <w:tc>
                <w:tcPr>
                  <w:tcW w:w="2927" w:type="dxa"/>
                </w:tcPr>
                <w:p w:rsidR="00DD1DB2" w:rsidRPr="00E3100E" w:rsidRDefault="00DD1DB2" w:rsidP="00DD1DB2">
                  <w:pPr>
                    <w:rPr>
                      <w:rFonts w:ascii="Times New Roman" w:hAnsi="Times New Roman" w:cs="Times New Roman"/>
                      <w:b/>
                      <w:bCs/>
                    </w:rPr>
                  </w:pPr>
                  <w:proofErr w:type="gramStart"/>
                  <w:r w:rsidRPr="00E3100E">
                    <w:rPr>
                      <w:rFonts w:ascii="Times New Roman" w:hAnsi="Times New Roman" w:cs="Times New Roman"/>
                      <w:b/>
                      <w:bCs/>
                    </w:rPr>
                    <w:t>TAR.ELV</w:t>
                  </w:r>
                  <w:proofErr w:type="gramEnd"/>
                  <w:r w:rsidRPr="00E3100E">
                    <w:rPr>
                      <w:rFonts w:ascii="Times New Roman" w:hAnsi="Times New Roman" w:cs="Times New Roman"/>
                      <w:b/>
                      <w:bCs/>
                    </w:rPr>
                    <w:t>. BOŞ ALAN</w:t>
                  </w:r>
                </w:p>
              </w:tc>
              <w:tc>
                <w:tcPr>
                  <w:tcW w:w="1392" w:type="dxa"/>
                </w:tcPr>
                <w:p w:rsidR="00DD1DB2" w:rsidRPr="006B0F1F" w:rsidRDefault="00DD1DB2" w:rsidP="00DD1DB2">
                  <w:pPr>
                    <w:pStyle w:val="TableParagraph"/>
                    <w:spacing w:before="98"/>
                    <w:ind w:right="50"/>
                    <w:jc w:val="right"/>
                    <w:rPr>
                      <w:b/>
                      <w:color w:val="000000" w:themeColor="text1"/>
                      <w:sz w:val="20"/>
                    </w:rPr>
                  </w:pPr>
                  <w:r w:rsidRPr="006B0F1F">
                    <w:rPr>
                      <w:b/>
                      <w:color w:val="000000" w:themeColor="text1"/>
                      <w:w w:val="105"/>
                      <w:sz w:val="20"/>
                    </w:rPr>
                    <w:t>42.637</w:t>
                  </w:r>
                </w:p>
              </w:tc>
              <w:tc>
                <w:tcPr>
                  <w:tcW w:w="1065" w:type="dxa"/>
                </w:tcPr>
                <w:p w:rsidR="00DD1DB2" w:rsidRPr="006B0F1F" w:rsidRDefault="00DD1DB2" w:rsidP="00DD1DB2">
                  <w:pPr>
                    <w:pStyle w:val="TableParagraph"/>
                    <w:spacing w:before="98"/>
                    <w:ind w:right="23"/>
                    <w:jc w:val="right"/>
                    <w:rPr>
                      <w:b/>
                      <w:color w:val="000000" w:themeColor="text1"/>
                      <w:sz w:val="20"/>
                    </w:rPr>
                  </w:pPr>
                  <w:r w:rsidRPr="006B0F1F">
                    <w:rPr>
                      <w:b/>
                      <w:color w:val="000000" w:themeColor="text1"/>
                      <w:w w:val="105"/>
                      <w:sz w:val="20"/>
                    </w:rPr>
                    <w:t>11,82</w:t>
                  </w:r>
                </w:p>
              </w:tc>
            </w:tr>
            <w:tr w:rsidR="00DD1DB2" w:rsidRPr="00E3100E" w:rsidTr="002D7DD8">
              <w:trPr>
                <w:gridAfter w:val="1"/>
                <w:wAfter w:w="283" w:type="dxa"/>
                <w:trHeight w:val="57"/>
              </w:trPr>
              <w:tc>
                <w:tcPr>
                  <w:tcW w:w="2927" w:type="dxa"/>
                </w:tcPr>
                <w:p w:rsidR="00DD1DB2" w:rsidRPr="00E3100E" w:rsidRDefault="00DD1DB2" w:rsidP="00DD1DB2">
                  <w:pPr>
                    <w:jc w:val="right"/>
                    <w:rPr>
                      <w:rFonts w:ascii="Times New Roman" w:hAnsi="Times New Roman" w:cs="Times New Roman"/>
                      <w:b/>
                      <w:bCs/>
                    </w:rPr>
                  </w:pPr>
                  <w:r w:rsidRPr="00E3100E">
                    <w:rPr>
                      <w:rFonts w:ascii="Times New Roman" w:hAnsi="Times New Roman" w:cs="Times New Roman"/>
                      <w:b/>
                      <w:bCs/>
                    </w:rPr>
                    <w:t>GENEL TOPLAM</w:t>
                  </w:r>
                </w:p>
              </w:tc>
              <w:tc>
                <w:tcPr>
                  <w:tcW w:w="1392" w:type="dxa"/>
                </w:tcPr>
                <w:p w:rsidR="00DD1DB2" w:rsidRPr="006B0F1F" w:rsidRDefault="00DD1DB2" w:rsidP="00DD1DB2">
                  <w:pPr>
                    <w:pStyle w:val="TableParagraph"/>
                    <w:spacing w:before="98"/>
                    <w:ind w:right="48"/>
                    <w:jc w:val="right"/>
                    <w:rPr>
                      <w:b/>
                      <w:color w:val="000000" w:themeColor="text1"/>
                      <w:sz w:val="20"/>
                    </w:rPr>
                  </w:pPr>
                  <w:r w:rsidRPr="006B0F1F">
                    <w:rPr>
                      <w:b/>
                      <w:color w:val="000000" w:themeColor="text1"/>
                      <w:w w:val="105"/>
                      <w:sz w:val="20"/>
                    </w:rPr>
                    <w:t>360.835</w:t>
                  </w:r>
                </w:p>
              </w:tc>
              <w:tc>
                <w:tcPr>
                  <w:tcW w:w="1065" w:type="dxa"/>
                </w:tcPr>
                <w:p w:rsidR="00DD1DB2" w:rsidRPr="006B0F1F" w:rsidRDefault="00DD1DB2" w:rsidP="00DD1DB2">
                  <w:pPr>
                    <w:pStyle w:val="TableParagraph"/>
                    <w:spacing w:before="98"/>
                    <w:ind w:right="25"/>
                    <w:jc w:val="right"/>
                    <w:rPr>
                      <w:b/>
                      <w:color w:val="000000" w:themeColor="text1"/>
                      <w:sz w:val="20"/>
                    </w:rPr>
                  </w:pPr>
                  <w:r w:rsidRPr="006B0F1F">
                    <w:rPr>
                      <w:b/>
                      <w:color w:val="000000" w:themeColor="text1"/>
                      <w:w w:val="105"/>
                      <w:sz w:val="20"/>
                    </w:rPr>
                    <w:t>100</w:t>
                  </w:r>
                </w:p>
              </w:tc>
            </w:tr>
          </w:tbl>
          <w:p w:rsidR="00404393" w:rsidRPr="00E3100E" w:rsidRDefault="00404393" w:rsidP="00DE262F">
            <w:pPr>
              <w:spacing w:line="276" w:lineRule="auto"/>
              <w:rPr>
                <w:b/>
                <w:bCs/>
              </w:rPr>
            </w:pPr>
          </w:p>
        </w:tc>
      </w:tr>
    </w:tbl>
    <w:p w:rsidR="00404393" w:rsidRPr="00E3100E" w:rsidRDefault="00404393" w:rsidP="00404393">
      <w:pPr>
        <w:spacing w:line="276" w:lineRule="auto"/>
        <w:rPr>
          <w:b/>
          <w:bCs/>
          <w:u w:val="single"/>
        </w:rPr>
      </w:pPr>
    </w:p>
    <w:p w:rsidR="002D03AA" w:rsidRDefault="002D03AA" w:rsidP="00404393">
      <w:pPr>
        <w:spacing w:line="276" w:lineRule="auto"/>
        <w:rPr>
          <w:b/>
          <w:bCs/>
        </w:rPr>
      </w:pPr>
    </w:p>
    <w:p w:rsidR="00CC405B" w:rsidRDefault="00CC405B" w:rsidP="00404393">
      <w:pPr>
        <w:spacing w:line="276" w:lineRule="auto"/>
        <w:jc w:val="center"/>
        <w:rPr>
          <w:b/>
          <w:bCs/>
        </w:rPr>
      </w:pPr>
    </w:p>
    <w:p w:rsidR="00404393" w:rsidRPr="00E3100E" w:rsidRDefault="00DD1DB2" w:rsidP="00404393">
      <w:pPr>
        <w:spacing w:line="276" w:lineRule="auto"/>
        <w:jc w:val="center"/>
        <w:rPr>
          <w:b/>
          <w:bCs/>
        </w:rPr>
      </w:pPr>
      <w:r>
        <w:rPr>
          <w:b/>
          <w:bCs/>
        </w:rPr>
        <w:t>2021</w:t>
      </w:r>
      <w:r w:rsidR="00404393" w:rsidRPr="00E3100E">
        <w:rPr>
          <w:b/>
          <w:bCs/>
        </w:rPr>
        <w:t xml:space="preserve"> YILI BAZI TARLA, SEBZE VE MEYVE ÜRÜNLERİ EKİLİŞ ALANLARI (HA)</w:t>
      </w:r>
    </w:p>
    <w:p w:rsidR="00404393" w:rsidRPr="00E3100E" w:rsidRDefault="00404393" w:rsidP="00404393">
      <w:pPr>
        <w:spacing w:line="276" w:lineRule="auto"/>
        <w:rPr>
          <w:b/>
          <w:bCs/>
        </w:rPr>
      </w:pPr>
    </w:p>
    <w:p w:rsidR="00404393" w:rsidRPr="00E3100E" w:rsidRDefault="00404393" w:rsidP="00404393">
      <w:pPr>
        <w:spacing w:line="276" w:lineRule="auto"/>
        <w:rPr>
          <w:b/>
          <w:bCs/>
          <w:sz w:val="18"/>
          <w:szCs w:val="18"/>
        </w:rPr>
      </w:pPr>
      <w:r w:rsidRPr="00E3100E">
        <w:rPr>
          <w:b/>
          <w:bCs/>
          <w:sz w:val="18"/>
          <w:szCs w:val="18"/>
        </w:rPr>
        <w:t xml:space="preserve">TARLA ÜRÜNLERİ ÜRETİM ALANI </w:t>
      </w:r>
      <w:r w:rsidR="00DD1DB2">
        <w:rPr>
          <w:b/>
          <w:bCs/>
          <w:sz w:val="18"/>
          <w:szCs w:val="18"/>
        </w:rPr>
        <w:t>2021</w:t>
      </w:r>
    </w:p>
    <w:tbl>
      <w:tblPr>
        <w:tblW w:w="9108" w:type="dxa"/>
        <w:tblInd w:w="-38" w:type="dxa"/>
        <w:tblCellMar>
          <w:left w:w="70" w:type="dxa"/>
          <w:right w:w="70" w:type="dxa"/>
        </w:tblCellMar>
        <w:tblLook w:val="01E0" w:firstRow="1" w:lastRow="1" w:firstColumn="1" w:lastColumn="1" w:noHBand="0" w:noVBand="0"/>
      </w:tblPr>
      <w:tblGrid>
        <w:gridCol w:w="4604"/>
        <w:gridCol w:w="4865"/>
      </w:tblGrid>
      <w:tr w:rsidR="00D1226E" w:rsidRPr="00E3100E" w:rsidTr="00DE262F">
        <w:tc>
          <w:tcPr>
            <w:tcW w:w="5148" w:type="dxa"/>
          </w:tcPr>
          <w:tbl>
            <w:tblPr>
              <w:tblStyle w:val="KlavuzTablo1Ak-Vurgu12"/>
              <w:tblpPr w:leftFromText="141" w:rightFromText="141" w:vertAnchor="text" w:horzAnchor="margin" w:tblpY="127"/>
              <w:tblW w:w="4454" w:type="dxa"/>
              <w:tblLook w:val="0000" w:firstRow="0" w:lastRow="0" w:firstColumn="0" w:lastColumn="0" w:noHBand="0" w:noVBand="0"/>
            </w:tblPr>
            <w:tblGrid>
              <w:gridCol w:w="2404"/>
              <w:gridCol w:w="1075"/>
              <w:gridCol w:w="975"/>
            </w:tblGrid>
            <w:tr w:rsidR="00D1226E" w:rsidRPr="00E3100E" w:rsidTr="00F50AE9">
              <w:trPr>
                <w:trHeight w:val="19"/>
              </w:trPr>
              <w:tc>
                <w:tcPr>
                  <w:tcW w:w="2404" w:type="dxa"/>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ÜRÜN GRUBU</w:t>
                  </w:r>
                </w:p>
              </w:tc>
              <w:tc>
                <w:tcPr>
                  <w:tcW w:w="0" w:type="auto"/>
                  <w:vAlign w:val="center"/>
                </w:tcPr>
                <w:p w:rsidR="00404393" w:rsidRPr="00E3100E" w:rsidRDefault="00404393" w:rsidP="00DE262F">
                  <w:pPr>
                    <w:pStyle w:val="NormalWeb"/>
                    <w:spacing w:before="0" w:beforeAutospacing="0" w:after="0" w:afterAutospacing="0" w:line="276" w:lineRule="auto"/>
                    <w:jc w:val="center"/>
                    <w:textAlignment w:val="bottom"/>
                    <w:rPr>
                      <w:rFonts w:ascii="Times New Roman" w:hAnsi="Times New Roman" w:cs="Times New Roman"/>
                      <w:b/>
                      <w:bCs/>
                      <w:kern w:val="24"/>
                      <w:sz w:val="18"/>
                      <w:szCs w:val="18"/>
                    </w:rPr>
                  </w:pPr>
                  <w:r w:rsidRPr="00E3100E">
                    <w:rPr>
                      <w:rFonts w:ascii="Times New Roman" w:hAnsi="Times New Roman" w:cs="Times New Roman"/>
                      <w:b/>
                      <w:bCs/>
                      <w:sz w:val="18"/>
                      <w:szCs w:val="18"/>
                    </w:rPr>
                    <w:t>EKİLİŞ</w:t>
                  </w:r>
                  <w:r w:rsidRPr="00E3100E">
                    <w:rPr>
                      <w:rFonts w:ascii="Times New Roman" w:hAnsi="Times New Roman" w:cs="Times New Roman"/>
                      <w:b/>
                      <w:bCs/>
                      <w:sz w:val="18"/>
                      <w:szCs w:val="18"/>
                    </w:rPr>
                    <w:br/>
                    <w:t>(Ha)</w:t>
                  </w:r>
                </w:p>
              </w:tc>
              <w:tc>
                <w:tcPr>
                  <w:tcW w:w="0" w:type="auto"/>
                  <w:vAlign w:val="center"/>
                </w:tcPr>
                <w:p w:rsidR="00404393" w:rsidRPr="00E3100E" w:rsidRDefault="00404393" w:rsidP="00DE262F">
                  <w:pPr>
                    <w:pStyle w:val="NormalWeb"/>
                    <w:spacing w:before="0" w:beforeAutospacing="0" w:after="0" w:afterAutospacing="0" w:line="276" w:lineRule="auto"/>
                    <w:jc w:val="center"/>
                    <w:textAlignment w:val="bottom"/>
                    <w:rPr>
                      <w:rFonts w:ascii="Times New Roman" w:hAnsi="Times New Roman" w:cs="Times New Roman"/>
                      <w:b/>
                      <w:bCs/>
                      <w:kern w:val="24"/>
                      <w:sz w:val="18"/>
                      <w:szCs w:val="18"/>
                    </w:rPr>
                  </w:pPr>
                  <w:r w:rsidRPr="00E3100E">
                    <w:rPr>
                      <w:rFonts w:ascii="Times New Roman" w:hAnsi="Times New Roman" w:cs="Times New Roman"/>
                      <w:b/>
                      <w:bCs/>
                      <w:sz w:val="18"/>
                      <w:szCs w:val="18"/>
                    </w:rPr>
                    <w:t>EKİLİŞ</w:t>
                  </w:r>
                  <w:r w:rsidRPr="00E3100E">
                    <w:rPr>
                      <w:rFonts w:ascii="Times New Roman" w:hAnsi="Times New Roman" w:cs="Times New Roman"/>
                      <w:b/>
                      <w:bCs/>
                      <w:sz w:val="18"/>
                      <w:szCs w:val="18"/>
                    </w:rPr>
                    <w:br/>
                    <w:t>(%)</w:t>
                  </w:r>
                </w:p>
              </w:tc>
            </w:tr>
            <w:tr w:rsidR="00DD1DB2" w:rsidRPr="00E3100E" w:rsidTr="00F50AE9">
              <w:trPr>
                <w:trHeight w:val="19"/>
              </w:trPr>
              <w:tc>
                <w:tcPr>
                  <w:tcW w:w="2404" w:type="dxa"/>
                  <w:vAlign w:val="center"/>
                </w:tcPr>
                <w:p w:rsidR="00DD1DB2" w:rsidRPr="00E3100E" w:rsidRDefault="00DD1DB2" w:rsidP="00DD1DB2">
                  <w:pPr>
                    <w:rPr>
                      <w:b/>
                      <w:bCs/>
                      <w:sz w:val="20"/>
                      <w:szCs w:val="20"/>
                    </w:rPr>
                  </w:pPr>
                  <w:r w:rsidRPr="00E3100E">
                    <w:rPr>
                      <w:b/>
                      <w:bCs/>
                      <w:sz w:val="20"/>
                      <w:szCs w:val="20"/>
                    </w:rPr>
                    <w:t>TAHILLAR</w:t>
                  </w:r>
                </w:p>
              </w:tc>
              <w:tc>
                <w:tcPr>
                  <w:tcW w:w="0" w:type="auto"/>
                  <w:vAlign w:val="center"/>
                </w:tcPr>
                <w:p w:rsidR="00DD1DB2" w:rsidRPr="00E3100E" w:rsidRDefault="00DD1DB2" w:rsidP="00DD1DB2">
                  <w:pPr>
                    <w:rPr>
                      <w:b/>
                      <w:bCs/>
                      <w:sz w:val="20"/>
                      <w:szCs w:val="20"/>
                    </w:rPr>
                  </w:pPr>
                  <w:r w:rsidRPr="00E3100E">
                    <w:rPr>
                      <w:b/>
                      <w:bCs/>
                      <w:sz w:val="20"/>
                      <w:szCs w:val="20"/>
                    </w:rPr>
                    <w:t xml:space="preserve">               160.730 </w:t>
                  </w:r>
                </w:p>
              </w:tc>
              <w:tc>
                <w:tcPr>
                  <w:tcW w:w="0" w:type="auto"/>
                  <w:vAlign w:val="center"/>
                </w:tcPr>
                <w:p w:rsidR="00DD1DB2" w:rsidRPr="00E3100E" w:rsidRDefault="00DD1DB2" w:rsidP="00DD1DB2">
                  <w:pPr>
                    <w:rPr>
                      <w:b/>
                      <w:bCs/>
                      <w:sz w:val="20"/>
                      <w:szCs w:val="20"/>
                    </w:rPr>
                  </w:pPr>
                  <w:r w:rsidRPr="00E3100E">
                    <w:rPr>
                      <w:b/>
                      <w:bCs/>
                      <w:sz w:val="20"/>
                      <w:szCs w:val="20"/>
                    </w:rPr>
                    <w:t xml:space="preserve">              66,42 </w:t>
                  </w:r>
                </w:p>
              </w:tc>
            </w:tr>
            <w:tr w:rsidR="00DD1DB2" w:rsidRPr="00E3100E" w:rsidTr="00F50AE9">
              <w:trPr>
                <w:trHeight w:val="19"/>
              </w:trPr>
              <w:tc>
                <w:tcPr>
                  <w:tcW w:w="2404" w:type="dxa"/>
                  <w:vAlign w:val="center"/>
                </w:tcPr>
                <w:p w:rsidR="00DD1DB2" w:rsidRPr="00E3100E" w:rsidRDefault="00DD1DB2" w:rsidP="00DD1DB2">
                  <w:pPr>
                    <w:rPr>
                      <w:b/>
                      <w:bCs/>
                      <w:sz w:val="20"/>
                      <w:szCs w:val="20"/>
                    </w:rPr>
                  </w:pPr>
                  <w:r w:rsidRPr="00E3100E">
                    <w:rPr>
                      <w:b/>
                      <w:bCs/>
                      <w:sz w:val="20"/>
                      <w:szCs w:val="20"/>
                    </w:rPr>
                    <w:t>BAKLAGİLLER</w:t>
                  </w:r>
                </w:p>
              </w:tc>
              <w:tc>
                <w:tcPr>
                  <w:tcW w:w="0" w:type="auto"/>
                  <w:vAlign w:val="center"/>
                </w:tcPr>
                <w:p w:rsidR="00DD1DB2" w:rsidRPr="00E3100E" w:rsidRDefault="00DD1DB2" w:rsidP="00DD1DB2">
                  <w:pPr>
                    <w:rPr>
                      <w:b/>
                      <w:bCs/>
                      <w:sz w:val="20"/>
                      <w:szCs w:val="20"/>
                    </w:rPr>
                  </w:pPr>
                  <w:r w:rsidRPr="00E3100E">
                    <w:rPr>
                      <w:b/>
                      <w:bCs/>
                      <w:sz w:val="20"/>
                      <w:szCs w:val="20"/>
                    </w:rPr>
                    <w:t xml:space="preserve">                 19.279 </w:t>
                  </w:r>
                </w:p>
              </w:tc>
              <w:tc>
                <w:tcPr>
                  <w:tcW w:w="0" w:type="auto"/>
                  <w:vAlign w:val="center"/>
                </w:tcPr>
                <w:p w:rsidR="00DD1DB2" w:rsidRPr="00E3100E" w:rsidRDefault="00DD1DB2" w:rsidP="00DD1DB2">
                  <w:pPr>
                    <w:rPr>
                      <w:b/>
                      <w:bCs/>
                      <w:sz w:val="20"/>
                      <w:szCs w:val="20"/>
                    </w:rPr>
                  </w:pPr>
                  <w:r w:rsidRPr="00E3100E">
                    <w:rPr>
                      <w:b/>
                      <w:bCs/>
                      <w:sz w:val="20"/>
                      <w:szCs w:val="20"/>
                    </w:rPr>
                    <w:t xml:space="preserve">                7,97 </w:t>
                  </w:r>
                </w:p>
              </w:tc>
            </w:tr>
            <w:tr w:rsidR="00DD1DB2" w:rsidRPr="00E3100E" w:rsidTr="00F50AE9">
              <w:trPr>
                <w:trHeight w:val="19"/>
              </w:trPr>
              <w:tc>
                <w:tcPr>
                  <w:tcW w:w="2404" w:type="dxa"/>
                  <w:vAlign w:val="center"/>
                </w:tcPr>
                <w:p w:rsidR="00DD1DB2" w:rsidRPr="00E3100E" w:rsidRDefault="00DD1DB2" w:rsidP="00DD1DB2">
                  <w:pPr>
                    <w:rPr>
                      <w:b/>
                      <w:bCs/>
                      <w:sz w:val="20"/>
                      <w:szCs w:val="20"/>
                    </w:rPr>
                  </w:pPr>
                  <w:r w:rsidRPr="00E3100E">
                    <w:rPr>
                      <w:b/>
                      <w:bCs/>
                      <w:sz w:val="20"/>
                      <w:szCs w:val="20"/>
                    </w:rPr>
                    <w:t>YEM BİTKİLERİ</w:t>
                  </w:r>
                </w:p>
              </w:tc>
              <w:tc>
                <w:tcPr>
                  <w:tcW w:w="0" w:type="auto"/>
                  <w:vAlign w:val="center"/>
                </w:tcPr>
                <w:p w:rsidR="00DD1DB2" w:rsidRPr="00E3100E" w:rsidRDefault="00DD1DB2" w:rsidP="00DD1DB2">
                  <w:pPr>
                    <w:rPr>
                      <w:b/>
                      <w:bCs/>
                      <w:sz w:val="20"/>
                      <w:szCs w:val="20"/>
                    </w:rPr>
                  </w:pPr>
                  <w:r w:rsidRPr="00E3100E">
                    <w:rPr>
                      <w:b/>
                      <w:bCs/>
                      <w:sz w:val="20"/>
                      <w:szCs w:val="20"/>
                    </w:rPr>
                    <w:t xml:space="preserve">                 32.021 </w:t>
                  </w:r>
                </w:p>
              </w:tc>
              <w:tc>
                <w:tcPr>
                  <w:tcW w:w="0" w:type="auto"/>
                  <w:vAlign w:val="center"/>
                </w:tcPr>
                <w:p w:rsidR="00DD1DB2" w:rsidRPr="00E3100E" w:rsidRDefault="00DD1DB2" w:rsidP="00DD1DB2">
                  <w:pPr>
                    <w:rPr>
                      <w:b/>
                      <w:bCs/>
                      <w:sz w:val="20"/>
                      <w:szCs w:val="20"/>
                    </w:rPr>
                  </w:pPr>
                  <w:r w:rsidRPr="00E3100E">
                    <w:rPr>
                      <w:b/>
                      <w:bCs/>
                      <w:sz w:val="20"/>
                      <w:szCs w:val="20"/>
                    </w:rPr>
                    <w:t xml:space="preserve">              13,23 </w:t>
                  </w:r>
                </w:p>
              </w:tc>
            </w:tr>
            <w:tr w:rsidR="00DD1DB2" w:rsidRPr="00E3100E" w:rsidTr="00F50AE9">
              <w:trPr>
                <w:trHeight w:val="28"/>
              </w:trPr>
              <w:tc>
                <w:tcPr>
                  <w:tcW w:w="2404" w:type="dxa"/>
                  <w:vAlign w:val="center"/>
                </w:tcPr>
                <w:p w:rsidR="00DD1DB2" w:rsidRPr="00E3100E" w:rsidRDefault="00DD1DB2" w:rsidP="00DD1DB2">
                  <w:pPr>
                    <w:rPr>
                      <w:b/>
                      <w:bCs/>
                      <w:sz w:val="20"/>
                      <w:szCs w:val="20"/>
                    </w:rPr>
                  </w:pPr>
                  <w:r w:rsidRPr="00E3100E">
                    <w:rPr>
                      <w:b/>
                      <w:bCs/>
                      <w:sz w:val="20"/>
                      <w:szCs w:val="20"/>
                    </w:rPr>
                    <w:t>ENDÜSTRİ BİTKİLERİ</w:t>
                  </w:r>
                </w:p>
              </w:tc>
              <w:tc>
                <w:tcPr>
                  <w:tcW w:w="0" w:type="auto"/>
                  <w:vAlign w:val="center"/>
                </w:tcPr>
                <w:p w:rsidR="00DD1DB2" w:rsidRPr="00E3100E" w:rsidRDefault="00DD1DB2" w:rsidP="00DD1DB2">
                  <w:pPr>
                    <w:rPr>
                      <w:b/>
                      <w:bCs/>
                      <w:sz w:val="20"/>
                      <w:szCs w:val="20"/>
                    </w:rPr>
                  </w:pPr>
                  <w:r w:rsidRPr="00E3100E">
                    <w:rPr>
                      <w:b/>
                      <w:bCs/>
                      <w:sz w:val="20"/>
                      <w:szCs w:val="20"/>
                    </w:rPr>
                    <w:t xml:space="preserve">                 12.302 </w:t>
                  </w:r>
                </w:p>
              </w:tc>
              <w:tc>
                <w:tcPr>
                  <w:tcW w:w="0" w:type="auto"/>
                  <w:vAlign w:val="center"/>
                </w:tcPr>
                <w:p w:rsidR="00DD1DB2" w:rsidRPr="00E3100E" w:rsidRDefault="00DD1DB2" w:rsidP="00DD1DB2">
                  <w:pPr>
                    <w:rPr>
                      <w:b/>
                      <w:bCs/>
                      <w:sz w:val="20"/>
                      <w:szCs w:val="20"/>
                    </w:rPr>
                  </w:pPr>
                  <w:r w:rsidRPr="00E3100E">
                    <w:rPr>
                      <w:b/>
                      <w:bCs/>
                      <w:sz w:val="20"/>
                      <w:szCs w:val="20"/>
                    </w:rPr>
                    <w:t xml:space="preserve">                5,08 </w:t>
                  </w:r>
                </w:p>
              </w:tc>
            </w:tr>
            <w:tr w:rsidR="00DD1DB2" w:rsidRPr="00E3100E" w:rsidTr="00F50AE9">
              <w:trPr>
                <w:trHeight w:val="12"/>
              </w:trPr>
              <w:tc>
                <w:tcPr>
                  <w:tcW w:w="2404" w:type="dxa"/>
                  <w:vAlign w:val="center"/>
                </w:tcPr>
                <w:p w:rsidR="00DD1DB2" w:rsidRPr="00E3100E" w:rsidRDefault="00DD1DB2" w:rsidP="00DD1DB2">
                  <w:pPr>
                    <w:rPr>
                      <w:b/>
                      <w:bCs/>
                      <w:sz w:val="20"/>
                      <w:szCs w:val="20"/>
                    </w:rPr>
                  </w:pPr>
                  <w:r w:rsidRPr="00E3100E">
                    <w:rPr>
                      <w:b/>
                      <w:bCs/>
                      <w:sz w:val="20"/>
                      <w:szCs w:val="20"/>
                    </w:rPr>
                    <w:t>YUMRULU BİTKİLER</w:t>
                  </w:r>
                </w:p>
              </w:tc>
              <w:tc>
                <w:tcPr>
                  <w:tcW w:w="0" w:type="auto"/>
                  <w:vAlign w:val="center"/>
                </w:tcPr>
                <w:p w:rsidR="00DD1DB2" w:rsidRPr="00E3100E" w:rsidRDefault="00DD1DB2" w:rsidP="00DD1DB2">
                  <w:pPr>
                    <w:rPr>
                      <w:b/>
                      <w:bCs/>
                      <w:sz w:val="20"/>
                      <w:szCs w:val="20"/>
                    </w:rPr>
                  </w:pPr>
                  <w:r w:rsidRPr="00E3100E">
                    <w:rPr>
                      <w:b/>
                      <w:bCs/>
                      <w:sz w:val="20"/>
                      <w:szCs w:val="20"/>
                    </w:rPr>
                    <w:t xml:space="preserve">                   2.384 </w:t>
                  </w:r>
                </w:p>
              </w:tc>
              <w:tc>
                <w:tcPr>
                  <w:tcW w:w="0" w:type="auto"/>
                  <w:vAlign w:val="center"/>
                </w:tcPr>
                <w:p w:rsidR="00DD1DB2" w:rsidRPr="00E3100E" w:rsidRDefault="00DD1DB2" w:rsidP="00DD1DB2">
                  <w:pPr>
                    <w:rPr>
                      <w:b/>
                      <w:bCs/>
                      <w:sz w:val="20"/>
                      <w:szCs w:val="20"/>
                    </w:rPr>
                  </w:pPr>
                  <w:r w:rsidRPr="00E3100E">
                    <w:rPr>
                      <w:b/>
                      <w:bCs/>
                      <w:sz w:val="20"/>
                      <w:szCs w:val="20"/>
                    </w:rPr>
                    <w:t xml:space="preserve">                0,99 </w:t>
                  </w:r>
                </w:p>
              </w:tc>
            </w:tr>
            <w:tr w:rsidR="00DD1DB2" w:rsidRPr="00E3100E" w:rsidTr="00F50AE9">
              <w:trPr>
                <w:trHeight w:val="19"/>
              </w:trPr>
              <w:tc>
                <w:tcPr>
                  <w:tcW w:w="2404" w:type="dxa"/>
                  <w:vAlign w:val="center"/>
                </w:tcPr>
                <w:p w:rsidR="00DD1DB2" w:rsidRPr="00E3100E" w:rsidRDefault="00DD1DB2" w:rsidP="00DD1DB2">
                  <w:pPr>
                    <w:rPr>
                      <w:b/>
                      <w:bCs/>
                      <w:sz w:val="20"/>
                      <w:szCs w:val="20"/>
                    </w:rPr>
                  </w:pPr>
                  <w:r w:rsidRPr="00E3100E">
                    <w:rPr>
                      <w:b/>
                      <w:bCs/>
                      <w:sz w:val="20"/>
                      <w:szCs w:val="20"/>
                    </w:rPr>
                    <w:t>YAĞLI TOHUMLAR</w:t>
                  </w:r>
                </w:p>
              </w:tc>
              <w:tc>
                <w:tcPr>
                  <w:tcW w:w="0" w:type="auto"/>
                  <w:vAlign w:val="center"/>
                </w:tcPr>
                <w:p w:rsidR="00DD1DB2" w:rsidRPr="00E3100E" w:rsidRDefault="00DD1DB2" w:rsidP="00DD1DB2">
                  <w:pPr>
                    <w:rPr>
                      <w:b/>
                      <w:bCs/>
                      <w:sz w:val="20"/>
                      <w:szCs w:val="20"/>
                    </w:rPr>
                  </w:pPr>
                  <w:r w:rsidRPr="00E3100E">
                    <w:rPr>
                      <w:b/>
                      <w:bCs/>
                      <w:sz w:val="20"/>
                      <w:szCs w:val="20"/>
                    </w:rPr>
                    <w:t xml:space="preserve">                 15.013 </w:t>
                  </w:r>
                </w:p>
              </w:tc>
              <w:tc>
                <w:tcPr>
                  <w:tcW w:w="0" w:type="auto"/>
                  <w:vAlign w:val="center"/>
                </w:tcPr>
                <w:p w:rsidR="00DD1DB2" w:rsidRPr="00E3100E" w:rsidRDefault="00DD1DB2" w:rsidP="00DD1DB2">
                  <w:pPr>
                    <w:rPr>
                      <w:b/>
                      <w:bCs/>
                      <w:sz w:val="20"/>
                      <w:szCs w:val="20"/>
                    </w:rPr>
                  </w:pPr>
                  <w:r w:rsidRPr="00E3100E">
                    <w:rPr>
                      <w:b/>
                      <w:bCs/>
                      <w:sz w:val="20"/>
                      <w:szCs w:val="20"/>
                    </w:rPr>
                    <w:t xml:space="preserve">                6,20 </w:t>
                  </w:r>
                </w:p>
              </w:tc>
            </w:tr>
            <w:tr w:rsidR="00DD1DB2" w:rsidRPr="00E3100E" w:rsidTr="00F50AE9">
              <w:trPr>
                <w:trHeight w:val="19"/>
              </w:trPr>
              <w:tc>
                <w:tcPr>
                  <w:tcW w:w="2404" w:type="dxa"/>
                  <w:vAlign w:val="center"/>
                </w:tcPr>
                <w:p w:rsidR="00DD1DB2" w:rsidRPr="00E3100E" w:rsidRDefault="00DD1DB2" w:rsidP="00DD1DB2">
                  <w:pPr>
                    <w:rPr>
                      <w:b/>
                      <w:bCs/>
                      <w:sz w:val="20"/>
                      <w:szCs w:val="20"/>
                    </w:rPr>
                  </w:pPr>
                  <w:r w:rsidRPr="00E3100E">
                    <w:rPr>
                      <w:b/>
                      <w:bCs/>
                      <w:sz w:val="20"/>
                      <w:szCs w:val="20"/>
                    </w:rPr>
                    <w:t xml:space="preserve">BAHARAT </w:t>
                  </w:r>
                  <w:proofErr w:type="gramStart"/>
                  <w:r w:rsidRPr="00E3100E">
                    <w:rPr>
                      <w:b/>
                      <w:bCs/>
                      <w:sz w:val="20"/>
                      <w:szCs w:val="20"/>
                    </w:rPr>
                    <w:t>VE  AROMATİK</w:t>
                  </w:r>
                  <w:proofErr w:type="gramEnd"/>
                </w:p>
              </w:tc>
              <w:tc>
                <w:tcPr>
                  <w:tcW w:w="0" w:type="auto"/>
                  <w:vAlign w:val="center"/>
                </w:tcPr>
                <w:p w:rsidR="00DD1DB2" w:rsidRPr="00E3100E" w:rsidRDefault="00DD1DB2" w:rsidP="00DD1DB2">
                  <w:pPr>
                    <w:jc w:val="center"/>
                    <w:rPr>
                      <w:b/>
                      <w:bCs/>
                      <w:sz w:val="20"/>
                      <w:szCs w:val="20"/>
                    </w:rPr>
                  </w:pPr>
                  <w:r w:rsidRPr="00E3100E">
                    <w:rPr>
                      <w:b/>
                      <w:bCs/>
                      <w:sz w:val="20"/>
                      <w:szCs w:val="20"/>
                    </w:rPr>
                    <w:t xml:space="preserve">                       272 </w:t>
                  </w:r>
                </w:p>
              </w:tc>
              <w:tc>
                <w:tcPr>
                  <w:tcW w:w="0" w:type="auto"/>
                  <w:vAlign w:val="center"/>
                </w:tcPr>
                <w:p w:rsidR="00DD1DB2" w:rsidRPr="00E3100E" w:rsidRDefault="00DD1DB2" w:rsidP="00DD1DB2">
                  <w:pPr>
                    <w:rPr>
                      <w:b/>
                      <w:bCs/>
                      <w:sz w:val="20"/>
                      <w:szCs w:val="20"/>
                    </w:rPr>
                  </w:pPr>
                  <w:r w:rsidRPr="00E3100E">
                    <w:rPr>
                      <w:b/>
                      <w:bCs/>
                      <w:sz w:val="20"/>
                      <w:szCs w:val="20"/>
                    </w:rPr>
                    <w:t xml:space="preserve">                0,11 </w:t>
                  </w:r>
                </w:p>
              </w:tc>
            </w:tr>
            <w:tr w:rsidR="00DD1DB2" w:rsidRPr="00E3100E" w:rsidTr="00F50AE9">
              <w:trPr>
                <w:trHeight w:val="19"/>
              </w:trPr>
              <w:tc>
                <w:tcPr>
                  <w:tcW w:w="2404" w:type="dxa"/>
                  <w:vAlign w:val="center"/>
                </w:tcPr>
                <w:p w:rsidR="00DD1DB2" w:rsidRPr="00E3100E" w:rsidRDefault="00DD1DB2" w:rsidP="00DD1DB2">
                  <w:pPr>
                    <w:rPr>
                      <w:b/>
                      <w:bCs/>
                      <w:sz w:val="20"/>
                      <w:szCs w:val="20"/>
                    </w:rPr>
                  </w:pPr>
                  <w:r w:rsidRPr="00E3100E">
                    <w:rPr>
                      <w:b/>
                      <w:bCs/>
                      <w:sz w:val="20"/>
                      <w:szCs w:val="20"/>
                    </w:rPr>
                    <w:t>GENEL TOPLAM</w:t>
                  </w:r>
                </w:p>
              </w:tc>
              <w:tc>
                <w:tcPr>
                  <w:tcW w:w="0" w:type="auto"/>
                  <w:vAlign w:val="center"/>
                </w:tcPr>
                <w:p w:rsidR="00DD1DB2" w:rsidRPr="00E3100E" w:rsidRDefault="00DD1DB2" w:rsidP="00DD1DB2">
                  <w:pPr>
                    <w:rPr>
                      <w:b/>
                      <w:bCs/>
                      <w:sz w:val="20"/>
                      <w:szCs w:val="20"/>
                    </w:rPr>
                  </w:pPr>
                  <w:r w:rsidRPr="00E3100E">
                    <w:rPr>
                      <w:b/>
                      <w:bCs/>
                      <w:sz w:val="20"/>
                      <w:szCs w:val="20"/>
                    </w:rPr>
                    <w:t xml:space="preserve">               242.001 </w:t>
                  </w:r>
                </w:p>
              </w:tc>
              <w:tc>
                <w:tcPr>
                  <w:tcW w:w="0" w:type="auto"/>
                  <w:vAlign w:val="center"/>
                </w:tcPr>
                <w:p w:rsidR="00DD1DB2" w:rsidRPr="00E3100E" w:rsidRDefault="00DD1DB2" w:rsidP="00DD1DB2">
                  <w:pPr>
                    <w:rPr>
                      <w:b/>
                      <w:bCs/>
                      <w:sz w:val="20"/>
                      <w:szCs w:val="20"/>
                    </w:rPr>
                  </w:pPr>
                  <w:r w:rsidRPr="00E3100E">
                    <w:rPr>
                      <w:b/>
                      <w:bCs/>
                      <w:sz w:val="20"/>
                      <w:szCs w:val="20"/>
                    </w:rPr>
                    <w:t xml:space="preserve">            100,00 </w:t>
                  </w:r>
                </w:p>
              </w:tc>
            </w:tr>
          </w:tbl>
          <w:p w:rsidR="00404393" w:rsidRPr="00E3100E" w:rsidRDefault="00404393" w:rsidP="00DE262F">
            <w:pPr>
              <w:spacing w:line="276" w:lineRule="auto"/>
              <w:jc w:val="center"/>
              <w:rPr>
                <w:b/>
                <w:bCs/>
                <w:sz w:val="18"/>
                <w:szCs w:val="18"/>
              </w:rPr>
            </w:pPr>
          </w:p>
        </w:tc>
        <w:tc>
          <w:tcPr>
            <w:tcW w:w="3960" w:type="dxa"/>
          </w:tcPr>
          <w:tbl>
            <w:tblPr>
              <w:tblStyle w:val="KlavuzTablo1Ak-Vurgu12"/>
              <w:tblW w:w="4715" w:type="dxa"/>
              <w:tblLook w:val="0000" w:firstRow="0" w:lastRow="0" w:firstColumn="0" w:lastColumn="0" w:noHBand="0" w:noVBand="0"/>
            </w:tblPr>
            <w:tblGrid>
              <w:gridCol w:w="2135"/>
              <w:gridCol w:w="1446"/>
              <w:gridCol w:w="1134"/>
            </w:tblGrid>
            <w:tr w:rsidR="00D1226E" w:rsidRPr="00E3100E" w:rsidTr="00DD1DB2">
              <w:trPr>
                <w:trHeight w:val="133"/>
              </w:trPr>
              <w:tc>
                <w:tcPr>
                  <w:tcW w:w="4715" w:type="dxa"/>
                  <w:gridSpan w:val="3"/>
                  <w:vAlign w:val="center"/>
                </w:tcPr>
                <w:p w:rsidR="00404393" w:rsidRPr="00E3100E" w:rsidRDefault="00404393" w:rsidP="00DD1DB2">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 xml:space="preserve">BAZI TARLA ÜRÜNLERİ ÜRETİM ALANI </w:t>
                  </w:r>
                  <w:r w:rsidR="00DD1DB2">
                    <w:rPr>
                      <w:rFonts w:ascii="Times New Roman" w:hAnsi="Times New Roman" w:cs="Times New Roman"/>
                      <w:b/>
                      <w:bCs/>
                      <w:sz w:val="18"/>
                      <w:szCs w:val="18"/>
                    </w:rPr>
                    <w:t>2021</w:t>
                  </w:r>
                </w:p>
              </w:tc>
            </w:tr>
            <w:tr w:rsidR="00D1226E" w:rsidRPr="00E3100E" w:rsidTr="00DD1DB2">
              <w:trPr>
                <w:trHeight w:val="133"/>
              </w:trPr>
              <w:tc>
                <w:tcPr>
                  <w:tcW w:w="2135" w:type="dxa"/>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ÜRÜN GRUBU</w:t>
                  </w:r>
                </w:p>
              </w:tc>
              <w:tc>
                <w:tcPr>
                  <w:tcW w:w="1446" w:type="dxa"/>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EKİLİŞ(Ha)</w:t>
                  </w:r>
                </w:p>
              </w:tc>
              <w:tc>
                <w:tcPr>
                  <w:tcW w:w="1134" w:type="dxa"/>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w:t>
                  </w:r>
                </w:p>
              </w:tc>
            </w:tr>
            <w:tr w:rsidR="00DD1DB2" w:rsidRPr="00E3100E" w:rsidTr="00DD1DB2">
              <w:trPr>
                <w:trHeight w:val="83"/>
              </w:trPr>
              <w:tc>
                <w:tcPr>
                  <w:tcW w:w="2135" w:type="dxa"/>
                  <w:noWrap/>
                  <w:vAlign w:val="center"/>
                </w:tcPr>
                <w:p w:rsidR="00DD1DB2" w:rsidRPr="00E3100E" w:rsidRDefault="00DD1DB2" w:rsidP="00DD1DB2">
                  <w:pPr>
                    <w:rPr>
                      <w:b/>
                      <w:bCs/>
                      <w:sz w:val="20"/>
                      <w:szCs w:val="20"/>
                    </w:rPr>
                  </w:pPr>
                  <w:r w:rsidRPr="00E3100E">
                    <w:rPr>
                      <w:b/>
                      <w:bCs/>
                      <w:sz w:val="20"/>
                      <w:szCs w:val="20"/>
                    </w:rPr>
                    <w:t>BUĞDAY</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1.208.415</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48,03</w:t>
                  </w:r>
                </w:p>
              </w:tc>
            </w:tr>
            <w:tr w:rsidR="00DD1DB2" w:rsidRPr="00E3100E" w:rsidTr="00DD1DB2">
              <w:trPr>
                <w:trHeight w:val="73"/>
              </w:trPr>
              <w:tc>
                <w:tcPr>
                  <w:tcW w:w="2135" w:type="dxa"/>
                  <w:noWrap/>
                  <w:vAlign w:val="center"/>
                </w:tcPr>
                <w:p w:rsidR="00DD1DB2" w:rsidRPr="00E3100E" w:rsidRDefault="00DD1DB2" w:rsidP="00DD1DB2">
                  <w:pPr>
                    <w:rPr>
                      <w:b/>
                      <w:bCs/>
                      <w:sz w:val="20"/>
                      <w:szCs w:val="20"/>
                    </w:rPr>
                  </w:pPr>
                  <w:r w:rsidRPr="00E3100E">
                    <w:rPr>
                      <w:b/>
                      <w:bCs/>
                      <w:sz w:val="20"/>
                      <w:szCs w:val="20"/>
                    </w:rPr>
                    <w:t>ARPA</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300.528</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11,94</w:t>
                  </w:r>
                </w:p>
              </w:tc>
            </w:tr>
            <w:tr w:rsidR="00DD1DB2" w:rsidRPr="00E3100E" w:rsidTr="00DD1DB2">
              <w:trPr>
                <w:trHeight w:val="68"/>
              </w:trPr>
              <w:tc>
                <w:tcPr>
                  <w:tcW w:w="2135" w:type="dxa"/>
                  <w:noWrap/>
                  <w:vAlign w:val="center"/>
                </w:tcPr>
                <w:p w:rsidR="00DD1DB2" w:rsidRPr="00E3100E" w:rsidRDefault="00DD1DB2" w:rsidP="00DD1DB2">
                  <w:pPr>
                    <w:rPr>
                      <w:b/>
                      <w:bCs/>
                      <w:sz w:val="20"/>
                      <w:szCs w:val="20"/>
                    </w:rPr>
                  </w:pPr>
                  <w:r w:rsidRPr="00E3100E">
                    <w:rPr>
                      <w:b/>
                      <w:bCs/>
                      <w:sz w:val="20"/>
                      <w:szCs w:val="20"/>
                    </w:rPr>
                    <w:t>YONCA(OT)</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181.305</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7,21</w:t>
                  </w:r>
                </w:p>
              </w:tc>
            </w:tr>
            <w:tr w:rsidR="00DD1DB2" w:rsidRPr="00E3100E" w:rsidTr="00DD1DB2">
              <w:trPr>
                <w:trHeight w:val="68"/>
              </w:trPr>
              <w:tc>
                <w:tcPr>
                  <w:tcW w:w="2135" w:type="dxa"/>
                  <w:noWrap/>
                  <w:vAlign w:val="center"/>
                </w:tcPr>
                <w:p w:rsidR="00DD1DB2" w:rsidRPr="00E3100E" w:rsidRDefault="00DD1DB2" w:rsidP="00DD1DB2">
                  <w:pPr>
                    <w:rPr>
                      <w:b/>
                      <w:bCs/>
                      <w:sz w:val="20"/>
                      <w:szCs w:val="20"/>
                    </w:rPr>
                  </w:pPr>
                  <w:r w:rsidRPr="00E3100E">
                    <w:rPr>
                      <w:b/>
                      <w:bCs/>
                      <w:sz w:val="20"/>
                      <w:szCs w:val="20"/>
                    </w:rPr>
                    <w:t>AYÇİÇEĞİ</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208.643</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8,29</w:t>
                  </w:r>
                </w:p>
              </w:tc>
            </w:tr>
            <w:tr w:rsidR="00DD1DB2" w:rsidRPr="00E3100E" w:rsidTr="00DD1DB2">
              <w:trPr>
                <w:trHeight w:val="68"/>
              </w:trPr>
              <w:tc>
                <w:tcPr>
                  <w:tcW w:w="2135" w:type="dxa"/>
                  <w:noWrap/>
                  <w:vAlign w:val="center"/>
                </w:tcPr>
                <w:p w:rsidR="00DD1DB2" w:rsidRPr="00E3100E" w:rsidRDefault="00DD1DB2" w:rsidP="00DD1DB2">
                  <w:pPr>
                    <w:rPr>
                      <w:b/>
                      <w:bCs/>
                      <w:sz w:val="20"/>
                      <w:szCs w:val="20"/>
                    </w:rPr>
                  </w:pPr>
                  <w:r w:rsidRPr="00E3100E">
                    <w:rPr>
                      <w:b/>
                      <w:bCs/>
                      <w:sz w:val="20"/>
                      <w:szCs w:val="20"/>
                    </w:rPr>
                    <w:t>FİĞ(DANE+YEŞİL OT)</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171.080</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6,80</w:t>
                  </w:r>
                </w:p>
              </w:tc>
            </w:tr>
            <w:tr w:rsidR="00DD1DB2" w:rsidRPr="00E3100E" w:rsidTr="00DD1DB2">
              <w:trPr>
                <w:trHeight w:val="73"/>
              </w:trPr>
              <w:tc>
                <w:tcPr>
                  <w:tcW w:w="2135" w:type="dxa"/>
                  <w:noWrap/>
                  <w:vAlign w:val="center"/>
                </w:tcPr>
                <w:p w:rsidR="00DD1DB2" w:rsidRPr="00E3100E" w:rsidRDefault="00DD1DB2" w:rsidP="00DD1DB2">
                  <w:pPr>
                    <w:rPr>
                      <w:b/>
                      <w:bCs/>
                      <w:sz w:val="20"/>
                      <w:szCs w:val="20"/>
                    </w:rPr>
                  </w:pPr>
                  <w:r w:rsidRPr="00E3100E">
                    <w:rPr>
                      <w:b/>
                      <w:bCs/>
                      <w:sz w:val="20"/>
                      <w:szCs w:val="20"/>
                    </w:rPr>
                    <w:t>Ş.PANCARI</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99.642</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3,96</w:t>
                  </w:r>
                </w:p>
              </w:tc>
            </w:tr>
            <w:tr w:rsidR="00DD1DB2" w:rsidRPr="00E3100E" w:rsidTr="00DD1DB2">
              <w:trPr>
                <w:trHeight w:val="68"/>
              </w:trPr>
              <w:tc>
                <w:tcPr>
                  <w:tcW w:w="2135" w:type="dxa"/>
                  <w:noWrap/>
                  <w:vAlign w:val="center"/>
                </w:tcPr>
                <w:p w:rsidR="00DD1DB2" w:rsidRPr="00E3100E" w:rsidRDefault="00DD1DB2" w:rsidP="00DD1DB2">
                  <w:pPr>
                    <w:rPr>
                      <w:b/>
                      <w:bCs/>
                      <w:sz w:val="20"/>
                      <w:szCs w:val="20"/>
                    </w:rPr>
                  </w:pPr>
                  <w:r w:rsidRPr="00E3100E">
                    <w:rPr>
                      <w:b/>
                      <w:bCs/>
                      <w:sz w:val="20"/>
                      <w:szCs w:val="20"/>
                    </w:rPr>
                    <w:t>MISIR (DANE)</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86.976</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3,46</w:t>
                  </w:r>
                </w:p>
              </w:tc>
            </w:tr>
            <w:tr w:rsidR="00DD1DB2" w:rsidRPr="00E3100E" w:rsidTr="00DD1DB2">
              <w:trPr>
                <w:trHeight w:val="73"/>
              </w:trPr>
              <w:tc>
                <w:tcPr>
                  <w:tcW w:w="2135" w:type="dxa"/>
                  <w:noWrap/>
                  <w:vAlign w:val="center"/>
                </w:tcPr>
                <w:p w:rsidR="00DD1DB2" w:rsidRPr="00E3100E" w:rsidRDefault="00DD1DB2" w:rsidP="00DD1DB2">
                  <w:pPr>
                    <w:rPr>
                      <w:b/>
                      <w:bCs/>
                      <w:sz w:val="20"/>
                      <w:szCs w:val="20"/>
                    </w:rPr>
                  </w:pPr>
                  <w:r w:rsidRPr="00E3100E">
                    <w:rPr>
                      <w:b/>
                      <w:bCs/>
                      <w:sz w:val="20"/>
                      <w:szCs w:val="20"/>
                    </w:rPr>
                    <w:t>DİĞER</w:t>
                  </w: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259.581</w:t>
                  </w:r>
                </w:p>
              </w:tc>
              <w:tc>
                <w:tcPr>
                  <w:tcW w:w="1134" w:type="dxa"/>
                  <w:noWrap/>
                </w:tcPr>
                <w:p w:rsidR="00DD1DB2" w:rsidRPr="006B0F1F" w:rsidRDefault="00DD1DB2" w:rsidP="00DD1DB2">
                  <w:pPr>
                    <w:pStyle w:val="TableParagraph"/>
                    <w:spacing w:before="98"/>
                    <w:ind w:right="-15"/>
                    <w:jc w:val="right"/>
                    <w:rPr>
                      <w:b/>
                      <w:color w:val="000000" w:themeColor="text1"/>
                      <w:sz w:val="20"/>
                    </w:rPr>
                  </w:pPr>
                  <w:r w:rsidRPr="006B0F1F">
                    <w:rPr>
                      <w:b/>
                      <w:color w:val="000000" w:themeColor="text1"/>
                      <w:w w:val="105"/>
                      <w:sz w:val="20"/>
                    </w:rPr>
                    <w:t>10,32</w:t>
                  </w:r>
                </w:p>
              </w:tc>
            </w:tr>
            <w:tr w:rsidR="00DD1DB2" w:rsidRPr="00E3100E" w:rsidTr="00DD1DB2">
              <w:trPr>
                <w:trHeight w:val="73"/>
              </w:trPr>
              <w:tc>
                <w:tcPr>
                  <w:tcW w:w="2135" w:type="dxa"/>
                  <w:noWrap/>
                  <w:vAlign w:val="center"/>
                </w:tcPr>
                <w:p w:rsidR="00DD1DB2" w:rsidRPr="00E3100E" w:rsidRDefault="00DD1DB2" w:rsidP="00DD1DB2">
                  <w:pPr>
                    <w:rPr>
                      <w:b/>
                      <w:bCs/>
                      <w:sz w:val="20"/>
                      <w:szCs w:val="20"/>
                    </w:rPr>
                  </w:pPr>
                  <w:r w:rsidRPr="00E3100E">
                    <w:rPr>
                      <w:b/>
                      <w:bCs/>
                      <w:sz w:val="20"/>
                      <w:szCs w:val="20"/>
                    </w:rPr>
                    <w:t>GENEL TOPLAM</w:t>
                  </w:r>
                </w:p>
                <w:p w:rsidR="00DD1DB2" w:rsidRPr="00E3100E" w:rsidRDefault="00DD1DB2" w:rsidP="00DD1DB2">
                  <w:pPr>
                    <w:rPr>
                      <w:b/>
                      <w:bCs/>
                      <w:sz w:val="20"/>
                      <w:szCs w:val="20"/>
                    </w:rPr>
                  </w:pPr>
                </w:p>
              </w:tc>
              <w:tc>
                <w:tcPr>
                  <w:tcW w:w="1446" w:type="dxa"/>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2.516.170</w:t>
                  </w:r>
                </w:p>
              </w:tc>
              <w:tc>
                <w:tcPr>
                  <w:tcW w:w="1134" w:type="dxa"/>
                  <w:noWrap/>
                </w:tcPr>
                <w:p w:rsidR="00DD1DB2" w:rsidRPr="006B0F1F" w:rsidRDefault="00DD1DB2" w:rsidP="00DD1DB2">
                  <w:pPr>
                    <w:pStyle w:val="TableParagraph"/>
                    <w:spacing w:before="98"/>
                    <w:ind w:right="53"/>
                    <w:jc w:val="right"/>
                    <w:rPr>
                      <w:b/>
                      <w:color w:val="000000" w:themeColor="text1"/>
                      <w:sz w:val="20"/>
                    </w:rPr>
                  </w:pPr>
                  <w:r w:rsidRPr="006B0F1F">
                    <w:rPr>
                      <w:b/>
                      <w:color w:val="000000" w:themeColor="text1"/>
                      <w:w w:val="105"/>
                      <w:sz w:val="20"/>
                    </w:rPr>
                    <w:t>100,00</w:t>
                  </w:r>
                </w:p>
              </w:tc>
            </w:tr>
          </w:tbl>
          <w:p w:rsidR="00404393" w:rsidRPr="00E3100E" w:rsidRDefault="00404393" w:rsidP="00DE262F">
            <w:pPr>
              <w:spacing w:line="276" w:lineRule="auto"/>
              <w:jc w:val="right"/>
              <w:rPr>
                <w:b/>
                <w:bCs/>
                <w:sz w:val="18"/>
                <w:szCs w:val="18"/>
              </w:rPr>
            </w:pPr>
          </w:p>
        </w:tc>
      </w:tr>
    </w:tbl>
    <w:p w:rsidR="00CC405B" w:rsidRDefault="00CC405B" w:rsidP="00404393">
      <w:pPr>
        <w:spacing w:line="276" w:lineRule="auto"/>
        <w:rPr>
          <w:b/>
          <w:bCs/>
          <w:sz w:val="18"/>
          <w:szCs w:val="18"/>
          <w:u w:val="single"/>
        </w:rPr>
      </w:pPr>
    </w:p>
    <w:p w:rsidR="00CC405B" w:rsidRPr="00E3100E" w:rsidRDefault="00CC405B" w:rsidP="00404393">
      <w:pPr>
        <w:spacing w:line="276" w:lineRule="auto"/>
        <w:rPr>
          <w:b/>
          <w:bCs/>
          <w:sz w:val="18"/>
          <w:szCs w:val="18"/>
          <w:u w:val="single"/>
        </w:rPr>
      </w:pPr>
    </w:p>
    <w:p w:rsidR="00404393" w:rsidRPr="00E3100E" w:rsidRDefault="00404393" w:rsidP="00404393">
      <w:pPr>
        <w:spacing w:line="276" w:lineRule="auto"/>
        <w:rPr>
          <w:b/>
          <w:bCs/>
          <w:sz w:val="18"/>
          <w:szCs w:val="18"/>
          <w:u w:val="single"/>
        </w:rPr>
      </w:pPr>
    </w:p>
    <w:p w:rsidR="00404393" w:rsidRPr="00E3100E" w:rsidRDefault="00404393" w:rsidP="00404393">
      <w:pPr>
        <w:spacing w:line="276" w:lineRule="auto"/>
        <w:rPr>
          <w:b/>
          <w:bCs/>
          <w:sz w:val="18"/>
          <w:szCs w:val="18"/>
        </w:rPr>
      </w:pPr>
      <w:r w:rsidRPr="00E3100E">
        <w:rPr>
          <w:b/>
          <w:bCs/>
          <w:sz w:val="18"/>
          <w:szCs w:val="18"/>
        </w:rPr>
        <w:t xml:space="preserve">SEBZE ÜRÜNLERİ ÜRETİM </w:t>
      </w:r>
      <w:proofErr w:type="gramStart"/>
      <w:r w:rsidRPr="00E3100E">
        <w:rPr>
          <w:b/>
          <w:bCs/>
          <w:sz w:val="18"/>
          <w:szCs w:val="18"/>
        </w:rPr>
        <w:t xml:space="preserve">ALANI  </w:t>
      </w:r>
      <w:r w:rsidR="00DD1DB2">
        <w:rPr>
          <w:b/>
          <w:bCs/>
          <w:sz w:val="18"/>
          <w:szCs w:val="18"/>
        </w:rPr>
        <w:t>2021</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404393" w:rsidRPr="00E3100E" w:rsidTr="00DE262F">
        <w:trPr>
          <w:trHeight w:val="3272"/>
        </w:trPr>
        <w:tc>
          <w:tcPr>
            <w:tcW w:w="4960" w:type="dxa"/>
          </w:tcPr>
          <w:tbl>
            <w:tblPr>
              <w:tblStyle w:val="KlavuzTablo1Ak-Vurgu12"/>
              <w:tblpPr w:leftFromText="141" w:rightFromText="141" w:horzAnchor="margin" w:tblpY="506"/>
              <w:tblOverlap w:val="never"/>
              <w:tblW w:w="4647" w:type="dxa"/>
              <w:tblLook w:val="0000" w:firstRow="0" w:lastRow="0" w:firstColumn="0" w:lastColumn="0" w:noHBand="0" w:noVBand="0"/>
            </w:tblPr>
            <w:tblGrid>
              <w:gridCol w:w="2396"/>
              <w:gridCol w:w="1176"/>
              <w:gridCol w:w="1075"/>
            </w:tblGrid>
            <w:tr w:rsidR="00D1226E" w:rsidRPr="00E3100E" w:rsidTr="00DE262F">
              <w:trPr>
                <w:trHeight w:val="32"/>
              </w:trPr>
              <w:tc>
                <w:tcPr>
                  <w:tcW w:w="2396" w:type="dxa"/>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ÜRÜN GRUBU</w:t>
                  </w:r>
                </w:p>
              </w:tc>
              <w:tc>
                <w:tcPr>
                  <w:tcW w:w="1176" w:type="dxa"/>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w:t>
                  </w:r>
                  <w:r w:rsidRPr="00E3100E">
                    <w:rPr>
                      <w:rFonts w:ascii="Times New Roman" w:hAnsi="Times New Roman" w:cs="Times New Roman"/>
                      <w:b/>
                      <w:bCs/>
                      <w:sz w:val="18"/>
                      <w:szCs w:val="18"/>
                    </w:rPr>
                    <w:br/>
                    <w:t>(Ha)</w:t>
                  </w:r>
                </w:p>
              </w:tc>
              <w:tc>
                <w:tcPr>
                  <w:tcW w:w="1075" w:type="dxa"/>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w:t>
                  </w:r>
                  <w:r w:rsidRPr="00E3100E">
                    <w:rPr>
                      <w:rFonts w:ascii="Times New Roman" w:hAnsi="Times New Roman" w:cs="Times New Roman"/>
                      <w:b/>
                      <w:bCs/>
                      <w:sz w:val="18"/>
                      <w:szCs w:val="18"/>
                    </w:rPr>
                    <w:br/>
                    <w:t>%</w:t>
                  </w:r>
                </w:p>
              </w:tc>
            </w:tr>
            <w:tr w:rsidR="00DD1DB2" w:rsidRPr="00E3100E" w:rsidTr="00A32B7F">
              <w:trPr>
                <w:trHeight w:val="17"/>
              </w:trPr>
              <w:tc>
                <w:tcPr>
                  <w:tcW w:w="2396" w:type="dxa"/>
                  <w:noWrap/>
                  <w:vAlign w:val="center"/>
                </w:tcPr>
                <w:p w:rsidR="00DD1DB2" w:rsidRPr="00E3100E" w:rsidRDefault="00DD1DB2" w:rsidP="00DD1DB2">
                  <w:pPr>
                    <w:rPr>
                      <w:b/>
                      <w:bCs/>
                      <w:sz w:val="20"/>
                      <w:szCs w:val="20"/>
                    </w:rPr>
                  </w:pPr>
                  <w:r w:rsidRPr="00E3100E">
                    <w:rPr>
                      <w:b/>
                      <w:bCs/>
                      <w:sz w:val="20"/>
                      <w:szCs w:val="20"/>
                    </w:rPr>
                    <w:t>MEYVESİ YENENLER</w:t>
                  </w:r>
                </w:p>
              </w:tc>
              <w:tc>
                <w:tcPr>
                  <w:tcW w:w="117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7.270</w:t>
                  </w:r>
                </w:p>
              </w:tc>
              <w:tc>
                <w:tcPr>
                  <w:tcW w:w="1075"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4,16</w:t>
                  </w:r>
                </w:p>
              </w:tc>
            </w:tr>
            <w:tr w:rsidR="00DD1DB2" w:rsidRPr="00E3100E" w:rsidTr="00A32B7F">
              <w:trPr>
                <w:trHeight w:val="17"/>
              </w:trPr>
              <w:tc>
                <w:tcPr>
                  <w:tcW w:w="2396" w:type="dxa"/>
                  <w:noWrap/>
                  <w:vAlign w:val="center"/>
                </w:tcPr>
                <w:p w:rsidR="00DD1DB2" w:rsidRPr="00E3100E" w:rsidRDefault="00DD1DB2" w:rsidP="00DD1DB2">
                  <w:pPr>
                    <w:rPr>
                      <w:b/>
                      <w:bCs/>
                      <w:sz w:val="20"/>
                      <w:szCs w:val="20"/>
                    </w:rPr>
                  </w:pPr>
                  <w:r w:rsidRPr="00E3100E">
                    <w:rPr>
                      <w:b/>
                      <w:bCs/>
                      <w:sz w:val="20"/>
                      <w:szCs w:val="20"/>
                    </w:rPr>
                    <w:t>BAKLAGİLLER</w:t>
                  </w:r>
                </w:p>
              </w:tc>
              <w:tc>
                <w:tcPr>
                  <w:tcW w:w="117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2.951</w:t>
                  </w:r>
                </w:p>
              </w:tc>
              <w:tc>
                <w:tcPr>
                  <w:tcW w:w="1075"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1,69</w:t>
                  </w:r>
                </w:p>
              </w:tc>
            </w:tr>
            <w:tr w:rsidR="00DD1DB2" w:rsidRPr="00E3100E" w:rsidTr="00A32B7F">
              <w:trPr>
                <w:trHeight w:val="17"/>
              </w:trPr>
              <w:tc>
                <w:tcPr>
                  <w:tcW w:w="2396" w:type="dxa"/>
                  <w:noWrap/>
                  <w:vAlign w:val="center"/>
                </w:tcPr>
                <w:p w:rsidR="00DD1DB2" w:rsidRPr="00E3100E" w:rsidRDefault="00DD1DB2" w:rsidP="00DD1DB2">
                  <w:pPr>
                    <w:rPr>
                      <w:b/>
                      <w:bCs/>
                      <w:sz w:val="20"/>
                      <w:szCs w:val="20"/>
                    </w:rPr>
                  </w:pPr>
                  <w:r w:rsidRPr="00E3100E">
                    <w:rPr>
                      <w:b/>
                      <w:bCs/>
                      <w:sz w:val="20"/>
                      <w:szCs w:val="20"/>
                    </w:rPr>
                    <w:t>YAPRAĞI YENENLER</w:t>
                  </w:r>
                </w:p>
              </w:tc>
              <w:tc>
                <w:tcPr>
                  <w:tcW w:w="117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2.490</w:t>
                  </w:r>
                </w:p>
              </w:tc>
              <w:tc>
                <w:tcPr>
                  <w:tcW w:w="1075"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1,42</w:t>
                  </w:r>
                </w:p>
              </w:tc>
            </w:tr>
            <w:tr w:rsidR="00DD1DB2" w:rsidRPr="00E3100E" w:rsidTr="00A32B7F">
              <w:trPr>
                <w:trHeight w:val="18"/>
              </w:trPr>
              <w:tc>
                <w:tcPr>
                  <w:tcW w:w="2396" w:type="dxa"/>
                  <w:noWrap/>
                  <w:vAlign w:val="center"/>
                </w:tcPr>
                <w:p w:rsidR="00DD1DB2" w:rsidRPr="00E3100E" w:rsidRDefault="00DD1DB2" w:rsidP="00DD1DB2">
                  <w:pPr>
                    <w:rPr>
                      <w:b/>
                      <w:bCs/>
                      <w:sz w:val="20"/>
                      <w:szCs w:val="20"/>
                    </w:rPr>
                  </w:pPr>
                  <w:r w:rsidRPr="00E3100E">
                    <w:rPr>
                      <w:b/>
                      <w:bCs/>
                      <w:sz w:val="20"/>
                      <w:szCs w:val="20"/>
                    </w:rPr>
                    <w:t>YUMRUSU YENENLER</w:t>
                  </w:r>
                </w:p>
              </w:tc>
              <w:tc>
                <w:tcPr>
                  <w:tcW w:w="117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4.759</w:t>
                  </w:r>
                </w:p>
              </w:tc>
              <w:tc>
                <w:tcPr>
                  <w:tcW w:w="1075"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2,72</w:t>
                  </w:r>
                </w:p>
              </w:tc>
            </w:tr>
            <w:tr w:rsidR="00DD1DB2" w:rsidRPr="00E3100E" w:rsidTr="00A32B7F">
              <w:trPr>
                <w:trHeight w:val="17"/>
              </w:trPr>
              <w:tc>
                <w:tcPr>
                  <w:tcW w:w="2396" w:type="dxa"/>
                  <w:noWrap/>
                  <w:vAlign w:val="center"/>
                </w:tcPr>
                <w:p w:rsidR="00DD1DB2" w:rsidRPr="00E3100E" w:rsidRDefault="00DD1DB2" w:rsidP="00DD1DB2">
                  <w:pPr>
                    <w:rPr>
                      <w:b/>
                      <w:bCs/>
                      <w:sz w:val="20"/>
                      <w:szCs w:val="20"/>
                    </w:rPr>
                  </w:pPr>
                  <w:r w:rsidRPr="00E3100E">
                    <w:rPr>
                      <w:b/>
                      <w:bCs/>
                      <w:sz w:val="20"/>
                      <w:szCs w:val="20"/>
                    </w:rPr>
                    <w:t>DİĞER ÜRÜNLER</w:t>
                  </w:r>
                </w:p>
              </w:tc>
              <w:tc>
                <w:tcPr>
                  <w:tcW w:w="117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22</w:t>
                  </w:r>
                </w:p>
              </w:tc>
              <w:tc>
                <w:tcPr>
                  <w:tcW w:w="1075"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0,01</w:t>
                  </w:r>
                </w:p>
              </w:tc>
            </w:tr>
            <w:tr w:rsidR="00DD1DB2" w:rsidRPr="00E3100E" w:rsidTr="00A32B7F">
              <w:trPr>
                <w:trHeight w:val="17"/>
              </w:trPr>
              <w:tc>
                <w:tcPr>
                  <w:tcW w:w="2396" w:type="dxa"/>
                  <w:noWrap/>
                  <w:vAlign w:val="center"/>
                </w:tcPr>
                <w:p w:rsidR="00DD1DB2" w:rsidRPr="00E3100E" w:rsidRDefault="00DD1DB2" w:rsidP="00DD1DB2">
                  <w:pPr>
                    <w:rPr>
                      <w:b/>
                      <w:bCs/>
                      <w:sz w:val="20"/>
                      <w:szCs w:val="20"/>
                    </w:rPr>
                  </w:pPr>
                  <w:r w:rsidRPr="00E3100E">
                    <w:rPr>
                      <w:b/>
                      <w:bCs/>
                      <w:sz w:val="20"/>
                      <w:szCs w:val="20"/>
                    </w:rPr>
                    <w:t>GENEL TOPLAM</w:t>
                  </w:r>
                </w:p>
              </w:tc>
              <w:tc>
                <w:tcPr>
                  <w:tcW w:w="1176" w:type="dxa"/>
                  <w:noWrap/>
                </w:tcPr>
                <w:p w:rsidR="00DD1DB2" w:rsidRPr="006B0F1F" w:rsidRDefault="00DD1DB2" w:rsidP="00DD1DB2">
                  <w:pPr>
                    <w:pStyle w:val="TableParagraph"/>
                    <w:spacing w:before="132"/>
                    <w:ind w:right="69"/>
                    <w:jc w:val="right"/>
                    <w:rPr>
                      <w:b/>
                      <w:color w:val="000000" w:themeColor="text1"/>
                      <w:sz w:val="20"/>
                    </w:rPr>
                  </w:pPr>
                  <w:r w:rsidRPr="006B0F1F">
                    <w:rPr>
                      <w:b/>
                      <w:color w:val="000000" w:themeColor="text1"/>
                      <w:w w:val="105"/>
                      <w:sz w:val="20"/>
                    </w:rPr>
                    <w:t>17.492</w:t>
                  </w:r>
                </w:p>
              </w:tc>
              <w:tc>
                <w:tcPr>
                  <w:tcW w:w="1075"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10,00</w:t>
                  </w:r>
                </w:p>
              </w:tc>
            </w:tr>
          </w:tbl>
          <w:p w:rsidR="00404393" w:rsidRPr="00E3100E" w:rsidRDefault="00404393" w:rsidP="00DE262F">
            <w:pPr>
              <w:spacing w:line="276" w:lineRule="auto"/>
              <w:rPr>
                <w:b/>
                <w:bCs/>
                <w:sz w:val="22"/>
                <w:szCs w:val="18"/>
                <w:u w:val="single"/>
              </w:rPr>
            </w:pPr>
          </w:p>
          <w:p w:rsidR="00404393" w:rsidRPr="00E3100E" w:rsidRDefault="00404393" w:rsidP="00DE262F">
            <w:pPr>
              <w:spacing w:line="276" w:lineRule="auto"/>
              <w:rPr>
                <w:sz w:val="44"/>
                <w:szCs w:val="18"/>
              </w:rPr>
            </w:pPr>
            <w:r w:rsidRPr="00E3100E">
              <w:rPr>
                <w:b/>
                <w:bCs/>
                <w:sz w:val="18"/>
                <w:szCs w:val="18"/>
              </w:rPr>
              <w:t xml:space="preserve">II. Ürün Sebze Alanı </w:t>
            </w:r>
            <w:proofErr w:type="gramStart"/>
            <w:r w:rsidRPr="00E3100E">
              <w:rPr>
                <w:b/>
                <w:bCs/>
                <w:sz w:val="18"/>
                <w:szCs w:val="18"/>
              </w:rPr>
              <w:t>Dahil</w:t>
            </w:r>
            <w:proofErr w:type="gramEnd"/>
            <w:r w:rsidRPr="00E3100E">
              <w:rPr>
                <w:b/>
                <w:bCs/>
                <w:sz w:val="18"/>
                <w:szCs w:val="18"/>
              </w:rPr>
              <w:t xml:space="preserve"> Edilmiştir</w:t>
            </w:r>
          </w:p>
        </w:tc>
        <w:tc>
          <w:tcPr>
            <w:tcW w:w="4961" w:type="dxa"/>
          </w:tcPr>
          <w:tbl>
            <w:tblPr>
              <w:tblStyle w:val="KlavuzTablo1Ak-Vurgu12"/>
              <w:tblW w:w="0" w:type="auto"/>
              <w:jc w:val="center"/>
              <w:tblLook w:val="0000" w:firstRow="0" w:lastRow="0" w:firstColumn="0" w:lastColumn="0" w:noHBand="0" w:noVBand="0"/>
            </w:tblPr>
            <w:tblGrid>
              <w:gridCol w:w="1702"/>
              <w:gridCol w:w="1291"/>
              <w:gridCol w:w="1139"/>
            </w:tblGrid>
            <w:tr w:rsidR="00D1226E" w:rsidRPr="00E3100E" w:rsidTr="00DE262F">
              <w:trPr>
                <w:trHeight w:val="20"/>
                <w:jc w:val="center"/>
              </w:trPr>
              <w:tc>
                <w:tcPr>
                  <w:tcW w:w="0" w:type="auto"/>
                  <w:gridSpan w:val="3"/>
                  <w:noWrap/>
                  <w:vAlign w:val="center"/>
                </w:tcPr>
                <w:p w:rsidR="00404393" w:rsidRPr="00E3100E" w:rsidRDefault="00404393" w:rsidP="00DD1DB2">
                  <w:pPr>
                    <w:spacing w:line="276" w:lineRule="auto"/>
                    <w:ind w:firstLine="30"/>
                    <w:jc w:val="center"/>
                    <w:rPr>
                      <w:b/>
                      <w:bCs/>
                      <w:sz w:val="18"/>
                      <w:szCs w:val="18"/>
                    </w:rPr>
                  </w:pPr>
                  <w:r w:rsidRPr="00E3100E">
                    <w:rPr>
                      <w:rFonts w:ascii="Times New Roman" w:hAnsi="Times New Roman" w:cs="Times New Roman"/>
                      <w:b/>
                      <w:bCs/>
                      <w:sz w:val="18"/>
                      <w:szCs w:val="18"/>
                    </w:rPr>
                    <w:t xml:space="preserve">BAZI SEBZE ÜRÜNLERİ ÜRETİM ALANI </w:t>
                  </w:r>
                  <w:r w:rsidR="00DD1DB2">
                    <w:rPr>
                      <w:rFonts w:ascii="Times New Roman" w:hAnsi="Times New Roman" w:cs="Times New Roman"/>
                      <w:b/>
                      <w:bCs/>
                      <w:sz w:val="18"/>
                      <w:szCs w:val="18"/>
                    </w:rPr>
                    <w:t>2021</w:t>
                  </w:r>
                </w:p>
              </w:tc>
            </w:tr>
            <w:tr w:rsidR="00D1226E" w:rsidRPr="00E3100E" w:rsidTr="00DE262F">
              <w:trPr>
                <w:trHeight w:val="20"/>
                <w:jc w:val="center"/>
              </w:trPr>
              <w:tc>
                <w:tcPr>
                  <w:tcW w:w="0" w:type="auto"/>
                  <w:noWrap/>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ÜRÜN ADI</w:t>
                  </w:r>
                </w:p>
              </w:tc>
              <w:tc>
                <w:tcPr>
                  <w:tcW w:w="0" w:type="auto"/>
                  <w:vAlign w:val="center"/>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EKİLİŞ(Ha)</w:t>
                  </w:r>
                </w:p>
              </w:tc>
              <w:tc>
                <w:tcPr>
                  <w:tcW w:w="0" w:type="auto"/>
                  <w:vAlign w:val="center"/>
                </w:tcPr>
                <w:p w:rsidR="00404393" w:rsidRPr="00E3100E" w:rsidRDefault="00404393" w:rsidP="00DE262F">
                  <w:pPr>
                    <w:spacing w:line="276" w:lineRule="auto"/>
                    <w:ind w:firstLine="30"/>
                    <w:jc w:val="center"/>
                    <w:rPr>
                      <w:rFonts w:ascii="Times New Roman" w:hAnsi="Times New Roman" w:cs="Times New Roman"/>
                      <w:b/>
                      <w:bCs/>
                      <w:sz w:val="18"/>
                      <w:szCs w:val="18"/>
                    </w:rPr>
                  </w:pPr>
                  <w:r w:rsidRPr="00E3100E">
                    <w:rPr>
                      <w:rFonts w:ascii="Times New Roman" w:hAnsi="Times New Roman" w:cs="Times New Roman"/>
                      <w:b/>
                      <w:bCs/>
                      <w:sz w:val="18"/>
                      <w:szCs w:val="18"/>
                    </w:rPr>
                    <w:t>EKİLİŞ%</w:t>
                  </w:r>
                </w:p>
              </w:tc>
            </w:tr>
            <w:tr w:rsidR="00DD1DB2" w:rsidRPr="00E3100E" w:rsidTr="0097699A">
              <w:trPr>
                <w:trHeight w:val="10"/>
                <w:jc w:val="center"/>
              </w:trPr>
              <w:tc>
                <w:tcPr>
                  <w:tcW w:w="0" w:type="auto"/>
                  <w:noWrap/>
                  <w:vAlign w:val="center"/>
                </w:tcPr>
                <w:p w:rsidR="00DD1DB2" w:rsidRPr="00E3100E" w:rsidRDefault="00DD1DB2" w:rsidP="00DD1DB2">
                  <w:pPr>
                    <w:rPr>
                      <w:b/>
                      <w:bCs/>
                      <w:sz w:val="20"/>
                      <w:szCs w:val="20"/>
                    </w:rPr>
                  </w:pPr>
                  <w:r w:rsidRPr="00E3100E">
                    <w:rPr>
                      <w:b/>
                      <w:bCs/>
                      <w:sz w:val="20"/>
                      <w:szCs w:val="20"/>
                    </w:rPr>
                    <w:t>DOMATES</w:t>
                  </w:r>
                </w:p>
              </w:tc>
              <w:tc>
                <w:tcPr>
                  <w:tcW w:w="0" w:type="auto"/>
                  <w:noWrap/>
                </w:tcPr>
                <w:p w:rsidR="00DD1DB2" w:rsidRPr="006B0F1F" w:rsidRDefault="00DD1DB2" w:rsidP="00DD1DB2">
                  <w:pPr>
                    <w:pStyle w:val="TableParagraph"/>
                    <w:spacing w:before="137"/>
                    <w:ind w:right="69"/>
                    <w:jc w:val="right"/>
                    <w:rPr>
                      <w:b/>
                      <w:color w:val="000000" w:themeColor="text1"/>
                      <w:sz w:val="20"/>
                    </w:rPr>
                  </w:pPr>
                  <w:r w:rsidRPr="006B0F1F">
                    <w:rPr>
                      <w:b/>
                      <w:color w:val="000000" w:themeColor="text1"/>
                      <w:w w:val="105"/>
                      <w:sz w:val="20"/>
                    </w:rPr>
                    <w:t>31.728</w:t>
                  </w:r>
                </w:p>
              </w:tc>
              <w:tc>
                <w:tcPr>
                  <w:tcW w:w="0" w:type="auto"/>
                  <w:noWrap/>
                </w:tcPr>
                <w:p w:rsidR="00DD1DB2" w:rsidRPr="006B0F1F" w:rsidRDefault="00DD1DB2" w:rsidP="00DD1DB2">
                  <w:pPr>
                    <w:pStyle w:val="TableParagraph"/>
                    <w:spacing w:before="137"/>
                    <w:ind w:right="52"/>
                    <w:jc w:val="right"/>
                    <w:rPr>
                      <w:b/>
                      <w:color w:val="000000" w:themeColor="text1"/>
                      <w:sz w:val="20"/>
                    </w:rPr>
                  </w:pPr>
                  <w:r w:rsidRPr="006B0F1F">
                    <w:rPr>
                      <w:b/>
                      <w:color w:val="000000" w:themeColor="text1"/>
                      <w:w w:val="105"/>
                      <w:sz w:val="20"/>
                    </w:rPr>
                    <w:t>20,44</w:t>
                  </w:r>
                </w:p>
              </w:tc>
            </w:tr>
            <w:tr w:rsidR="00DD1DB2" w:rsidRPr="00E3100E" w:rsidTr="0097699A">
              <w:trPr>
                <w:trHeight w:val="10"/>
                <w:jc w:val="center"/>
              </w:trPr>
              <w:tc>
                <w:tcPr>
                  <w:tcW w:w="0" w:type="auto"/>
                  <w:noWrap/>
                  <w:vAlign w:val="center"/>
                </w:tcPr>
                <w:p w:rsidR="00DD1DB2" w:rsidRPr="00E3100E" w:rsidRDefault="00DD1DB2" w:rsidP="00DD1DB2">
                  <w:pPr>
                    <w:rPr>
                      <w:b/>
                      <w:bCs/>
                      <w:sz w:val="20"/>
                      <w:szCs w:val="20"/>
                    </w:rPr>
                  </w:pPr>
                  <w:r w:rsidRPr="00E3100E">
                    <w:rPr>
                      <w:b/>
                      <w:bCs/>
                      <w:sz w:val="20"/>
                      <w:szCs w:val="20"/>
                    </w:rPr>
                    <w:t>FASULYE</w:t>
                  </w:r>
                </w:p>
              </w:tc>
              <w:tc>
                <w:tcPr>
                  <w:tcW w:w="0" w:type="auto"/>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24.601</w:t>
                  </w:r>
                </w:p>
              </w:tc>
              <w:tc>
                <w:tcPr>
                  <w:tcW w:w="0" w:type="auto"/>
                  <w:noWrap/>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15,85</w:t>
                  </w:r>
                </w:p>
              </w:tc>
            </w:tr>
            <w:tr w:rsidR="00DD1DB2" w:rsidRPr="00E3100E" w:rsidTr="0097699A">
              <w:trPr>
                <w:trHeight w:val="10"/>
                <w:jc w:val="center"/>
              </w:trPr>
              <w:tc>
                <w:tcPr>
                  <w:tcW w:w="0" w:type="auto"/>
                  <w:noWrap/>
                  <w:vAlign w:val="center"/>
                </w:tcPr>
                <w:p w:rsidR="00DD1DB2" w:rsidRPr="00E3100E" w:rsidRDefault="00DD1DB2" w:rsidP="00DD1DB2">
                  <w:pPr>
                    <w:rPr>
                      <w:b/>
                      <w:bCs/>
                      <w:sz w:val="20"/>
                      <w:szCs w:val="20"/>
                    </w:rPr>
                  </w:pPr>
                  <w:r w:rsidRPr="00E3100E">
                    <w:rPr>
                      <w:b/>
                      <w:bCs/>
                      <w:sz w:val="20"/>
                      <w:szCs w:val="20"/>
                    </w:rPr>
                    <w:t>KAVUN-KARPUZ</w:t>
                  </w:r>
                </w:p>
              </w:tc>
              <w:tc>
                <w:tcPr>
                  <w:tcW w:w="0" w:type="auto"/>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9.640</w:t>
                  </w:r>
                </w:p>
              </w:tc>
              <w:tc>
                <w:tcPr>
                  <w:tcW w:w="0" w:type="auto"/>
                  <w:noWrap/>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6,21</w:t>
                  </w:r>
                </w:p>
              </w:tc>
            </w:tr>
            <w:tr w:rsidR="00DD1DB2" w:rsidRPr="00E3100E" w:rsidTr="0097699A">
              <w:trPr>
                <w:trHeight w:val="11"/>
                <w:jc w:val="center"/>
              </w:trPr>
              <w:tc>
                <w:tcPr>
                  <w:tcW w:w="0" w:type="auto"/>
                  <w:noWrap/>
                  <w:vAlign w:val="center"/>
                </w:tcPr>
                <w:p w:rsidR="00DD1DB2" w:rsidRPr="00E3100E" w:rsidRDefault="00DD1DB2" w:rsidP="00DD1DB2">
                  <w:pPr>
                    <w:rPr>
                      <w:b/>
                      <w:bCs/>
                      <w:sz w:val="20"/>
                      <w:szCs w:val="20"/>
                    </w:rPr>
                  </w:pPr>
                  <w:r w:rsidRPr="00E3100E">
                    <w:rPr>
                      <w:b/>
                      <w:bCs/>
                      <w:sz w:val="20"/>
                      <w:szCs w:val="20"/>
                    </w:rPr>
                    <w:t>BİBER</w:t>
                  </w:r>
                </w:p>
              </w:tc>
              <w:tc>
                <w:tcPr>
                  <w:tcW w:w="0" w:type="auto"/>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13.693</w:t>
                  </w:r>
                </w:p>
              </w:tc>
              <w:tc>
                <w:tcPr>
                  <w:tcW w:w="0" w:type="auto"/>
                  <w:noWrap/>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8,82</w:t>
                  </w:r>
                </w:p>
              </w:tc>
            </w:tr>
            <w:tr w:rsidR="00DD1DB2" w:rsidRPr="00E3100E" w:rsidTr="0097699A">
              <w:trPr>
                <w:trHeight w:val="10"/>
                <w:jc w:val="center"/>
              </w:trPr>
              <w:tc>
                <w:tcPr>
                  <w:tcW w:w="0" w:type="auto"/>
                  <w:noWrap/>
                  <w:vAlign w:val="center"/>
                </w:tcPr>
                <w:p w:rsidR="00DD1DB2" w:rsidRPr="00E3100E" w:rsidRDefault="00DD1DB2" w:rsidP="00DD1DB2">
                  <w:pPr>
                    <w:rPr>
                      <w:b/>
                      <w:bCs/>
                      <w:sz w:val="20"/>
                      <w:szCs w:val="20"/>
                    </w:rPr>
                  </w:pPr>
                  <w:proofErr w:type="gramStart"/>
                  <w:r w:rsidRPr="00E3100E">
                    <w:rPr>
                      <w:b/>
                      <w:bCs/>
                      <w:sz w:val="20"/>
                      <w:szCs w:val="20"/>
                    </w:rPr>
                    <w:t>HIYAR</w:t>
                  </w:r>
                  <w:proofErr w:type="gramEnd"/>
                </w:p>
              </w:tc>
              <w:tc>
                <w:tcPr>
                  <w:tcW w:w="0" w:type="auto"/>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5.213</w:t>
                  </w:r>
                </w:p>
              </w:tc>
              <w:tc>
                <w:tcPr>
                  <w:tcW w:w="0" w:type="auto"/>
                  <w:noWrap/>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3,36</w:t>
                  </w:r>
                </w:p>
              </w:tc>
            </w:tr>
            <w:tr w:rsidR="00DD1DB2" w:rsidRPr="00E3100E" w:rsidTr="0097699A">
              <w:trPr>
                <w:trHeight w:val="9"/>
                <w:jc w:val="center"/>
              </w:trPr>
              <w:tc>
                <w:tcPr>
                  <w:tcW w:w="0" w:type="auto"/>
                  <w:noWrap/>
                  <w:vAlign w:val="center"/>
                </w:tcPr>
                <w:p w:rsidR="00DD1DB2" w:rsidRPr="00E3100E" w:rsidRDefault="00DD1DB2" w:rsidP="00DD1DB2">
                  <w:pPr>
                    <w:rPr>
                      <w:b/>
                      <w:bCs/>
                      <w:sz w:val="20"/>
                      <w:szCs w:val="20"/>
                    </w:rPr>
                  </w:pPr>
                  <w:r w:rsidRPr="00E3100E">
                    <w:rPr>
                      <w:b/>
                      <w:bCs/>
                      <w:sz w:val="20"/>
                      <w:szCs w:val="20"/>
                    </w:rPr>
                    <w:t>LAHANA</w:t>
                  </w:r>
                </w:p>
              </w:tc>
              <w:tc>
                <w:tcPr>
                  <w:tcW w:w="0" w:type="auto"/>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2.253</w:t>
                  </w:r>
                </w:p>
              </w:tc>
              <w:tc>
                <w:tcPr>
                  <w:tcW w:w="0" w:type="auto"/>
                  <w:noWrap/>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1,45</w:t>
                  </w:r>
                </w:p>
              </w:tc>
            </w:tr>
            <w:tr w:rsidR="00DD1DB2" w:rsidRPr="00E3100E" w:rsidTr="0097699A">
              <w:trPr>
                <w:trHeight w:val="9"/>
                <w:jc w:val="center"/>
              </w:trPr>
              <w:tc>
                <w:tcPr>
                  <w:tcW w:w="0" w:type="auto"/>
                  <w:noWrap/>
                  <w:vAlign w:val="center"/>
                </w:tcPr>
                <w:p w:rsidR="00DD1DB2" w:rsidRPr="00E3100E" w:rsidRDefault="00DD1DB2" w:rsidP="00DD1DB2">
                  <w:pPr>
                    <w:rPr>
                      <w:b/>
                      <w:bCs/>
                      <w:sz w:val="20"/>
                      <w:szCs w:val="20"/>
                    </w:rPr>
                  </w:pPr>
                  <w:r w:rsidRPr="00E3100E">
                    <w:rPr>
                      <w:b/>
                      <w:bCs/>
                      <w:sz w:val="20"/>
                      <w:szCs w:val="20"/>
                    </w:rPr>
                    <w:t>ISPANAK</w:t>
                  </w:r>
                </w:p>
              </w:tc>
              <w:tc>
                <w:tcPr>
                  <w:tcW w:w="0" w:type="auto"/>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377</w:t>
                  </w:r>
                </w:p>
              </w:tc>
              <w:tc>
                <w:tcPr>
                  <w:tcW w:w="0" w:type="auto"/>
                  <w:noWrap/>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0,24</w:t>
                  </w:r>
                </w:p>
              </w:tc>
            </w:tr>
            <w:tr w:rsidR="00DD1DB2" w:rsidRPr="00E3100E" w:rsidTr="0097699A">
              <w:trPr>
                <w:trHeight w:val="9"/>
                <w:jc w:val="center"/>
              </w:trPr>
              <w:tc>
                <w:tcPr>
                  <w:tcW w:w="0" w:type="auto"/>
                  <w:noWrap/>
                  <w:vAlign w:val="center"/>
                </w:tcPr>
                <w:p w:rsidR="00DD1DB2" w:rsidRPr="00E3100E" w:rsidRDefault="00DD1DB2" w:rsidP="00DD1DB2">
                  <w:pPr>
                    <w:rPr>
                      <w:b/>
                      <w:bCs/>
                      <w:sz w:val="20"/>
                      <w:szCs w:val="20"/>
                    </w:rPr>
                  </w:pPr>
                  <w:r w:rsidRPr="00E3100E">
                    <w:rPr>
                      <w:b/>
                      <w:bCs/>
                      <w:sz w:val="20"/>
                      <w:szCs w:val="20"/>
                    </w:rPr>
                    <w:t>DİĞER</w:t>
                  </w:r>
                </w:p>
              </w:tc>
              <w:tc>
                <w:tcPr>
                  <w:tcW w:w="0" w:type="auto"/>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67.744</w:t>
                  </w:r>
                </w:p>
              </w:tc>
              <w:tc>
                <w:tcPr>
                  <w:tcW w:w="0" w:type="auto"/>
                  <w:noWrap/>
                </w:tcPr>
                <w:p w:rsidR="00DD1DB2" w:rsidRPr="006B0F1F" w:rsidRDefault="00DD1DB2" w:rsidP="00DD1DB2">
                  <w:pPr>
                    <w:pStyle w:val="TableParagraph"/>
                    <w:spacing w:before="98"/>
                    <w:ind w:right="52"/>
                    <w:jc w:val="right"/>
                    <w:rPr>
                      <w:b/>
                      <w:color w:val="000000" w:themeColor="text1"/>
                      <w:sz w:val="20"/>
                    </w:rPr>
                  </w:pPr>
                  <w:r w:rsidRPr="006B0F1F">
                    <w:rPr>
                      <w:b/>
                      <w:color w:val="000000" w:themeColor="text1"/>
                      <w:w w:val="105"/>
                      <w:sz w:val="20"/>
                    </w:rPr>
                    <w:t>43,64</w:t>
                  </w:r>
                </w:p>
              </w:tc>
            </w:tr>
            <w:tr w:rsidR="00DD1DB2" w:rsidRPr="00E3100E" w:rsidTr="0097699A">
              <w:trPr>
                <w:trHeight w:val="9"/>
                <w:jc w:val="center"/>
              </w:trPr>
              <w:tc>
                <w:tcPr>
                  <w:tcW w:w="0" w:type="auto"/>
                  <w:noWrap/>
                  <w:vAlign w:val="center"/>
                </w:tcPr>
                <w:p w:rsidR="00DD1DB2" w:rsidRPr="00E3100E" w:rsidRDefault="00DD1DB2" w:rsidP="00DD1DB2">
                  <w:pPr>
                    <w:rPr>
                      <w:b/>
                      <w:bCs/>
                      <w:sz w:val="20"/>
                      <w:szCs w:val="20"/>
                    </w:rPr>
                  </w:pPr>
                  <w:r w:rsidRPr="00E3100E">
                    <w:rPr>
                      <w:b/>
                      <w:bCs/>
                      <w:sz w:val="20"/>
                      <w:szCs w:val="20"/>
                    </w:rPr>
                    <w:t>GENEL TOPLAM</w:t>
                  </w:r>
                </w:p>
              </w:tc>
              <w:tc>
                <w:tcPr>
                  <w:tcW w:w="0" w:type="auto"/>
                  <w:noWrap/>
                </w:tcPr>
                <w:p w:rsidR="00DD1DB2" w:rsidRPr="006B0F1F" w:rsidRDefault="00DD1DB2" w:rsidP="00DD1DB2">
                  <w:pPr>
                    <w:pStyle w:val="TableParagraph"/>
                    <w:spacing w:before="98"/>
                    <w:ind w:right="69"/>
                    <w:jc w:val="right"/>
                    <w:rPr>
                      <w:b/>
                      <w:color w:val="000000" w:themeColor="text1"/>
                      <w:sz w:val="20"/>
                    </w:rPr>
                  </w:pPr>
                  <w:r w:rsidRPr="006B0F1F">
                    <w:rPr>
                      <w:b/>
                      <w:color w:val="000000" w:themeColor="text1"/>
                      <w:w w:val="105"/>
                      <w:sz w:val="20"/>
                    </w:rPr>
                    <w:t>155.249</w:t>
                  </w:r>
                </w:p>
              </w:tc>
              <w:tc>
                <w:tcPr>
                  <w:tcW w:w="0" w:type="auto"/>
                  <w:noWrap/>
                </w:tcPr>
                <w:p w:rsidR="00DD1DB2" w:rsidRPr="006B0F1F" w:rsidRDefault="00DD1DB2" w:rsidP="00DD1DB2">
                  <w:pPr>
                    <w:pStyle w:val="TableParagraph"/>
                    <w:spacing w:before="98"/>
                    <w:ind w:right="53"/>
                    <w:jc w:val="right"/>
                    <w:rPr>
                      <w:b/>
                      <w:color w:val="000000" w:themeColor="text1"/>
                      <w:sz w:val="20"/>
                    </w:rPr>
                  </w:pPr>
                  <w:r w:rsidRPr="006B0F1F">
                    <w:rPr>
                      <w:b/>
                      <w:color w:val="000000" w:themeColor="text1"/>
                      <w:w w:val="105"/>
                      <w:sz w:val="20"/>
                    </w:rPr>
                    <w:t>100,00</w:t>
                  </w:r>
                </w:p>
              </w:tc>
            </w:tr>
          </w:tbl>
          <w:p w:rsidR="00404393" w:rsidRPr="00E3100E" w:rsidRDefault="00404393" w:rsidP="00DE262F">
            <w:pPr>
              <w:spacing w:line="276" w:lineRule="auto"/>
              <w:rPr>
                <w:b/>
                <w:bCs/>
                <w:sz w:val="44"/>
                <w:szCs w:val="18"/>
                <w:u w:val="single"/>
              </w:rPr>
            </w:pPr>
            <w:r w:rsidRPr="00E3100E">
              <w:rPr>
                <w:b/>
                <w:bCs/>
                <w:sz w:val="18"/>
                <w:szCs w:val="18"/>
              </w:rPr>
              <w:t xml:space="preserve">        II. Ürün Alanlara </w:t>
            </w:r>
            <w:proofErr w:type="gramStart"/>
            <w:r w:rsidRPr="00E3100E">
              <w:rPr>
                <w:b/>
                <w:bCs/>
                <w:sz w:val="18"/>
                <w:szCs w:val="18"/>
              </w:rPr>
              <w:t>Dahildir</w:t>
            </w:r>
            <w:proofErr w:type="gramEnd"/>
            <w:r w:rsidRPr="00E3100E">
              <w:rPr>
                <w:b/>
                <w:bCs/>
                <w:sz w:val="18"/>
                <w:szCs w:val="18"/>
              </w:rPr>
              <w:t>.</w:t>
            </w:r>
          </w:p>
        </w:tc>
      </w:tr>
    </w:tbl>
    <w:p w:rsidR="00CC405B" w:rsidRDefault="00CC405B"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Default="00DD1DB2" w:rsidP="00404393">
      <w:pPr>
        <w:spacing w:line="276" w:lineRule="auto"/>
        <w:rPr>
          <w:b/>
          <w:bCs/>
          <w:sz w:val="22"/>
          <w:szCs w:val="22"/>
          <w:u w:val="single"/>
        </w:rPr>
      </w:pPr>
    </w:p>
    <w:p w:rsidR="00DD1DB2" w:rsidRPr="00E3100E" w:rsidRDefault="00DD1DB2" w:rsidP="00404393">
      <w:pPr>
        <w:spacing w:line="276" w:lineRule="auto"/>
        <w:rPr>
          <w:b/>
          <w:bCs/>
          <w:sz w:val="22"/>
          <w:szCs w:val="22"/>
          <w:u w:val="single"/>
        </w:rPr>
      </w:pPr>
    </w:p>
    <w:p w:rsidR="00404393" w:rsidRPr="00E3100E" w:rsidRDefault="00404393" w:rsidP="00404393">
      <w:pPr>
        <w:spacing w:line="276" w:lineRule="auto"/>
        <w:rPr>
          <w:b/>
          <w:bCs/>
          <w:sz w:val="18"/>
          <w:szCs w:val="18"/>
        </w:rPr>
      </w:pPr>
      <w:r w:rsidRPr="00E3100E">
        <w:rPr>
          <w:b/>
          <w:bCs/>
          <w:sz w:val="18"/>
          <w:szCs w:val="18"/>
        </w:rPr>
        <w:t xml:space="preserve">MEYVE ÜRÜNLERİ ÜRETİM </w:t>
      </w:r>
      <w:proofErr w:type="gramStart"/>
      <w:r w:rsidRPr="00E3100E">
        <w:rPr>
          <w:b/>
          <w:bCs/>
          <w:sz w:val="18"/>
          <w:szCs w:val="18"/>
        </w:rPr>
        <w:t xml:space="preserve">ALANI  </w:t>
      </w:r>
      <w:r w:rsidR="00DD1DB2">
        <w:rPr>
          <w:b/>
          <w:bCs/>
          <w:sz w:val="18"/>
          <w:szCs w:val="18"/>
        </w:rPr>
        <w:t>2021</w:t>
      </w:r>
      <w:proofErr w:type="gramEnd"/>
    </w:p>
    <w:p w:rsidR="002E711B" w:rsidRPr="00E3100E" w:rsidRDefault="002E711B" w:rsidP="00404393">
      <w:pPr>
        <w:spacing w:line="276" w:lineRule="auto"/>
        <w:rPr>
          <w:b/>
          <w:bCs/>
          <w:sz w:val="18"/>
          <w:szCs w:val="18"/>
        </w:rPr>
      </w:pPr>
    </w:p>
    <w:tbl>
      <w:tblPr>
        <w:tblW w:w="9874" w:type="dxa"/>
        <w:tblInd w:w="-38" w:type="dxa"/>
        <w:tblCellMar>
          <w:left w:w="70" w:type="dxa"/>
          <w:right w:w="70" w:type="dxa"/>
        </w:tblCellMar>
        <w:tblLook w:val="01E0" w:firstRow="1" w:lastRow="1" w:firstColumn="1" w:lastColumn="1" w:noHBand="0" w:noVBand="0"/>
      </w:tblPr>
      <w:tblGrid>
        <w:gridCol w:w="5406"/>
        <w:gridCol w:w="4468"/>
      </w:tblGrid>
      <w:tr w:rsidR="00E3100E" w:rsidRPr="00E3100E" w:rsidTr="00D00273">
        <w:trPr>
          <w:trHeight w:val="3121"/>
        </w:trPr>
        <w:tc>
          <w:tcPr>
            <w:tcW w:w="5406" w:type="dxa"/>
          </w:tcPr>
          <w:tbl>
            <w:tblPr>
              <w:tblStyle w:val="KlavuzTablo1Ak-Vurgu12"/>
              <w:tblW w:w="0" w:type="auto"/>
              <w:tblLook w:val="0000" w:firstRow="0" w:lastRow="0" w:firstColumn="0" w:lastColumn="0" w:noHBand="0" w:noVBand="0"/>
            </w:tblPr>
            <w:tblGrid>
              <w:gridCol w:w="2371"/>
              <w:gridCol w:w="1206"/>
              <w:gridCol w:w="1679"/>
            </w:tblGrid>
            <w:tr w:rsidR="00D1226E" w:rsidRPr="00E3100E" w:rsidTr="002E711B">
              <w:trPr>
                <w:trHeight w:val="154"/>
              </w:trPr>
              <w:tc>
                <w:tcPr>
                  <w:tcW w:w="0" w:type="auto"/>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ÜRÜN GRUBU</w:t>
                  </w:r>
                </w:p>
              </w:tc>
              <w:tc>
                <w:tcPr>
                  <w:tcW w:w="1206" w:type="dxa"/>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w:t>
                  </w:r>
                  <w:r w:rsidRPr="00E3100E">
                    <w:rPr>
                      <w:rFonts w:ascii="Times New Roman" w:hAnsi="Times New Roman" w:cs="Times New Roman"/>
                      <w:b/>
                      <w:bCs/>
                      <w:sz w:val="18"/>
                      <w:szCs w:val="18"/>
                    </w:rPr>
                    <w:br/>
                    <w:t>(Ha)</w:t>
                  </w:r>
                </w:p>
              </w:tc>
              <w:tc>
                <w:tcPr>
                  <w:tcW w:w="1679" w:type="dxa"/>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w:t>
                  </w:r>
                  <w:r w:rsidRPr="00E3100E">
                    <w:rPr>
                      <w:rFonts w:ascii="Times New Roman" w:hAnsi="Times New Roman" w:cs="Times New Roman"/>
                      <w:b/>
                      <w:bCs/>
                      <w:sz w:val="18"/>
                      <w:szCs w:val="18"/>
                    </w:rPr>
                    <w:br/>
                    <w:t>%</w:t>
                  </w:r>
                </w:p>
              </w:tc>
            </w:tr>
            <w:tr w:rsidR="00DD1DB2" w:rsidRPr="00E3100E" w:rsidTr="00AC6187">
              <w:trPr>
                <w:trHeight w:val="43"/>
              </w:trPr>
              <w:tc>
                <w:tcPr>
                  <w:tcW w:w="0" w:type="auto"/>
                  <w:noWrap/>
                  <w:vAlign w:val="center"/>
                </w:tcPr>
                <w:p w:rsidR="00DD1DB2" w:rsidRPr="00E3100E" w:rsidRDefault="00DD1DB2" w:rsidP="00DD1DB2">
                  <w:pPr>
                    <w:rPr>
                      <w:b/>
                      <w:bCs/>
                      <w:sz w:val="20"/>
                      <w:szCs w:val="20"/>
                    </w:rPr>
                  </w:pPr>
                  <w:r w:rsidRPr="00E3100E">
                    <w:rPr>
                      <w:b/>
                      <w:bCs/>
                      <w:sz w:val="20"/>
                      <w:szCs w:val="20"/>
                    </w:rPr>
                    <w:t>ÜZÜMSÜ MEYVELER</w:t>
                  </w:r>
                </w:p>
              </w:tc>
              <w:tc>
                <w:tcPr>
                  <w:tcW w:w="120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6.731</w:t>
                  </w:r>
                </w:p>
              </w:tc>
              <w:tc>
                <w:tcPr>
                  <w:tcW w:w="1679"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39</w:t>
                  </w:r>
                </w:p>
              </w:tc>
            </w:tr>
            <w:tr w:rsidR="00DD1DB2" w:rsidRPr="00E3100E" w:rsidTr="00AC6187">
              <w:trPr>
                <w:trHeight w:val="64"/>
              </w:trPr>
              <w:tc>
                <w:tcPr>
                  <w:tcW w:w="0" w:type="auto"/>
                  <w:noWrap/>
                  <w:vAlign w:val="center"/>
                </w:tcPr>
                <w:p w:rsidR="00DD1DB2" w:rsidRPr="00E3100E" w:rsidRDefault="00DD1DB2" w:rsidP="00DD1DB2">
                  <w:pPr>
                    <w:rPr>
                      <w:b/>
                      <w:bCs/>
                      <w:sz w:val="20"/>
                      <w:szCs w:val="20"/>
                    </w:rPr>
                  </w:pPr>
                  <w:r w:rsidRPr="00E3100E">
                    <w:rPr>
                      <w:b/>
                      <w:bCs/>
                      <w:sz w:val="20"/>
                      <w:szCs w:val="20"/>
                    </w:rPr>
                    <w:t>SERT KABUKLULAR</w:t>
                  </w:r>
                </w:p>
              </w:tc>
              <w:tc>
                <w:tcPr>
                  <w:tcW w:w="120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7.164</w:t>
                  </w:r>
                </w:p>
              </w:tc>
              <w:tc>
                <w:tcPr>
                  <w:tcW w:w="1679"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41</w:t>
                  </w:r>
                </w:p>
              </w:tc>
            </w:tr>
            <w:tr w:rsidR="00DD1DB2" w:rsidRPr="00E3100E" w:rsidTr="00AC6187">
              <w:trPr>
                <w:trHeight w:val="31"/>
              </w:trPr>
              <w:tc>
                <w:tcPr>
                  <w:tcW w:w="0" w:type="auto"/>
                  <w:noWrap/>
                  <w:vAlign w:val="center"/>
                </w:tcPr>
                <w:p w:rsidR="00DD1DB2" w:rsidRPr="00E3100E" w:rsidRDefault="00DD1DB2" w:rsidP="00DD1DB2">
                  <w:pPr>
                    <w:rPr>
                      <w:b/>
                      <w:bCs/>
                      <w:sz w:val="20"/>
                      <w:szCs w:val="20"/>
                    </w:rPr>
                  </w:pPr>
                  <w:r w:rsidRPr="00E3100E">
                    <w:rPr>
                      <w:b/>
                      <w:bCs/>
                      <w:sz w:val="20"/>
                      <w:szCs w:val="20"/>
                    </w:rPr>
                    <w:t>TAŞ ÇEKİRDEKLİLER</w:t>
                  </w:r>
                </w:p>
              </w:tc>
              <w:tc>
                <w:tcPr>
                  <w:tcW w:w="120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2.040</w:t>
                  </w:r>
                </w:p>
              </w:tc>
              <w:tc>
                <w:tcPr>
                  <w:tcW w:w="1679"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5"/>
                      <w:sz w:val="20"/>
                    </w:rPr>
                    <w:t>12</w:t>
                  </w:r>
                </w:p>
              </w:tc>
            </w:tr>
            <w:tr w:rsidR="00DD1DB2" w:rsidRPr="00E3100E" w:rsidTr="00AC6187">
              <w:trPr>
                <w:trHeight w:val="52"/>
              </w:trPr>
              <w:tc>
                <w:tcPr>
                  <w:tcW w:w="0" w:type="auto"/>
                  <w:noWrap/>
                  <w:vAlign w:val="center"/>
                </w:tcPr>
                <w:p w:rsidR="00DD1DB2" w:rsidRPr="00E3100E" w:rsidRDefault="00DD1DB2" w:rsidP="00DD1DB2">
                  <w:pPr>
                    <w:rPr>
                      <w:b/>
                      <w:bCs/>
                      <w:sz w:val="20"/>
                      <w:szCs w:val="20"/>
                    </w:rPr>
                  </w:pPr>
                  <w:r w:rsidRPr="00E3100E">
                    <w:rPr>
                      <w:b/>
                      <w:bCs/>
                      <w:sz w:val="20"/>
                      <w:szCs w:val="20"/>
                    </w:rPr>
                    <w:t>YUMUŞAK ÇEKİRDEKLİLER</w:t>
                  </w:r>
                </w:p>
              </w:tc>
              <w:tc>
                <w:tcPr>
                  <w:tcW w:w="120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1.215</w:t>
                  </w:r>
                </w:p>
              </w:tc>
              <w:tc>
                <w:tcPr>
                  <w:tcW w:w="1679"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3"/>
                      <w:sz w:val="20"/>
                    </w:rPr>
                    <w:t>7</w:t>
                  </w:r>
                </w:p>
              </w:tc>
            </w:tr>
            <w:tr w:rsidR="00DD1DB2" w:rsidRPr="00E3100E" w:rsidTr="00AC6187">
              <w:trPr>
                <w:trHeight w:val="96"/>
              </w:trPr>
              <w:tc>
                <w:tcPr>
                  <w:tcW w:w="0" w:type="auto"/>
                  <w:noWrap/>
                  <w:vAlign w:val="center"/>
                </w:tcPr>
                <w:p w:rsidR="00DD1DB2" w:rsidRPr="00E3100E" w:rsidRDefault="00DD1DB2" w:rsidP="00DD1DB2">
                  <w:pPr>
                    <w:rPr>
                      <w:b/>
                      <w:bCs/>
                      <w:sz w:val="20"/>
                      <w:szCs w:val="20"/>
                    </w:rPr>
                  </w:pPr>
                  <w:r w:rsidRPr="00E3100E">
                    <w:rPr>
                      <w:b/>
                      <w:bCs/>
                      <w:sz w:val="20"/>
                      <w:szCs w:val="20"/>
                    </w:rPr>
                    <w:t>BAHARAT-AROMATİK</w:t>
                  </w:r>
                </w:p>
              </w:tc>
              <w:tc>
                <w:tcPr>
                  <w:tcW w:w="120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26</w:t>
                  </w:r>
                </w:p>
              </w:tc>
              <w:tc>
                <w:tcPr>
                  <w:tcW w:w="1679" w:type="dxa"/>
                  <w:noWrap/>
                </w:tcPr>
                <w:p w:rsidR="00DD1DB2" w:rsidRPr="006B0F1F" w:rsidRDefault="00DD1DB2" w:rsidP="00DD1DB2">
                  <w:pPr>
                    <w:pStyle w:val="TableParagraph"/>
                    <w:spacing w:before="132"/>
                    <w:ind w:right="52"/>
                    <w:jc w:val="right"/>
                    <w:rPr>
                      <w:b/>
                      <w:color w:val="000000" w:themeColor="text1"/>
                      <w:sz w:val="20"/>
                    </w:rPr>
                  </w:pPr>
                  <w:r>
                    <w:rPr>
                      <w:b/>
                      <w:color w:val="000000" w:themeColor="text1"/>
                      <w:w w:val="103"/>
                      <w:sz w:val="20"/>
                    </w:rPr>
                    <w:t>1</w:t>
                  </w:r>
                </w:p>
              </w:tc>
            </w:tr>
            <w:tr w:rsidR="00DD1DB2" w:rsidRPr="00E3100E" w:rsidTr="00AC6187">
              <w:trPr>
                <w:trHeight w:val="96"/>
              </w:trPr>
              <w:tc>
                <w:tcPr>
                  <w:tcW w:w="0" w:type="auto"/>
                  <w:noWrap/>
                  <w:vAlign w:val="center"/>
                </w:tcPr>
                <w:p w:rsidR="00DD1DB2" w:rsidRPr="00E3100E" w:rsidRDefault="00DD1DB2" w:rsidP="00DD1DB2">
                  <w:pPr>
                    <w:rPr>
                      <w:b/>
                      <w:bCs/>
                      <w:sz w:val="20"/>
                      <w:szCs w:val="20"/>
                    </w:rPr>
                  </w:pPr>
                  <w:r w:rsidRPr="00E3100E">
                    <w:rPr>
                      <w:b/>
                      <w:bCs/>
                      <w:sz w:val="20"/>
                      <w:szCs w:val="20"/>
                    </w:rPr>
                    <w:t>DİĞER</w:t>
                  </w:r>
                </w:p>
              </w:tc>
              <w:tc>
                <w:tcPr>
                  <w:tcW w:w="1206" w:type="dxa"/>
                  <w:noWrap/>
                </w:tcPr>
                <w:p w:rsidR="00DD1DB2" w:rsidRPr="006B0F1F" w:rsidRDefault="00DD1DB2" w:rsidP="00DD1DB2">
                  <w:pPr>
                    <w:pStyle w:val="TableParagraph"/>
                    <w:spacing w:before="132"/>
                    <w:ind w:right="68"/>
                    <w:jc w:val="right"/>
                    <w:rPr>
                      <w:b/>
                      <w:color w:val="000000" w:themeColor="text1"/>
                      <w:sz w:val="20"/>
                    </w:rPr>
                  </w:pPr>
                  <w:r w:rsidRPr="006B0F1F">
                    <w:rPr>
                      <w:b/>
                      <w:color w:val="000000" w:themeColor="text1"/>
                      <w:w w:val="105"/>
                      <w:sz w:val="20"/>
                    </w:rPr>
                    <w:t>120</w:t>
                  </w:r>
                </w:p>
              </w:tc>
              <w:tc>
                <w:tcPr>
                  <w:tcW w:w="1679" w:type="dxa"/>
                  <w:noWrap/>
                </w:tcPr>
                <w:p w:rsidR="00DD1DB2" w:rsidRPr="006B0F1F" w:rsidRDefault="00DD1DB2" w:rsidP="00DD1DB2">
                  <w:pPr>
                    <w:pStyle w:val="TableParagraph"/>
                    <w:spacing w:before="132"/>
                    <w:ind w:right="52"/>
                    <w:jc w:val="right"/>
                    <w:rPr>
                      <w:b/>
                      <w:color w:val="000000" w:themeColor="text1"/>
                      <w:sz w:val="20"/>
                    </w:rPr>
                  </w:pPr>
                  <w:r w:rsidRPr="006B0F1F">
                    <w:rPr>
                      <w:b/>
                      <w:color w:val="000000" w:themeColor="text1"/>
                      <w:w w:val="103"/>
                      <w:sz w:val="20"/>
                    </w:rPr>
                    <w:t>1</w:t>
                  </w:r>
                </w:p>
              </w:tc>
            </w:tr>
            <w:tr w:rsidR="00DD1DB2" w:rsidRPr="00E3100E" w:rsidTr="00AC6187">
              <w:trPr>
                <w:trHeight w:val="96"/>
              </w:trPr>
              <w:tc>
                <w:tcPr>
                  <w:tcW w:w="0" w:type="auto"/>
                  <w:noWrap/>
                  <w:vAlign w:val="center"/>
                </w:tcPr>
                <w:p w:rsidR="00DD1DB2" w:rsidRPr="00E3100E" w:rsidRDefault="00DD1DB2" w:rsidP="00DD1DB2">
                  <w:pPr>
                    <w:rPr>
                      <w:b/>
                      <w:bCs/>
                      <w:sz w:val="20"/>
                      <w:szCs w:val="20"/>
                    </w:rPr>
                  </w:pPr>
                  <w:r w:rsidRPr="00E3100E">
                    <w:rPr>
                      <w:b/>
                      <w:bCs/>
                      <w:sz w:val="20"/>
                      <w:szCs w:val="20"/>
                    </w:rPr>
                    <w:t>GENEL TOPLAM</w:t>
                  </w:r>
                </w:p>
              </w:tc>
              <w:tc>
                <w:tcPr>
                  <w:tcW w:w="1206" w:type="dxa"/>
                  <w:noWrap/>
                </w:tcPr>
                <w:p w:rsidR="00DD1DB2" w:rsidRPr="006B0F1F" w:rsidRDefault="00DD1DB2" w:rsidP="00DD1DB2">
                  <w:pPr>
                    <w:pStyle w:val="TableParagraph"/>
                    <w:spacing w:before="132"/>
                    <w:ind w:right="69"/>
                    <w:jc w:val="right"/>
                    <w:rPr>
                      <w:b/>
                      <w:color w:val="000000" w:themeColor="text1"/>
                      <w:sz w:val="20"/>
                    </w:rPr>
                  </w:pPr>
                  <w:r w:rsidRPr="006B0F1F">
                    <w:rPr>
                      <w:b/>
                      <w:color w:val="000000" w:themeColor="text1"/>
                      <w:w w:val="105"/>
                      <w:sz w:val="20"/>
                    </w:rPr>
                    <w:t>17.295</w:t>
                  </w:r>
                </w:p>
              </w:tc>
              <w:tc>
                <w:tcPr>
                  <w:tcW w:w="1679" w:type="dxa"/>
                  <w:noWrap/>
                </w:tcPr>
                <w:p w:rsidR="00DD1DB2" w:rsidRPr="006B0F1F" w:rsidRDefault="00DD1DB2" w:rsidP="00DD1DB2">
                  <w:pPr>
                    <w:pStyle w:val="TableParagraph"/>
                    <w:spacing w:before="132"/>
                    <w:ind w:right="52"/>
                    <w:jc w:val="right"/>
                    <w:rPr>
                      <w:b/>
                      <w:color w:val="000000" w:themeColor="text1"/>
                      <w:sz w:val="20"/>
                    </w:rPr>
                  </w:pPr>
                  <w:r>
                    <w:rPr>
                      <w:b/>
                      <w:color w:val="000000" w:themeColor="text1"/>
                      <w:w w:val="105"/>
                      <w:sz w:val="20"/>
                    </w:rPr>
                    <w:t>100</w:t>
                  </w:r>
                </w:p>
              </w:tc>
            </w:tr>
          </w:tbl>
          <w:p w:rsidR="00404393" w:rsidRPr="00E3100E" w:rsidRDefault="00404393" w:rsidP="00DE262F">
            <w:pPr>
              <w:spacing w:line="276" w:lineRule="auto"/>
              <w:rPr>
                <w:bCs/>
                <w:sz w:val="18"/>
                <w:szCs w:val="18"/>
              </w:rPr>
            </w:pPr>
          </w:p>
          <w:p w:rsidR="00404393" w:rsidRPr="00E3100E" w:rsidRDefault="00404393" w:rsidP="00DE262F">
            <w:pPr>
              <w:spacing w:line="276" w:lineRule="auto"/>
              <w:rPr>
                <w:bCs/>
                <w:sz w:val="18"/>
                <w:szCs w:val="18"/>
              </w:rPr>
            </w:pPr>
          </w:p>
          <w:p w:rsidR="00404393" w:rsidRPr="00E3100E" w:rsidRDefault="00404393" w:rsidP="00DE262F">
            <w:pPr>
              <w:spacing w:line="276" w:lineRule="auto"/>
              <w:rPr>
                <w:sz w:val="18"/>
                <w:szCs w:val="18"/>
              </w:rPr>
            </w:pPr>
          </w:p>
          <w:p w:rsidR="00404393" w:rsidRPr="00E3100E" w:rsidRDefault="00404393" w:rsidP="00DE262F">
            <w:pPr>
              <w:tabs>
                <w:tab w:val="left" w:pos="1133"/>
              </w:tabs>
              <w:spacing w:line="276" w:lineRule="auto"/>
              <w:rPr>
                <w:sz w:val="18"/>
                <w:szCs w:val="18"/>
              </w:rPr>
            </w:pPr>
          </w:p>
          <w:p w:rsidR="00404393" w:rsidRPr="00E3100E" w:rsidRDefault="00404393" w:rsidP="00DE262F">
            <w:pPr>
              <w:tabs>
                <w:tab w:val="left" w:pos="1133"/>
              </w:tabs>
              <w:spacing w:line="276" w:lineRule="auto"/>
              <w:rPr>
                <w:sz w:val="18"/>
                <w:szCs w:val="18"/>
              </w:rPr>
            </w:pPr>
          </w:p>
          <w:p w:rsidR="00404393" w:rsidRPr="00E3100E" w:rsidRDefault="00404393" w:rsidP="00DE262F">
            <w:pPr>
              <w:tabs>
                <w:tab w:val="left" w:pos="1133"/>
              </w:tabs>
              <w:spacing w:line="276" w:lineRule="auto"/>
              <w:rPr>
                <w:sz w:val="18"/>
                <w:szCs w:val="18"/>
              </w:rPr>
            </w:pPr>
          </w:p>
        </w:tc>
        <w:tc>
          <w:tcPr>
            <w:tcW w:w="4468" w:type="dxa"/>
          </w:tcPr>
          <w:tbl>
            <w:tblPr>
              <w:tblStyle w:val="KlavuzTablo1Ak-Vurgu12"/>
              <w:tblW w:w="4318" w:type="dxa"/>
              <w:jc w:val="center"/>
              <w:tblLook w:val="0000" w:firstRow="0" w:lastRow="0" w:firstColumn="0" w:lastColumn="0" w:noHBand="0" w:noVBand="0"/>
            </w:tblPr>
            <w:tblGrid>
              <w:gridCol w:w="1749"/>
              <w:gridCol w:w="1187"/>
              <w:gridCol w:w="1382"/>
            </w:tblGrid>
            <w:tr w:rsidR="00D1226E" w:rsidRPr="00E3100E" w:rsidTr="002E711B">
              <w:trPr>
                <w:trHeight w:val="31"/>
                <w:jc w:val="center"/>
              </w:trPr>
              <w:tc>
                <w:tcPr>
                  <w:tcW w:w="4318" w:type="dxa"/>
                  <w:gridSpan w:val="3"/>
                  <w:noWrap/>
                </w:tcPr>
                <w:p w:rsidR="00404393" w:rsidRPr="00E3100E" w:rsidRDefault="00404393" w:rsidP="00DD1DB2">
                  <w:pPr>
                    <w:spacing w:line="276" w:lineRule="auto"/>
                    <w:jc w:val="center"/>
                    <w:rPr>
                      <w:b/>
                      <w:bCs/>
                      <w:sz w:val="18"/>
                      <w:szCs w:val="18"/>
                    </w:rPr>
                  </w:pPr>
                  <w:r w:rsidRPr="00E3100E">
                    <w:rPr>
                      <w:rFonts w:ascii="Times New Roman" w:hAnsi="Times New Roman" w:cs="Times New Roman"/>
                      <w:b/>
                      <w:bCs/>
                      <w:sz w:val="18"/>
                      <w:szCs w:val="18"/>
                    </w:rPr>
                    <w:t xml:space="preserve">BAZI MEYVE ÜRÜNLERİ ÜRETİM ALANI </w:t>
                  </w:r>
                  <w:r w:rsidR="00DD1DB2">
                    <w:rPr>
                      <w:rFonts w:ascii="Times New Roman" w:hAnsi="Times New Roman" w:cs="Times New Roman"/>
                      <w:b/>
                      <w:bCs/>
                      <w:sz w:val="18"/>
                      <w:szCs w:val="18"/>
                    </w:rPr>
                    <w:t>2021</w:t>
                  </w:r>
                </w:p>
              </w:tc>
            </w:tr>
            <w:tr w:rsidR="00D1226E" w:rsidRPr="00E3100E" w:rsidTr="002E711B">
              <w:trPr>
                <w:trHeight w:val="31"/>
                <w:jc w:val="center"/>
              </w:trPr>
              <w:tc>
                <w:tcPr>
                  <w:tcW w:w="1749" w:type="dxa"/>
                  <w:noWrap/>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ÜRÜN ADI</w:t>
                  </w:r>
                </w:p>
              </w:tc>
              <w:tc>
                <w:tcPr>
                  <w:tcW w:w="1187" w:type="dxa"/>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EKİLİŞ(Ha)</w:t>
                  </w:r>
                </w:p>
              </w:tc>
              <w:tc>
                <w:tcPr>
                  <w:tcW w:w="1382" w:type="dxa"/>
                </w:tcPr>
                <w:p w:rsidR="00404393" w:rsidRPr="00E3100E" w:rsidRDefault="00404393" w:rsidP="00DE262F">
                  <w:pPr>
                    <w:spacing w:line="276" w:lineRule="auto"/>
                    <w:jc w:val="center"/>
                    <w:rPr>
                      <w:rFonts w:ascii="Times New Roman" w:hAnsi="Times New Roman" w:cs="Times New Roman"/>
                      <w:b/>
                      <w:bCs/>
                      <w:sz w:val="18"/>
                      <w:szCs w:val="18"/>
                    </w:rPr>
                  </w:pPr>
                  <w:r w:rsidRPr="00E3100E">
                    <w:rPr>
                      <w:rFonts w:ascii="Times New Roman" w:hAnsi="Times New Roman" w:cs="Times New Roman"/>
                      <w:b/>
                      <w:bCs/>
                      <w:sz w:val="18"/>
                      <w:szCs w:val="18"/>
                    </w:rPr>
                    <w:t>EKİLİŞ%</w:t>
                  </w:r>
                </w:p>
              </w:tc>
            </w:tr>
            <w:tr w:rsidR="00DD1DB2" w:rsidRPr="00E3100E" w:rsidTr="00321761">
              <w:trPr>
                <w:trHeight w:val="14"/>
                <w:jc w:val="center"/>
              </w:trPr>
              <w:tc>
                <w:tcPr>
                  <w:tcW w:w="1749" w:type="dxa"/>
                  <w:noWrap/>
                  <w:vAlign w:val="center"/>
                </w:tcPr>
                <w:p w:rsidR="00DD1DB2" w:rsidRPr="00E3100E" w:rsidRDefault="00DD1DB2" w:rsidP="00DD1DB2">
                  <w:pPr>
                    <w:rPr>
                      <w:b/>
                      <w:bCs/>
                      <w:sz w:val="20"/>
                      <w:szCs w:val="20"/>
                    </w:rPr>
                  </w:pPr>
                  <w:r w:rsidRPr="00E3100E">
                    <w:rPr>
                      <w:b/>
                      <w:bCs/>
                      <w:sz w:val="20"/>
                      <w:szCs w:val="20"/>
                    </w:rPr>
                    <w:t>BAĞ</w:t>
                  </w:r>
                </w:p>
              </w:tc>
              <w:tc>
                <w:tcPr>
                  <w:tcW w:w="1187" w:type="dxa"/>
                  <w:noWrap/>
                </w:tcPr>
                <w:p w:rsidR="00DD1DB2" w:rsidRPr="006B0F1F" w:rsidRDefault="00DD1DB2" w:rsidP="00DD1DB2">
                  <w:pPr>
                    <w:pStyle w:val="TableParagraph"/>
                    <w:spacing w:before="130"/>
                    <w:ind w:right="68"/>
                    <w:jc w:val="right"/>
                    <w:rPr>
                      <w:b/>
                      <w:color w:val="000000" w:themeColor="text1"/>
                      <w:sz w:val="20"/>
                    </w:rPr>
                  </w:pPr>
                  <w:r w:rsidRPr="006B0F1F">
                    <w:rPr>
                      <w:b/>
                      <w:color w:val="000000" w:themeColor="text1"/>
                      <w:w w:val="105"/>
                      <w:sz w:val="20"/>
                    </w:rPr>
                    <w:t>6.621</w:t>
                  </w:r>
                </w:p>
              </w:tc>
              <w:tc>
                <w:tcPr>
                  <w:tcW w:w="1382" w:type="dxa"/>
                  <w:noWrap/>
                </w:tcPr>
                <w:p w:rsidR="00DD1DB2" w:rsidRPr="006B0F1F" w:rsidRDefault="00DD1DB2" w:rsidP="00DD1DB2">
                  <w:pPr>
                    <w:pStyle w:val="TableParagraph"/>
                    <w:spacing w:before="130"/>
                    <w:ind w:right="68"/>
                    <w:jc w:val="right"/>
                    <w:rPr>
                      <w:b/>
                      <w:color w:val="000000" w:themeColor="text1"/>
                      <w:sz w:val="20"/>
                    </w:rPr>
                  </w:pPr>
                  <w:r>
                    <w:rPr>
                      <w:b/>
                      <w:color w:val="000000" w:themeColor="text1"/>
                      <w:w w:val="105"/>
                      <w:sz w:val="20"/>
                    </w:rPr>
                    <w:t>38</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FINDIK</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4.244</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25</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CEVİZ</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2.902</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17</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ELMA</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945</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5</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ŞEFTALİ</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867</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5</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KİRAZ</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584</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3</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VİŞNE</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476</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3</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ARMUT</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255</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1</w:t>
                  </w:r>
                </w:p>
              </w:tc>
            </w:tr>
            <w:tr w:rsidR="00DD1DB2" w:rsidRPr="00E3100E" w:rsidTr="00321761">
              <w:trPr>
                <w:trHeight w:val="23"/>
                <w:jc w:val="center"/>
              </w:trPr>
              <w:tc>
                <w:tcPr>
                  <w:tcW w:w="1749" w:type="dxa"/>
                  <w:noWrap/>
                  <w:vAlign w:val="center"/>
                </w:tcPr>
                <w:p w:rsidR="00DD1DB2" w:rsidRPr="00E3100E" w:rsidRDefault="00DD1DB2" w:rsidP="00DD1DB2">
                  <w:pPr>
                    <w:rPr>
                      <w:b/>
                      <w:bCs/>
                      <w:sz w:val="20"/>
                      <w:szCs w:val="20"/>
                    </w:rPr>
                  </w:pPr>
                  <w:r w:rsidRPr="00E3100E">
                    <w:rPr>
                      <w:b/>
                      <w:bCs/>
                      <w:sz w:val="20"/>
                      <w:szCs w:val="20"/>
                    </w:rPr>
                    <w:t>DİĞER</w:t>
                  </w:r>
                </w:p>
              </w:tc>
              <w:tc>
                <w:tcPr>
                  <w:tcW w:w="1187" w:type="dxa"/>
                  <w:noWrap/>
                </w:tcPr>
                <w:p w:rsidR="00DD1DB2" w:rsidRPr="006B0F1F" w:rsidRDefault="00DD1DB2" w:rsidP="00DD1DB2">
                  <w:pPr>
                    <w:pStyle w:val="TableParagraph"/>
                    <w:spacing w:before="98"/>
                    <w:ind w:right="68"/>
                    <w:jc w:val="right"/>
                    <w:rPr>
                      <w:b/>
                      <w:color w:val="000000" w:themeColor="text1"/>
                      <w:sz w:val="20"/>
                    </w:rPr>
                  </w:pPr>
                  <w:r w:rsidRPr="006B0F1F">
                    <w:rPr>
                      <w:b/>
                      <w:color w:val="000000" w:themeColor="text1"/>
                      <w:w w:val="105"/>
                      <w:sz w:val="20"/>
                    </w:rPr>
                    <w:t>401</w:t>
                  </w:r>
                </w:p>
              </w:tc>
              <w:tc>
                <w:tcPr>
                  <w:tcW w:w="1382" w:type="dxa"/>
                  <w:noWrap/>
                </w:tcPr>
                <w:p w:rsidR="00DD1DB2" w:rsidRPr="006B0F1F" w:rsidRDefault="00DD1DB2" w:rsidP="00DD1DB2">
                  <w:pPr>
                    <w:pStyle w:val="TableParagraph"/>
                    <w:spacing w:before="98"/>
                    <w:ind w:right="68"/>
                    <w:jc w:val="right"/>
                    <w:rPr>
                      <w:b/>
                      <w:color w:val="000000" w:themeColor="text1"/>
                      <w:sz w:val="20"/>
                    </w:rPr>
                  </w:pPr>
                  <w:r>
                    <w:rPr>
                      <w:b/>
                      <w:color w:val="000000" w:themeColor="text1"/>
                      <w:w w:val="105"/>
                      <w:sz w:val="20"/>
                    </w:rPr>
                    <w:t>2</w:t>
                  </w:r>
                </w:p>
              </w:tc>
            </w:tr>
            <w:tr w:rsidR="00D1226E" w:rsidRPr="00E3100E" w:rsidTr="002E711B">
              <w:trPr>
                <w:trHeight w:val="23"/>
                <w:jc w:val="center"/>
              </w:trPr>
              <w:tc>
                <w:tcPr>
                  <w:tcW w:w="1749" w:type="dxa"/>
                  <w:noWrap/>
                  <w:vAlign w:val="center"/>
                </w:tcPr>
                <w:p w:rsidR="002E711B" w:rsidRPr="00E3100E" w:rsidRDefault="002E711B" w:rsidP="002E711B">
                  <w:pPr>
                    <w:rPr>
                      <w:b/>
                      <w:bCs/>
                      <w:sz w:val="20"/>
                      <w:szCs w:val="20"/>
                    </w:rPr>
                  </w:pPr>
                  <w:r w:rsidRPr="00E3100E">
                    <w:rPr>
                      <w:b/>
                      <w:bCs/>
                      <w:sz w:val="20"/>
                      <w:szCs w:val="20"/>
                    </w:rPr>
                    <w:t>GENEL TOPLAM</w:t>
                  </w:r>
                </w:p>
              </w:tc>
              <w:tc>
                <w:tcPr>
                  <w:tcW w:w="1187" w:type="dxa"/>
                  <w:noWrap/>
                  <w:vAlign w:val="center"/>
                </w:tcPr>
                <w:p w:rsidR="002E711B" w:rsidRPr="00E3100E" w:rsidRDefault="00DD1DB2" w:rsidP="002E711B">
                  <w:pPr>
                    <w:jc w:val="right"/>
                    <w:rPr>
                      <w:b/>
                      <w:bCs/>
                      <w:sz w:val="20"/>
                      <w:szCs w:val="20"/>
                    </w:rPr>
                  </w:pPr>
                  <w:r>
                    <w:rPr>
                      <w:b/>
                      <w:bCs/>
                      <w:sz w:val="20"/>
                      <w:szCs w:val="20"/>
                    </w:rPr>
                    <w:t>17.295</w:t>
                  </w:r>
                </w:p>
              </w:tc>
              <w:tc>
                <w:tcPr>
                  <w:tcW w:w="1382" w:type="dxa"/>
                  <w:noWrap/>
                  <w:vAlign w:val="center"/>
                </w:tcPr>
                <w:p w:rsidR="002E711B" w:rsidRPr="00E3100E" w:rsidRDefault="002E711B" w:rsidP="002E711B">
                  <w:pPr>
                    <w:rPr>
                      <w:b/>
                      <w:bCs/>
                      <w:sz w:val="20"/>
                      <w:szCs w:val="20"/>
                    </w:rPr>
                  </w:pPr>
                  <w:r w:rsidRPr="00E3100E">
                    <w:rPr>
                      <w:b/>
                      <w:bCs/>
                      <w:sz w:val="20"/>
                      <w:szCs w:val="20"/>
                    </w:rPr>
                    <w:t xml:space="preserve">                 100 </w:t>
                  </w:r>
                </w:p>
              </w:tc>
            </w:tr>
          </w:tbl>
          <w:p w:rsidR="00D00273" w:rsidRPr="00E3100E" w:rsidRDefault="00D00273" w:rsidP="00DE262F">
            <w:pPr>
              <w:spacing w:line="276" w:lineRule="auto"/>
              <w:rPr>
                <w:bCs/>
                <w:sz w:val="18"/>
                <w:szCs w:val="18"/>
              </w:rPr>
            </w:pPr>
          </w:p>
          <w:p w:rsidR="00D00273" w:rsidRPr="00E3100E" w:rsidRDefault="00D00273" w:rsidP="00D00273">
            <w:pPr>
              <w:rPr>
                <w:sz w:val="18"/>
                <w:szCs w:val="18"/>
              </w:rPr>
            </w:pPr>
          </w:p>
          <w:p w:rsidR="00404393" w:rsidRPr="00E3100E" w:rsidRDefault="00D00273" w:rsidP="00D00273">
            <w:pPr>
              <w:tabs>
                <w:tab w:val="left" w:pos="3360"/>
              </w:tabs>
              <w:rPr>
                <w:sz w:val="18"/>
                <w:szCs w:val="18"/>
              </w:rPr>
            </w:pPr>
            <w:r w:rsidRPr="00E3100E">
              <w:rPr>
                <w:sz w:val="18"/>
                <w:szCs w:val="18"/>
              </w:rPr>
              <w:tab/>
            </w:r>
          </w:p>
        </w:tc>
      </w:tr>
    </w:tbl>
    <w:p w:rsidR="00DD1DB2" w:rsidRPr="00E3100E" w:rsidRDefault="00DD1DB2" w:rsidP="00DD1DB2">
      <w:pPr>
        <w:spacing w:line="276" w:lineRule="auto"/>
        <w:jc w:val="center"/>
        <w:rPr>
          <w:b/>
          <w:bCs/>
        </w:rPr>
      </w:pPr>
      <w:r>
        <w:rPr>
          <w:b/>
          <w:bCs/>
        </w:rPr>
        <w:t>TOKAT TARIMINDA ÖNE ÇIKAN ÜRÜNLER ( 2021 )</w:t>
      </w:r>
    </w:p>
    <w:tbl>
      <w:tblPr>
        <w:tblW w:w="8212" w:type="dxa"/>
        <w:tblInd w:w="841" w:type="dxa"/>
        <w:tblCellMar>
          <w:left w:w="0" w:type="dxa"/>
          <w:right w:w="0" w:type="dxa"/>
        </w:tblCellMar>
        <w:tblLook w:val="0600" w:firstRow="0" w:lastRow="0" w:firstColumn="0" w:lastColumn="0" w:noHBand="1" w:noVBand="1"/>
      </w:tblPr>
      <w:tblGrid>
        <w:gridCol w:w="2258"/>
        <w:gridCol w:w="1985"/>
        <w:gridCol w:w="2268"/>
        <w:gridCol w:w="1701"/>
      </w:tblGrid>
      <w:tr w:rsidR="00DD1DB2" w:rsidRPr="0030138F" w:rsidTr="004D5E1F">
        <w:trPr>
          <w:trHeight w:val="96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3" w:type="dxa"/>
              <w:left w:w="58" w:type="dxa"/>
              <w:bottom w:w="0" w:type="dxa"/>
              <w:right w:w="5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 </w:t>
            </w:r>
          </w:p>
          <w:p w:rsidR="00DD1DB2" w:rsidRPr="0030138F" w:rsidRDefault="00DD1DB2" w:rsidP="0061767B">
            <w:pPr>
              <w:spacing w:line="276" w:lineRule="auto"/>
              <w:jc w:val="center"/>
              <w:rPr>
                <w:b/>
                <w:bCs/>
                <w:sz w:val="20"/>
                <w:szCs w:val="20"/>
              </w:rPr>
            </w:pPr>
            <w:r w:rsidRPr="0030138F">
              <w:rPr>
                <w:b/>
                <w:bCs/>
                <w:sz w:val="20"/>
                <w:szCs w:val="20"/>
              </w:rPr>
              <w:t xml:space="preserve">Ürün Adı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3" w:type="dxa"/>
              <w:left w:w="58" w:type="dxa"/>
              <w:bottom w:w="0" w:type="dxa"/>
              <w:right w:w="5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Tokat Üretim</w:t>
            </w:r>
          </w:p>
          <w:p w:rsidR="00DD1DB2" w:rsidRPr="0030138F" w:rsidRDefault="00DD1DB2" w:rsidP="0061767B">
            <w:pPr>
              <w:spacing w:line="276" w:lineRule="auto"/>
              <w:jc w:val="center"/>
              <w:rPr>
                <w:b/>
                <w:bCs/>
                <w:sz w:val="20"/>
                <w:szCs w:val="20"/>
              </w:rPr>
            </w:pPr>
            <w:r w:rsidRPr="0030138F">
              <w:rPr>
                <w:b/>
                <w:bCs/>
                <w:sz w:val="20"/>
                <w:szCs w:val="20"/>
              </w:rPr>
              <w:t xml:space="preserve">(Ton)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3" w:type="dxa"/>
              <w:left w:w="58" w:type="dxa"/>
              <w:bottom w:w="0" w:type="dxa"/>
              <w:right w:w="5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Türkiye Üretim</w:t>
            </w:r>
          </w:p>
          <w:p w:rsidR="00DD1DB2" w:rsidRPr="0030138F" w:rsidRDefault="00DD1DB2" w:rsidP="0061767B">
            <w:pPr>
              <w:spacing w:line="276" w:lineRule="auto"/>
              <w:jc w:val="center"/>
              <w:rPr>
                <w:b/>
                <w:bCs/>
                <w:sz w:val="20"/>
                <w:szCs w:val="20"/>
              </w:rPr>
            </w:pPr>
            <w:r w:rsidRPr="0030138F">
              <w:rPr>
                <w:b/>
                <w:bCs/>
                <w:sz w:val="20"/>
                <w:szCs w:val="20"/>
              </w:rPr>
              <w:t xml:space="preserve">(Ton)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3" w:type="dxa"/>
              <w:left w:w="58" w:type="dxa"/>
              <w:bottom w:w="0" w:type="dxa"/>
              <w:right w:w="5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Tokat/</w:t>
            </w:r>
          </w:p>
          <w:p w:rsidR="00DD1DB2" w:rsidRPr="0030138F" w:rsidRDefault="00DD1DB2" w:rsidP="0061767B">
            <w:pPr>
              <w:spacing w:line="276" w:lineRule="auto"/>
              <w:jc w:val="center"/>
              <w:rPr>
                <w:b/>
                <w:bCs/>
                <w:sz w:val="20"/>
                <w:szCs w:val="20"/>
              </w:rPr>
            </w:pPr>
            <w:r w:rsidRPr="0030138F">
              <w:rPr>
                <w:b/>
                <w:bCs/>
                <w:sz w:val="20"/>
                <w:szCs w:val="20"/>
              </w:rPr>
              <w:t>Türkiye (%)</w:t>
            </w:r>
          </w:p>
        </w:tc>
      </w:tr>
      <w:tr w:rsidR="00DD1DB2" w:rsidRPr="0030138F" w:rsidTr="004D5E1F">
        <w:trPr>
          <w:trHeight w:val="231"/>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Sarımsak(kuru)</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9.956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132.617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7,51</w:t>
            </w:r>
          </w:p>
        </w:tc>
      </w:tr>
      <w:tr w:rsidR="00DD1DB2" w:rsidRPr="0030138F" w:rsidTr="004D5E1F">
        <w:trPr>
          <w:trHeight w:val="281"/>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Fasulye(Taze)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39.724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510.336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7,78</w:t>
            </w:r>
          </w:p>
        </w:tc>
      </w:tr>
      <w:tr w:rsidR="00DD1DB2" w:rsidRPr="0030138F" w:rsidTr="004D5E1F">
        <w:trPr>
          <w:trHeight w:val="257"/>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Barbunya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5.116</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76.245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6,71</w:t>
            </w:r>
          </w:p>
        </w:tc>
      </w:tr>
      <w:tr w:rsidR="00DD1DB2" w:rsidRPr="0030138F" w:rsidTr="004D5E1F">
        <w:trPr>
          <w:trHeight w:val="23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 xml:space="preserve">Soğan (Kuru)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84.553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2.500.000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3,38</w:t>
            </w:r>
          </w:p>
        </w:tc>
      </w:tr>
      <w:tr w:rsidR="00DD1DB2" w:rsidRPr="0030138F" w:rsidTr="004D5E1F">
        <w:trPr>
          <w:trHeight w:val="22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proofErr w:type="spellStart"/>
            <w:r w:rsidRPr="0030138F">
              <w:rPr>
                <w:b/>
                <w:bCs/>
                <w:sz w:val="20"/>
                <w:szCs w:val="20"/>
              </w:rPr>
              <w:t>Triticale</w:t>
            </w:r>
            <w:proofErr w:type="spellEnd"/>
            <w:r w:rsidRPr="0030138F">
              <w:rPr>
                <w:b/>
                <w:bCs/>
                <w:sz w:val="20"/>
                <w:szCs w:val="20"/>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10.218</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228.000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4,48</w:t>
            </w:r>
          </w:p>
        </w:tc>
      </w:tr>
      <w:tr w:rsidR="00DD1DB2" w:rsidRPr="0030138F" w:rsidTr="004D5E1F">
        <w:trPr>
          <w:trHeight w:val="19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Vişne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5.403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183.757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2,94</w:t>
            </w:r>
          </w:p>
        </w:tc>
      </w:tr>
      <w:tr w:rsidR="00DD1DB2" w:rsidRPr="0030138F" w:rsidTr="004D5E1F">
        <w:trPr>
          <w:trHeight w:val="18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 xml:space="preserve">Şekerpancarı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563.333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23.025.738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2,45</w:t>
            </w:r>
          </w:p>
        </w:tc>
      </w:tr>
      <w:tr w:rsidR="00DD1DB2" w:rsidRPr="0030138F" w:rsidTr="004D5E1F">
        <w:trPr>
          <w:trHeight w:val="179"/>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Domates</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279.085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13.095.258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2,13</w:t>
            </w:r>
          </w:p>
        </w:tc>
      </w:tr>
      <w:tr w:rsidR="00DD1DB2" w:rsidRPr="0030138F" w:rsidTr="004D5E1F">
        <w:trPr>
          <w:trHeight w:val="155"/>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Tütün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2.003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73.000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2,74</w:t>
            </w:r>
          </w:p>
        </w:tc>
      </w:tr>
      <w:tr w:rsidR="00DD1DB2" w:rsidRPr="0030138F" w:rsidTr="004D5E1F">
        <w:trPr>
          <w:trHeight w:val="287"/>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 xml:space="preserve">Şeftali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11.842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891.857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1,33</w:t>
            </w:r>
          </w:p>
        </w:tc>
      </w:tr>
      <w:tr w:rsidR="00DD1DB2" w:rsidRPr="0030138F" w:rsidTr="004D5E1F">
        <w:trPr>
          <w:trHeight w:val="234"/>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Ayçiçeği</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58.069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2.415.000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2,40</w:t>
            </w:r>
          </w:p>
        </w:tc>
      </w:tr>
      <w:tr w:rsidR="00DD1DB2" w:rsidRPr="0030138F" w:rsidTr="004D5E1F">
        <w:trPr>
          <w:trHeight w:val="225"/>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Ceviz</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6.833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325.000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2,10</w:t>
            </w:r>
          </w:p>
        </w:tc>
      </w:tr>
      <w:tr w:rsidR="00DD1DB2" w:rsidRPr="0030138F" w:rsidTr="004D5E1F">
        <w:trPr>
          <w:trHeight w:val="20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proofErr w:type="gramStart"/>
            <w:r w:rsidRPr="0030138F">
              <w:rPr>
                <w:b/>
                <w:bCs/>
                <w:sz w:val="20"/>
                <w:szCs w:val="20"/>
              </w:rPr>
              <w:t>Hıyar</w:t>
            </w:r>
            <w:proofErr w:type="gramEnd"/>
            <w:r w:rsidRPr="0030138F">
              <w:rPr>
                <w:b/>
                <w:bCs/>
                <w:sz w:val="20"/>
                <w:szCs w:val="20"/>
              </w:rPr>
              <w:t>(Sofralık)</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30.685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1.696.520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1,81</w:t>
            </w:r>
          </w:p>
        </w:tc>
      </w:tr>
      <w:tr w:rsidR="00DD1DB2" w:rsidRPr="0030138F" w:rsidTr="004D5E1F">
        <w:trPr>
          <w:trHeight w:val="191"/>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 xml:space="preserve">Buğday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247.809</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17.650.000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1,40</w:t>
            </w:r>
          </w:p>
        </w:tc>
      </w:tr>
      <w:tr w:rsidR="00DD1DB2" w:rsidRPr="0030138F" w:rsidTr="004D5E1F">
        <w:trPr>
          <w:trHeight w:val="181"/>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Kiraz</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6.704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689.834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0,97</w:t>
            </w:r>
          </w:p>
        </w:tc>
      </w:tr>
      <w:tr w:rsidR="00DD1DB2" w:rsidRPr="0030138F" w:rsidTr="004D5E1F">
        <w:trPr>
          <w:trHeight w:val="31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Mısır(Dane)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80.503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D1DB2" w:rsidRPr="0030138F" w:rsidRDefault="00DD1DB2" w:rsidP="0061767B">
            <w:pPr>
              <w:spacing w:line="276" w:lineRule="auto"/>
              <w:jc w:val="center"/>
              <w:rPr>
                <w:b/>
                <w:bCs/>
                <w:sz w:val="20"/>
                <w:szCs w:val="20"/>
              </w:rPr>
            </w:pPr>
            <w:r w:rsidRPr="0030138F">
              <w:rPr>
                <w:b/>
                <w:bCs/>
                <w:sz w:val="20"/>
                <w:szCs w:val="20"/>
              </w:rPr>
              <w:t>6.750.000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D1DB2" w:rsidRPr="0030138F" w:rsidRDefault="00DD1DB2" w:rsidP="0061767B">
            <w:pPr>
              <w:spacing w:line="276" w:lineRule="auto"/>
              <w:jc w:val="center"/>
              <w:rPr>
                <w:b/>
                <w:bCs/>
                <w:sz w:val="20"/>
                <w:szCs w:val="20"/>
              </w:rPr>
            </w:pPr>
            <w:r w:rsidRPr="0030138F">
              <w:rPr>
                <w:b/>
                <w:bCs/>
                <w:sz w:val="20"/>
                <w:szCs w:val="20"/>
              </w:rPr>
              <w:t>1,19</w:t>
            </w:r>
          </w:p>
        </w:tc>
      </w:tr>
    </w:tbl>
    <w:p w:rsidR="00DD1DB2" w:rsidRDefault="00DD1DB2" w:rsidP="00DD1DB2">
      <w:pPr>
        <w:spacing w:line="276" w:lineRule="auto"/>
        <w:jc w:val="center"/>
        <w:rPr>
          <w:b/>
          <w:bCs/>
          <w:sz w:val="20"/>
          <w:szCs w:val="20"/>
        </w:rPr>
      </w:pPr>
    </w:p>
    <w:p w:rsidR="00CC405B" w:rsidRPr="00E3100E" w:rsidRDefault="00CC405B" w:rsidP="00404393">
      <w:pPr>
        <w:spacing w:line="276" w:lineRule="auto"/>
        <w:jc w:val="center"/>
        <w:rPr>
          <w:b/>
          <w:bCs/>
          <w:sz w:val="20"/>
          <w:szCs w:val="20"/>
        </w:rPr>
      </w:pPr>
    </w:p>
    <w:p w:rsidR="00404393" w:rsidRPr="00E3100E" w:rsidRDefault="00DD1DB2" w:rsidP="00404393">
      <w:pPr>
        <w:spacing w:line="276" w:lineRule="auto"/>
        <w:jc w:val="center"/>
        <w:rPr>
          <w:b/>
          <w:bCs/>
          <w:sz w:val="20"/>
          <w:szCs w:val="20"/>
        </w:rPr>
      </w:pPr>
      <w:r>
        <w:rPr>
          <w:b/>
          <w:bCs/>
          <w:sz w:val="20"/>
          <w:szCs w:val="20"/>
        </w:rPr>
        <w:t>2021</w:t>
      </w:r>
      <w:r w:rsidR="00404393" w:rsidRPr="00E3100E">
        <w:rPr>
          <w:b/>
          <w:bCs/>
          <w:sz w:val="20"/>
          <w:szCs w:val="20"/>
        </w:rPr>
        <w:t xml:space="preserve"> YILI TOKAT İLİ HAYVAN VARLIĞI (BAŞ)</w:t>
      </w:r>
    </w:p>
    <w:tbl>
      <w:tblPr>
        <w:tblStyle w:val="KlavuzTablo1Ak-Vurgu110"/>
        <w:tblW w:w="6454" w:type="dxa"/>
        <w:jc w:val="center"/>
        <w:tblLook w:val="04A0" w:firstRow="1" w:lastRow="0" w:firstColumn="1" w:lastColumn="0" w:noHBand="0" w:noVBand="1"/>
      </w:tblPr>
      <w:tblGrid>
        <w:gridCol w:w="2932"/>
        <w:gridCol w:w="2023"/>
        <w:gridCol w:w="1499"/>
      </w:tblGrid>
      <w:tr w:rsidR="00D1226E" w:rsidRPr="00E3100E" w:rsidTr="00DE262F">
        <w:trPr>
          <w:cnfStyle w:val="100000000000" w:firstRow="1" w:lastRow="0" w:firstColumn="0" w:lastColumn="0" w:oddVBand="0" w:evenVBand="0" w:oddHBand="0"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404393" w:rsidRPr="00E3100E" w:rsidRDefault="00404393" w:rsidP="00DE262F">
            <w:pPr>
              <w:jc w:val="center"/>
              <w:rPr>
                <w:rFonts w:ascii="Times New Roman" w:hAnsi="Times New Roman" w:cs="Times New Roman"/>
                <w:sz w:val="20"/>
                <w:szCs w:val="20"/>
              </w:rPr>
            </w:pPr>
            <w:r w:rsidRPr="00E3100E">
              <w:rPr>
                <w:rFonts w:ascii="Times New Roman" w:hAnsi="Times New Roman" w:cs="Times New Roman"/>
                <w:sz w:val="20"/>
                <w:szCs w:val="20"/>
              </w:rPr>
              <w:t>CİNSİ</w:t>
            </w:r>
          </w:p>
        </w:tc>
        <w:tc>
          <w:tcPr>
            <w:tcW w:w="2023" w:type="dxa"/>
            <w:noWrap/>
            <w:hideMark/>
          </w:tcPr>
          <w:p w:rsidR="00404393" w:rsidRPr="00E3100E" w:rsidRDefault="00404393" w:rsidP="00DE262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3100E">
              <w:rPr>
                <w:rFonts w:ascii="Times New Roman" w:hAnsi="Times New Roman" w:cs="Times New Roman"/>
                <w:sz w:val="20"/>
                <w:szCs w:val="20"/>
              </w:rPr>
              <w:t>SAYISI</w:t>
            </w:r>
          </w:p>
        </w:tc>
        <w:tc>
          <w:tcPr>
            <w:tcW w:w="1499" w:type="dxa"/>
            <w:noWrap/>
            <w:hideMark/>
          </w:tcPr>
          <w:p w:rsidR="00404393" w:rsidRPr="00E3100E" w:rsidRDefault="00404393" w:rsidP="00DE262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3100E">
              <w:rPr>
                <w:rFonts w:ascii="Times New Roman" w:hAnsi="Times New Roman" w:cs="Times New Roman"/>
                <w:sz w:val="20"/>
                <w:szCs w:val="20"/>
              </w:rPr>
              <w:t>%</w:t>
            </w:r>
          </w:p>
        </w:tc>
      </w:tr>
      <w:tr w:rsidR="00DD1DB2" w:rsidRPr="00E3100E" w:rsidTr="00962DA6">
        <w:trPr>
          <w:trHeight w:val="148"/>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DD1DB2" w:rsidRPr="00E3100E" w:rsidRDefault="00DD1DB2" w:rsidP="00DD1DB2">
            <w:pPr>
              <w:rPr>
                <w:rFonts w:ascii="Times New Roman" w:hAnsi="Times New Roman" w:cs="Times New Roman"/>
                <w:sz w:val="20"/>
                <w:szCs w:val="20"/>
              </w:rPr>
            </w:pPr>
            <w:r w:rsidRPr="00E3100E">
              <w:rPr>
                <w:rFonts w:ascii="Times New Roman" w:hAnsi="Times New Roman" w:cs="Times New Roman"/>
                <w:sz w:val="20"/>
                <w:szCs w:val="20"/>
              </w:rPr>
              <w:t>SIĞIR</w:t>
            </w:r>
          </w:p>
        </w:tc>
        <w:tc>
          <w:tcPr>
            <w:tcW w:w="2023" w:type="dxa"/>
            <w:noWrap/>
            <w:hideMark/>
          </w:tcPr>
          <w:p w:rsidR="00DD1DB2" w:rsidRPr="0030138F" w:rsidRDefault="00DD1DB2" w:rsidP="00DD1DB2">
            <w:pPr>
              <w:pStyle w:val="TableParagraph"/>
              <w:spacing w:before="98"/>
              <w:ind w:right="69"/>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291.586</w:t>
            </w:r>
          </w:p>
        </w:tc>
        <w:tc>
          <w:tcPr>
            <w:tcW w:w="1499" w:type="dxa"/>
            <w:noWrap/>
            <w:hideMark/>
          </w:tcPr>
          <w:p w:rsidR="00DD1DB2" w:rsidRPr="0030138F" w:rsidRDefault="00DD1DB2" w:rsidP="00DD1DB2">
            <w:pPr>
              <w:pStyle w:val="TableParagraph"/>
              <w:spacing w:before="98"/>
              <w:ind w:right="52"/>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36</w:t>
            </w:r>
          </w:p>
        </w:tc>
      </w:tr>
      <w:tr w:rsidR="00DD1DB2" w:rsidRPr="00E3100E" w:rsidTr="00962DA6">
        <w:trPr>
          <w:trHeight w:val="148"/>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DD1DB2" w:rsidRPr="00E3100E" w:rsidRDefault="00DD1DB2" w:rsidP="00DD1DB2">
            <w:pPr>
              <w:rPr>
                <w:rFonts w:ascii="Times New Roman" w:hAnsi="Times New Roman" w:cs="Times New Roman"/>
                <w:sz w:val="20"/>
                <w:szCs w:val="20"/>
              </w:rPr>
            </w:pPr>
            <w:r w:rsidRPr="00E3100E">
              <w:rPr>
                <w:rFonts w:ascii="Times New Roman" w:hAnsi="Times New Roman" w:cs="Times New Roman"/>
                <w:sz w:val="20"/>
                <w:szCs w:val="20"/>
              </w:rPr>
              <w:t>KOYUN</w:t>
            </w:r>
          </w:p>
        </w:tc>
        <w:tc>
          <w:tcPr>
            <w:tcW w:w="2023" w:type="dxa"/>
            <w:noWrap/>
            <w:hideMark/>
          </w:tcPr>
          <w:p w:rsidR="00DD1DB2" w:rsidRPr="0030138F" w:rsidRDefault="00DD1DB2" w:rsidP="00DD1DB2">
            <w:pPr>
              <w:pStyle w:val="TableParagraph"/>
              <w:spacing w:before="98"/>
              <w:ind w:right="69"/>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422.097</w:t>
            </w:r>
          </w:p>
        </w:tc>
        <w:tc>
          <w:tcPr>
            <w:tcW w:w="1499" w:type="dxa"/>
            <w:noWrap/>
            <w:hideMark/>
          </w:tcPr>
          <w:p w:rsidR="00DD1DB2" w:rsidRPr="0030138F" w:rsidRDefault="00DD1DB2" w:rsidP="00DD1DB2">
            <w:pPr>
              <w:pStyle w:val="TableParagraph"/>
              <w:spacing w:before="98"/>
              <w:ind w:right="52"/>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52</w:t>
            </w:r>
          </w:p>
        </w:tc>
      </w:tr>
      <w:tr w:rsidR="00DD1DB2" w:rsidRPr="00E3100E" w:rsidTr="00962DA6">
        <w:trPr>
          <w:trHeight w:val="148"/>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DD1DB2" w:rsidRPr="00E3100E" w:rsidRDefault="00DD1DB2" w:rsidP="00DD1DB2">
            <w:pPr>
              <w:rPr>
                <w:rFonts w:ascii="Times New Roman" w:hAnsi="Times New Roman" w:cs="Times New Roman"/>
                <w:sz w:val="20"/>
                <w:szCs w:val="20"/>
              </w:rPr>
            </w:pPr>
            <w:r w:rsidRPr="00E3100E">
              <w:rPr>
                <w:rFonts w:ascii="Times New Roman" w:hAnsi="Times New Roman" w:cs="Times New Roman"/>
                <w:sz w:val="20"/>
                <w:szCs w:val="20"/>
              </w:rPr>
              <w:t>KEÇİ</w:t>
            </w:r>
          </w:p>
        </w:tc>
        <w:tc>
          <w:tcPr>
            <w:tcW w:w="2023" w:type="dxa"/>
            <w:noWrap/>
            <w:hideMark/>
          </w:tcPr>
          <w:p w:rsidR="00DD1DB2" w:rsidRPr="0030138F" w:rsidRDefault="00DD1DB2" w:rsidP="00DD1DB2">
            <w:pPr>
              <w:pStyle w:val="TableParagraph"/>
              <w:spacing w:before="98"/>
              <w:ind w:right="69"/>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89.360</w:t>
            </w:r>
          </w:p>
        </w:tc>
        <w:tc>
          <w:tcPr>
            <w:tcW w:w="1499" w:type="dxa"/>
            <w:noWrap/>
            <w:hideMark/>
          </w:tcPr>
          <w:p w:rsidR="00DD1DB2" w:rsidRPr="0030138F" w:rsidRDefault="00DD1DB2" w:rsidP="00DD1DB2">
            <w:pPr>
              <w:pStyle w:val="TableParagraph"/>
              <w:spacing w:before="98"/>
              <w:ind w:right="52"/>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11</w:t>
            </w:r>
          </w:p>
        </w:tc>
      </w:tr>
      <w:tr w:rsidR="00DD1DB2" w:rsidRPr="00E3100E" w:rsidTr="00962DA6">
        <w:trPr>
          <w:trHeight w:val="148"/>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DD1DB2" w:rsidRPr="00E3100E" w:rsidRDefault="00DD1DB2" w:rsidP="00DD1DB2">
            <w:pPr>
              <w:rPr>
                <w:rFonts w:ascii="Times New Roman" w:hAnsi="Times New Roman" w:cs="Times New Roman"/>
                <w:sz w:val="20"/>
                <w:szCs w:val="20"/>
              </w:rPr>
            </w:pPr>
            <w:r w:rsidRPr="00E3100E">
              <w:rPr>
                <w:rFonts w:ascii="Times New Roman" w:hAnsi="Times New Roman" w:cs="Times New Roman"/>
                <w:sz w:val="20"/>
                <w:szCs w:val="20"/>
              </w:rPr>
              <w:t>MANDA</w:t>
            </w:r>
          </w:p>
        </w:tc>
        <w:tc>
          <w:tcPr>
            <w:tcW w:w="2023" w:type="dxa"/>
            <w:noWrap/>
            <w:hideMark/>
          </w:tcPr>
          <w:p w:rsidR="00DD1DB2" w:rsidRPr="0030138F" w:rsidRDefault="00DD1DB2" w:rsidP="00DD1DB2">
            <w:pPr>
              <w:pStyle w:val="TableParagraph"/>
              <w:spacing w:before="98"/>
              <w:ind w:right="69"/>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10.846</w:t>
            </w:r>
          </w:p>
        </w:tc>
        <w:tc>
          <w:tcPr>
            <w:tcW w:w="1499" w:type="dxa"/>
            <w:noWrap/>
            <w:hideMark/>
          </w:tcPr>
          <w:p w:rsidR="00DD1DB2" w:rsidRPr="0030138F" w:rsidRDefault="00DD1DB2" w:rsidP="00DD1DB2">
            <w:pPr>
              <w:pStyle w:val="TableParagraph"/>
              <w:spacing w:before="98"/>
              <w:ind w:right="52"/>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3"/>
                <w:sz w:val="20"/>
              </w:rPr>
              <w:t>1</w:t>
            </w:r>
          </w:p>
        </w:tc>
      </w:tr>
      <w:tr w:rsidR="00DD1DB2" w:rsidRPr="00E3100E" w:rsidTr="00962DA6">
        <w:trPr>
          <w:trHeight w:val="148"/>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DD1DB2" w:rsidRPr="00E3100E" w:rsidRDefault="00DD1DB2" w:rsidP="00DD1DB2">
            <w:pPr>
              <w:rPr>
                <w:rFonts w:ascii="Times New Roman" w:hAnsi="Times New Roman" w:cs="Times New Roman"/>
                <w:sz w:val="20"/>
                <w:szCs w:val="20"/>
              </w:rPr>
            </w:pPr>
            <w:r w:rsidRPr="00E3100E">
              <w:rPr>
                <w:rFonts w:ascii="Times New Roman" w:hAnsi="Times New Roman" w:cs="Times New Roman"/>
                <w:sz w:val="20"/>
                <w:szCs w:val="20"/>
              </w:rPr>
              <w:t>AT</w:t>
            </w:r>
          </w:p>
        </w:tc>
        <w:tc>
          <w:tcPr>
            <w:tcW w:w="2023" w:type="dxa"/>
            <w:noWrap/>
            <w:hideMark/>
          </w:tcPr>
          <w:p w:rsidR="00DD1DB2" w:rsidRPr="0030138F" w:rsidRDefault="00DD1DB2" w:rsidP="00DD1DB2">
            <w:pPr>
              <w:pStyle w:val="TableParagraph"/>
              <w:spacing w:before="98"/>
              <w:ind w:right="68"/>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385</w:t>
            </w:r>
          </w:p>
        </w:tc>
        <w:tc>
          <w:tcPr>
            <w:tcW w:w="1499" w:type="dxa"/>
            <w:noWrap/>
            <w:hideMark/>
          </w:tcPr>
          <w:p w:rsidR="00DD1DB2" w:rsidRPr="0030138F" w:rsidRDefault="00DD1DB2" w:rsidP="00DD1DB2">
            <w:pPr>
              <w:pStyle w:val="TableParagraph"/>
              <w:spacing w:before="98"/>
              <w:ind w:right="52"/>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3"/>
                <w:sz w:val="20"/>
              </w:rPr>
              <w:t>0</w:t>
            </w:r>
          </w:p>
        </w:tc>
      </w:tr>
      <w:tr w:rsidR="00DD1DB2" w:rsidRPr="00E3100E" w:rsidTr="00962DA6">
        <w:trPr>
          <w:trHeight w:val="148"/>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DD1DB2" w:rsidRPr="00E3100E" w:rsidRDefault="00DD1DB2" w:rsidP="00DD1DB2">
            <w:pPr>
              <w:rPr>
                <w:rFonts w:ascii="Times New Roman" w:hAnsi="Times New Roman" w:cs="Times New Roman"/>
                <w:sz w:val="20"/>
                <w:szCs w:val="20"/>
              </w:rPr>
            </w:pPr>
            <w:r w:rsidRPr="00E3100E">
              <w:rPr>
                <w:rFonts w:ascii="Times New Roman" w:hAnsi="Times New Roman" w:cs="Times New Roman"/>
                <w:sz w:val="20"/>
                <w:szCs w:val="20"/>
              </w:rPr>
              <w:t>DİĞER</w:t>
            </w:r>
          </w:p>
        </w:tc>
        <w:tc>
          <w:tcPr>
            <w:tcW w:w="2023" w:type="dxa"/>
            <w:noWrap/>
            <w:hideMark/>
          </w:tcPr>
          <w:p w:rsidR="00DD1DB2" w:rsidRPr="0030138F" w:rsidRDefault="00DD1DB2" w:rsidP="00DD1DB2">
            <w:pPr>
              <w:pStyle w:val="TableParagraph"/>
              <w:spacing w:before="98"/>
              <w:ind w:right="68"/>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1.167</w:t>
            </w:r>
          </w:p>
        </w:tc>
        <w:tc>
          <w:tcPr>
            <w:tcW w:w="1499" w:type="dxa"/>
            <w:noWrap/>
            <w:hideMark/>
          </w:tcPr>
          <w:p w:rsidR="00DD1DB2" w:rsidRPr="0030138F" w:rsidRDefault="00DD1DB2" w:rsidP="00DD1DB2">
            <w:pPr>
              <w:pStyle w:val="TableParagraph"/>
              <w:spacing w:before="98"/>
              <w:ind w:right="52"/>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3"/>
                <w:sz w:val="20"/>
              </w:rPr>
              <w:t>0</w:t>
            </w:r>
          </w:p>
        </w:tc>
      </w:tr>
      <w:tr w:rsidR="00DD1DB2" w:rsidRPr="00E3100E" w:rsidTr="00962DA6">
        <w:trPr>
          <w:trHeight w:val="148"/>
          <w:jc w:val="center"/>
        </w:trPr>
        <w:tc>
          <w:tcPr>
            <w:cnfStyle w:val="001000000000" w:firstRow="0" w:lastRow="0" w:firstColumn="1" w:lastColumn="0" w:oddVBand="0" w:evenVBand="0" w:oddHBand="0" w:evenHBand="0" w:firstRowFirstColumn="0" w:firstRowLastColumn="0" w:lastRowFirstColumn="0" w:lastRowLastColumn="0"/>
            <w:tcW w:w="2932" w:type="dxa"/>
            <w:noWrap/>
            <w:hideMark/>
          </w:tcPr>
          <w:p w:rsidR="00DD1DB2" w:rsidRPr="00E3100E" w:rsidRDefault="00DD1DB2" w:rsidP="00DD1DB2">
            <w:pPr>
              <w:rPr>
                <w:rFonts w:ascii="Times New Roman" w:hAnsi="Times New Roman" w:cs="Times New Roman"/>
                <w:sz w:val="20"/>
                <w:szCs w:val="20"/>
              </w:rPr>
            </w:pPr>
            <w:r w:rsidRPr="00E3100E">
              <w:rPr>
                <w:rFonts w:ascii="Times New Roman" w:hAnsi="Times New Roman" w:cs="Times New Roman"/>
                <w:sz w:val="20"/>
                <w:szCs w:val="20"/>
              </w:rPr>
              <w:t>GENEL TOPLAM</w:t>
            </w:r>
          </w:p>
        </w:tc>
        <w:tc>
          <w:tcPr>
            <w:tcW w:w="2023" w:type="dxa"/>
            <w:noWrap/>
            <w:hideMark/>
          </w:tcPr>
          <w:p w:rsidR="00DD1DB2" w:rsidRPr="0030138F" w:rsidRDefault="00DD1DB2" w:rsidP="00DD1DB2">
            <w:pPr>
              <w:pStyle w:val="TableParagraph"/>
              <w:spacing w:before="98"/>
              <w:ind w:right="69"/>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815.441</w:t>
            </w:r>
          </w:p>
        </w:tc>
        <w:tc>
          <w:tcPr>
            <w:tcW w:w="1499" w:type="dxa"/>
            <w:noWrap/>
            <w:hideMark/>
          </w:tcPr>
          <w:p w:rsidR="00DD1DB2" w:rsidRPr="0030138F" w:rsidRDefault="00DD1DB2" w:rsidP="00DD1DB2">
            <w:pPr>
              <w:pStyle w:val="TableParagraph"/>
              <w:spacing w:before="98"/>
              <w:ind w:right="52"/>
              <w:jc w:val="right"/>
              <w:cnfStyle w:val="000000000000" w:firstRow="0" w:lastRow="0" w:firstColumn="0" w:lastColumn="0" w:oddVBand="0" w:evenVBand="0" w:oddHBand="0" w:evenHBand="0" w:firstRowFirstColumn="0" w:firstRowLastColumn="0" w:lastRowFirstColumn="0" w:lastRowLastColumn="0"/>
              <w:rPr>
                <w:b/>
                <w:color w:val="000000" w:themeColor="text1"/>
                <w:sz w:val="20"/>
              </w:rPr>
            </w:pPr>
            <w:r w:rsidRPr="0030138F">
              <w:rPr>
                <w:b/>
                <w:color w:val="000000" w:themeColor="text1"/>
                <w:w w:val="105"/>
                <w:sz w:val="20"/>
              </w:rPr>
              <w:t>100</w:t>
            </w:r>
          </w:p>
        </w:tc>
      </w:tr>
    </w:tbl>
    <w:p w:rsidR="00404393" w:rsidRDefault="00404393" w:rsidP="00F6192B">
      <w:pPr>
        <w:spacing w:line="276" w:lineRule="auto"/>
        <w:rPr>
          <w:b/>
          <w:bCs/>
        </w:rPr>
      </w:pPr>
    </w:p>
    <w:p w:rsidR="00D60E2C" w:rsidRPr="00E3100E" w:rsidRDefault="00D60E2C" w:rsidP="00F6192B">
      <w:pPr>
        <w:spacing w:line="276" w:lineRule="auto"/>
        <w:rPr>
          <w:b/>
          <w:bCs/>
        </w:rPr>
      </w:pPr>
    </w:p>
    <w:p w:rsidR="00404393" w:rsidRPr="00E3100E" w:rsidRDefault="00DD1DB2" w:rsidP="00404393">
      <w:pPr>
        <w:spacing w:line="276" w:lineRule="auto"/>
        <w:jc w:val="center"/>
        <w:rPr>
          <w:b/>
          <w:bCs/>
        </w:rPr>
      </w:pPr>
      <w:r>
        <w:rPr>
          <w:b/>
          <w:bCs/>
        </w:rPr>
        <w:t>2021</w:t>
      </w:r>
      <w:r w:rsidR="00900404">
        <w:rPr>
          <w:b/>
          <w:bCs/>
        </w:rPr>
        <w:t xml:space="preserve"> YILI TOKAT İLİ HAYVAN VARLIĞI </w:t>
      </w:r>
      <w:r w:rsidR="00404393" w:rsidRPr="00E3100E">
        <w:rPr>
          <w:b/>
          <w:bCs/>
        </w:rPr>
        <w:t xml:space="preserve"> (BAŞ)</w:t>
      </w:r>
    </w:p>
    <w:tbl>
      <w:tblPr>
        <w:tblStyle w:val="KlavuzTablo1Ak-Vurgu110"/>
        <w:tblW w:w="7518" w:type="dxa"/>
        <w:jc w:val="center"/>
        <w:tblLook w:val="04A0" w:firstRow="1" w:lastRow="0" w:firstColumn="1" w:lastColumn="0" w:noHBand="0" w:noVBand="1"/>
      </w:tblPr>
      <w:tblGrid>
        <w:gridCol w:w="2127"/>
        <w:gridCol w:w="1523"/>
        <w:gridCol w:w="1023"/>
        <w:gridCol w:w="1429"/>
        <w:gridCol w:w="1416"/>
      </w:tblGrid>
      <w:tr w:rsidR="00DD1DB2" w:rsidRPr="00DD1DB2" w:rsidTr="0061767B">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4673" w:type="dxa"/>
            <w:gridSpan w:val="3"/>
            <w:noWrap/>
            <w:vAlign w:val="center"/>
            <w:hideMark/>
          </w:tcPr>
          <w:p w:rsidR="00DD1DB2" w:rsidRPr="00DD1DB2" w:rsidRDefault="00DD1DB2" w:rsidP="0061767B">
            <w:pPr>
              <w:jc w:val="center"/>
              <w:rPr>
                <w:sz w:val="22"/>
                <w:szCs w:val="22"/>
              </w:rPr>
            </w:pPr>
            <w:r w:rsidRPr="00DD1DB2">
              <w:rPr>
                <w:sz w:val="22"/>
                <w:szCs w:val="22"/>
              </w:rPr>
              <w:t>HAYVAN GRUBU</w:t>
            </w:r>
          </w:p>
        </w:tc>
        <w:tc>
          <w:tcPr>
            <w:tcW w:w="1429" w:type="dxa"/>
            <w:noWrap/>
            <w:vAlign w:val="center"/>
            <w:hideMark/>
          </w:tcPr>
          <w:p w:rsidR="00DD1DB2" w:rsidRPr="00DD1DB2" w:rsidRDefault="00DD1DB2" w:rsidP="006176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DD1DB2">
              <w:rPr>
                <w:sz w:val="22"/>
                <w:szCs w:val="22"/>
              </w:rPr>
              <w:t>ADET</w:t>
            </w:r>
          </w:p>
        </w:tc>
        <w:tc>
          <w:tcPr>
            <w:tcW w:w="1416" w:type="dxa"/>
            <w:noWrap/>
            <w:vAlign w:val="center"/>
            <w:hideMark/>
          </w:tcPr>
          <w:p w:rsidR="00DD1DB2" w:rsidRPr="00DD1DB2" w:rsidRDefault="00DD1DB2" w:rsidP="0061767B">
            <w:pPr>
              <w:jc w:val="center"/>
              <w:cnfStyle w:val="100000000000" w:firstRow="1" w:lastRow="0" w:firstColumn="0" w:lastColumn="0" w:oddVBand="0" w:evenVBand="0" w:oddHBand="0" w:evenHBand="0" w:firstRowFirstColumn="0" w:firstRowLastColumn="0" w:lastRowFirstColumn="0" w:lastRowLastColumn="0"/>
              <w:rPr>
                <w:sz w:val="22"/>
                <w:szCs w:val="22"/>
              </w:rPr>
            </w:pPr>
            <w:r w:rsidRPr="00DD1DB2">
              <w:rPr>
                <w:sz w:val="22"/>
                <w:szCs w:val="22"/>
              </w:rPr>
              <w:t>%</w:t>
            </w:r>
          </w:p>
        </w:tc>
      </w:tr>
      <w:tr w:rsidR="00DD1DB2" w:rsidRPr="00DD1DB2" w:rsidTr="0061767B">
        <w:trPr>
          <w:trHeight w:val="26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hideMark/>
          </w:tcPr>
          <w:p w:rsidR="00DD1DB2" w:rsidRPr="00DD1DB2" w:rsidRDefault="00DD1DB2" w:rsidP="0061767B">
            <w:pPr>
              <w:pStyle w:val="TableParagraph"/>
            </w:pPr>
          </w:p>
          <w:p w:rsidR="00DD1DB2" w:rsidRPr="00DD1DB2" w:rsidRDefault="00DD1DB2" w:rsidP="0061767B">
            <w:pPr>
              <w:pStyle w:val="TableParagraph"/>
            </w:pPr>
          </w:p>
          <w:p w:rsidR="00DD1DB2" w:rsidRPr="00DD1DB2" w:rsidRDefault="00DD1DB2" w:rsidP="0061767B">
            <w:pPr>
              <w:pStyle w:val="TableParagraph"/>
              <w:spacing w:before="107"/>
              <w:ind w:left="205"/>
            </w:pPr>
            <w:r w:rsidRPr="00DD1DB2">
              <w:rPr>
                <w:w w:val="105"/>
              </w:rPr>
              <w:t>BÜYÜKBAŞ</w:t>
            </w:r>
          </w:p>
        </w:tc>
        <w:tc>
          <w:tcPr>
            <w:tcW w:w="1555" w:type="dxa"/>
            <w:vMerge w:val="restart"/>
            <w:hideMark/>
          </w:tcPr>
          <w:p w:rsidR="00DD1DB2" w:rsidRPr="00DD1DB2" w:rsidRDefault="00DD1DB2" w:rsidP="0061767B">
            <w:pPr>
              <w:pStyle w:val="TableParagraph"/>
              <w:spacing w:before="3"/>
              <w:cnfStyle w:val="000000000000" w:firstRow="0" w:lastRow="0" w:firstColumn="0" w:lastColumn="0" w:oddVBand="0" w:evenVBand="0" w:oddHBand="0" w:evenHBand="0" w:firstRowFirstColumn="0" w:firstRowLastColumn="0" w:lastRowFirstColumn="0" w:lastRowLastColumn="0"/>
            </w:pPr>
          </w:p>
          <w:p w:rsidR="00DD1DB2" w:rsidRPr="00DD1DB2" w:rsidRDefault="00DD1DB2" w:rsidP="0061767B">
            <w:pPr>
              <w:pStyle w:val="TableParagraph"/>
              <w:ind w:left="37"/>
              <w:cnfStyle w:val="000000000000" w:firstRow="0" w:lastRow="0" w:firstColumn="0" w:lastColumn="0" w:oddVBand="0" w:evenVBand="0" w:oddHBand="0" w:evenHBand="0" w:firstRowFirstColumn="0" w:firstRowLastColumn="0" w:lastRowFirstColumn="0" w:lastRowLastColumn="0"/>
            </w:pPr>
            <w:r w:rsidRPr="00DD1DB2">
              <w:rPr>
                <w:w w:val="105"/>
              </w:rPr>
              <w:t>SIĞIR</w:t>
            </w:r>
          </w:p>
        </w:tc>
        <w:tc>
          <w:tcPr>
            <w:tcW w:w="991" w:type="dxa"/>
            <w:hideMark/>
          </w:tcPr>
          <w:p w:rsidR="00DD1DB2" w:rsidRPr="00DD1DB2" w:rsidRDefault="00DD1DB2" w:rsidP="0061767B">
            <w:pPr>
              <w:pStyle w:val="TableParagraph"/>
              <w:spacing w:before="58" w:line="188" w:lineRule="exact"/>
              <w:ind w:left="37"/>
              <w:cnfStyle w:val="000000000000" w:firstRow="0" w:lastRow="0" w:firstColumn="0" w:lastColumn="0" w:oddVBand="0" w:evenVBand="0" w:oddHBand="0" w:evenHBand="0" w:firstRowFirstColumn="0" w:firstRowLastColumn="0" w:lastRowFirstColumn="0" w:lastRowLastColumn="0"/>
            </w:pPr>
            <w:r w:rsidRPr="00DD1DB2">
              <w:rPr>
                <w:w w:val="105"/>
              </w:rPr>
              <w:t>KÜLTÜR</w:t>
            </w:r>
          </w:p>
        </w:tc>
        <w:tc>
          <w:tcPr>
            <w:tcW w:w="1429" w:type="dxa"/>
          </w:tcPr>
          <w:p w:rsidR="00DD1DB2" w:rsidRPr="00DD1DB2" w:rsidRDefault="00DD1DB2" w:rsidP="0061767B">
            <w:pPr>
              <w:pStyle w:val="TableParagraph"/>
              <w:spacing w:before="58" w:line="188" w:lineRule="exact"/>
              <w:ind w:right="53"/>
              <w:jc w:val="right"/>
              <w:cnfStyle w:val="000000000000" w:firstRow="0" w:lastRow="0" w:firstColumn="0" w:lastColumn="0" w:oddVBand="0" w:evenVBand="0" w:oddHBand="0" w:evenHBand="0" w:firstRowFirstColumn="0" w:firstRowLastColumn="0" w:lastRowFirstColumn="0" w:lastRowLastColumn="0"/>
            </w:pPr>
            <w:r w:rsidRPr="00DD1DB2">
              <w:rPr>
                <w:w w:val="105"/>
              </w:rPr>
              <w:t>99.743</w:t>
            </w:r>
          </w:p>
        </w:tc>
        <w:tc>
          <w:tcPr>
            <w:tcW w:w="1416" w:type="dxa"/>
            <w:hideMark/>
          </w:tcPr>
          <w:p w:rsidR="00DD1DB2" w:rsidRPr="00DD1DB2" w:rsidRDefault="00DD1DB2" w:rsidP="0061767B">
            <w:pPr>
              <w:pStyle w:val="TableParagraph"/>
              <w:spacing w:before="58" w:line="188" w:lineRule="exact"/>
              <w:ind w:right="32"/>
              <w:jc w:val="right"/>
              <w:cnfStyle w:val="000000000000" w:firstRow="0" w:lastRow="0" w:firstColumn="0" w:lastColumn="0" w:oddVBand="0" w:evenVBand="0" w:oddHBand="0" w:evenHBand="0" w:firstRowFirstColumn="0" w:firstRowLastColumn="0" w:lastRowFirstColumn="0" w:lastRowLastColumn="0"/>
            </w:pPr>
            <w:r w:rsidRPr="00DD1DB2">
              <w:rPr>
                <w:w w:val="105"/>
              </w:rPr>
              <w:t>34</w:t>
            </w:r>
          </w:p>
        </w:tc>
      </w:tr>
      <w:tr w:rsidR="00DD1DB2" w:rsidRPr="00DD1DB2" w:rsidTr="0061767B">
        <w:trPr>
          <w:trHeight w:val="248"/>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1555" w:type="dxa"/>
            <w:vMerge/>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991" w:type="dxa"/>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K.MELEZ</w:t>
            </w:r>
          </w:p>
        </w:tc>
        <w:tc>
          <w:tcPr>
            <w:tcW w:w="1429" w:type="dxa"/>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165.273</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57</w:t>
            </w:r>
          </w:p>
        </w:tc>
      </w:tr>
      <w:tr w:rsidR="00DD1DB2" w:rsidRPr="00DD1DB2" w:rsidTr="0061767B">
        <w:trPr>
          <w:trHeight w:val="201"/>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1555" w:type="dxa"/>
            <w:vMerge/>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991" w:type="dxa"/>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YERLİ</w:t>
            </w:r>
          </w:p>
        </w:tc>
        <w:tc>
          <w:tcPr>
            <w:tcW w:w="1429" w:type="dxa"/>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26.570</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3"/>
                <w:sz w:val="22"/>
                <w:szCs w:val="22"/>
              </w:rPr>
              <w:t>9</w:t>
            </w:r>
          </w:p>
        </w:tc>
      </w:tr>
      <w:tr w:rsidR="00DD1DB2" w:rsidRPr="00DD1DB2" w:rsidTr="0061767B">
        <w:trPr>
          <w:trHeight w:val="201"/>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DD1DB2">
              <w:rPr>
                <w:b/>
                <w:sz w:val="22"/>
                <w:szCs w:val="22"/>
              </w:rPr>
              <w:t>SIĞIR</w:t>
            </w:r>
            <w:r w:rsidRPr="00DD1DB2">
              <w:rPr>
                <w:b/>
                <w:spacing w:val="26"/>
                <w:sz w:val="22"/>
                <w:szCs w:val="22"/>
              </w:rPr>
              <w:t xml:space="preserve"> </w:t>
            </w:r>
            <w:r w:rsidRPr="00DD1DB2">
              <w:rPr>
                <w:b/>
                <w:sz w:val="22"/>
                <w:szCs w:val="22"/>
              </w:rPr>
              <w:t>TOPLAMI</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b/>
                <w:bCs/>
                <w:sz w:val="22"/>
                <w:szCs w:val="22"/>
              </w:rPr>
            </w:pPr>
            <w:r w:rsidRPr="00DD1DB2">
              <w:rPr>
                <w:b/>
                <w:w w:val="105"/>
                <w:sz w:val="22"/>
                <w:szCs w:val="22"/>
              </w:rPr>
              <w:t>291.586</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b/>
                <w:bCs/>
                <w:sz w:val="22"/>
                <w:szCs w:val="22"/>
              </w:rPr>
            </w:pPr>
            <w:r w:rsidRPr="00DD1DB2">
              <w:rPr>
                <w:b/>
                <w:w w:val="105"/>
                <w:sz w:val="22"/>
                <w:szCs w:val="22"/>
              </w:rPr>
              <w:t>100</w:t>
            </w:r>
          </w:p>
        </w:tc>
      </w:tr>
      <w:tr w:rsidR="00DD1DB2" w:rsidRPr="00DD1DB2" w:rsidTr="0061767B">
        <w:trPr>
          <w:trHeight w:val="201"/>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DD1DB2">
              <w:rPr>
                <w:b/>
                <w:w w:val="105"/>
                <w:sz w:val="22"/>
                <w:szCs w:val="22"/>
              </w:rPr>
              <w:t>MANDA</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10.846</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3"/>
                <w:sz w:val="22"/>
                <w:szCs w:val="22"/>
              </w:rPr>
              <w:t>4</w:t>
            </w:r>
          </w:p>
        </w:tc>
      </w:tr>
      <w:tr w:rsidR="00DD1DB2" w:rsidRPr="00DD1DB2" w:rsidTr="0061767B">
        <w:trPr>
          <w:trHeight w:val="248"/>
          <w:jc w:val="center"/>
        </w:trPr>
        <w:tc>
          <w:tcPr>
            <w:cnfStyle w:val="001000000000" w:firstRow="0" w:lastRow="0" w:firstColumn="1" w:lastColumn="0" w:oddVBand="0" w:evenVBand="0" w:oddHBand="0" w:evenHBand="0" w:firstRowFirstColumn="0" w:firstRowLastColumn="0" w:lastRowFirstColumn="0" w:lastRowLastColumn="0"/>
            <w:tcW w:w="4673" w:type="dxa"/>
            <w:gridSpan w:val="3"/>
            <w:hideMark/>
          </w:tcPr>
          <w:p w:rsidR="00DD1DB2" w:rsidRPr="00DD1DB2" w:rsidRDefault="00DD1DB2" w:rsidP="0061767B">
            <w:pPr>
              <w:pStyle w:val="TableParagraph"/>
              <w:spacing w:before="53" w:line="181" w:lineRule="exact"/>
              <w:ind w:left="1698"/>
              <w:rPr>
                <w:b w:val="0"/>
              </w:rPr>
            </w:pPr>
            <w:r w:rsidRPr="00DD1DB2">
              <w:t>BÜYÜKBAŞ</w:t>
            </w:r>
            <w:r w:rsidRPr="00DD1DB2">
              <w:rPr>
                <w:spacing w:val="35"/>
              </w:rPr>
              <w:t xml:space="preserve"> </w:t>
            </w:r>
            <w:r w:rsidRPr="00DD1DB2">
              <w:t>TOPLAMI</w:t>
            </w:r>
          </w:p>
        </w:tc>
        <w:tc>
          <w:tcPr>
            <w:tcW w:w="1429" w:type="dxa"/>
          </w:tcPr>
          <w:p w:rsidR="00DD1DB2" w:rsidRPr="00DD1DB2" w:rsidRDefault="00DD1DB2" w:rsidP="0061767B">
            <w:pPr>
              <w:pStyle w:val="TableParagraph"/>
              <w:spacing w:before="53" w:line="181" w:lineRule="exact"/>
              <w:ind w:right="51"/>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302.432</w:t>
            </w:r>
          </w:p>
        </w:tc>
        <w:tc>
          <w:tcPr>
            <w:tcW w:w="1416" w:type="dxa"/>
            <w:hideMark/>
          </w:tcPr>
          <w:p w:rsidR="00DD1DB2" w:rsidRPr="00DD1DB2" w:rsidRDefault="00DD1DB2" w:rsidP="0061767B">
            <w:pPr>
              <w:pStyle w:val="TableParagraph"/>
              <w:spacing w:before="53" w:line="181" w:lineRule="exact"/>
              <w:ind w:right="32"/>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100</w:t>
            </w:r>
          </w:p>
        </w:tc>
      </w:tr>
      <w:tr w:rsidR="00DD1DB2" w:rsidRPr="00DD1DB2" w:rsidTr="0061767B">
        <w:trPr>
          <w:trHeight w:val="248"/>
          <w:jc w:val="center"/>
        </w:trPr>
        <w:tc>
          <w:tcPr>
            <w:cnfStyle w:val="001000000000" w:firstRow="0" w:lastRow="0" w:firstColumn="1" w:lastColumn="0" w:oddVBand="0" w:evenVBand="0" w:oddHBand="0" w:evenHBand="0" w:firstRowFirstColumn="0" w:firstRowLastColumn="0" w:lastRowFirstColumn="0" w:lastRowLastColumn="0"/>
            <w:tcW w:w="2127" w:type="dxa"/>
            <w:vMerge w:val="restart"/>
            <w:hideMark/>
          </w:tcPr>
          <w:p w:rsidR="00DD1DB2" w:rsidRPr="00DD1DB2" w:rsidRDefault="00DD1DB2" w:rsidP="0061767B">
            <w:pPr>
              <w:pStyle w:val="TableParagraph"/>
              <w:spacing w:before="3"/>
            </w:pPr>
          </w:p>
          <w:p w:rsidR="00DD1DB2" w:rsidRPr="00DD1DB2" w:rsidRDefault="00DD1DB2" w:rsidP="0061767B">
            <w:pPr>
              <w:pStyle w:val="TableParagraph"/>
              <w:ind w:left="205"/>
            </w:pPr>
            <w:r w:rsidRPr="00DD1DB2">
              <w:rPr>
                <w:w w:val="105"/>
              </w:rPr>
              <w:t>KÜÇÜKBAŞ</w:t>
            </w:r>
          </w:p>
        </w:tc>
        <w:tc>
          <w:tcPr>
            <w:tcW w:w="2546" w:type="dxa"/>
            <w:gridSpan w:val="2"/>
            <w:hideMark/>
          </w:tcPr>
          <w:p w:rsidR="00DD1DB2" w:rsidRPr="00DD1DB2" w:rsidRDefault="00DD1DB2" w:rsidP="0061767B">
            <w:pPr>
              <w:pStyle w:val="TableParagraph"/>
              <w:spacing w:before="53" w:line="181" w:lineRule="exact"/>
              <w:ind w:left="37"/>
              <w:cnfStyle w:val="000000000000" w:firstRow="0" w:lastRow="0" w:firstColumn="0" w:lastColumn="0" w:oddVBand="0" w:evenVBand="0" w:oddHBand="0" w:evenHBand="0" w:firstRowFirstColumn="0" w:firstRowLastColumn="0" w:lastRowFirstColumn="0" w:lastRowLastColumn="0"/>
            </w:pPr>
            <w:r w:rsidRPr="00DD1DB2">
              <w:rPr>
                <w:w w:val="105"/>
              </w:rPr>
              <w:t>KOYUN</w:t>
            </w:r>
          </w:p>
        </w:tc>
        <w:tc>
          <w:tcPr>
            <w:tcW w:w="1429" w:type="dxa"/>
          </w:tcPr>
          <w:p w:rsidR="00DD1DB2" w:rsidRPr="00DD1DB2" w:rsidRDefault="00DD1DB2" w:rsidP="0061767B">
            <w:pPr>
              <w:pStyle w:val="TableParagraph"/>
              <w:spacing w:before="53" w:line="181" w:lineRule="exact"/>
              <w:ind w:right="51"/>
              <w:jc w:val="right"/>
              <w:cnfStyle w:val="000000000000" w:firstRow="0" w:lastRow="0" w:firstColumn="0" w:lastColumn="0" w:oddVBand="0" w:evenVBand="0" w:oddHBand="0" w:evenHBand="0" w:firstRowFirstColumn="0" w:firstRowLastColumn="0" w:lastRowFirstColumn="0" w:lastRowLastColumn="0"/>
            </w:pPr>
            <w:r w:rsidRPr="00DD1DB2">
              <w:rPr>
                <w:w w:val="105"/>
              </w:rPr>
              <w:t>422.097</w:t>
            </w:r>
          </w:p>
        </w:tc>
        <w:tc>
          <w:tcPr>
            <w:tcW w:w="1416" w:type="dxa"/>
          </w:tcPr>
          <w:p w:rsidR="00DD1DB2" w:rsidRPr="00DD1DB2" w:rsidRDefault="00DD1DB2" w:rsidP="0061767B">
            <w:pPr>
              <w:pStyle w:val="TableParagraph"/>
              <w:spacing w:before="53" w:line="181" w:lineRule="exact"/>
              <w:ind w:right="32"/>
              <w:jc w:val="right"/>
              <w:cnfStyle w:val="000000000000" w:firstRow="0" w:lastRow="0" w:firstColumn="0" w:lastColumn="0" w:oddVBand="0" w:evenVBand="0" w:oddHBand="0" w:evenHBand="0" w:firstRowFirstColumn="0" w:firstRowLastColumn="0" w:lastRowFirstColumn="0" w:lastRowLastColumn="0"/>
            </w:pPr>
            <w:r w:rsidRPr="00DD1DB2">
              <w:rPr>
                <w:w w:val="105"/>
              </w:rPr>
              <w:t>83</w:t>
            </w:r>
          </w:p>
        </w:tc>
      </w:tr>
      <w:tr w:rsidR="00DD1DB2" w:rsidRPr="00DD1DB2" w:rsidTr="0061767B">
        <w:trPr>
          <w:trHeight w:val="248"/>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KIL</w:t>
            </w:r>
            <w:r w:rsidRPr="00DD1DB2">
              <w:rPr>
                <w:spacing w:val="-11"/>
                <w:w w:val="105"/>
                <w:sz w:val="22"/>
                <w:szCs w:val="22"/>
              </w:rPr>
              <w:t xml:space="preserve"> </w:t>
            </w:r>
            <w:r w:rsidRPr="00DD1DB2">
              <w:rPr>
                <w:w w:val="105"/>
                <w:sz w:val="22"/>
                <w:szCs w:val="22"/>
              </w:rPr>
              <w:t>KEÇİSİ</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89.360</w:t>
            </w:r>
          </w:p>
        </w:tc>
        <w:tc>
          <w:tcPr>
            <w:tcW w:w="1416"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17</w:t>
            </w:r>
          </w:p>
        </w:tc>
      </w:tr>
      <w:tr w:rsidR="00DD1DB2" w:rsidRPr="00DD1DB2" w:rsidTr="0061767B">
        <w:trPr>
          <w:trHeight w:val="248"/>
          <w:jc w:val="center"/>
        </w:trPr>
        <w:tc>
          <w:tcPr>
            <w:cnfStyle w:val="001000000000" w:firstRow="0" w:lastRow="0" w:firstColumn="1" w:lastColumn="0" w:oddVBand="0" w:evenVBand="0" w:oddHBand="0" w:evenHBand="0" w:firstRowFirstColumn="0" w:firstRowLastColumn="0" w:lastRowFirstColumn="0" w:lastRowLastColumn="0"/>
            <w:tcW w:w="4673" w:type="dxa"/>
            <w:gridSpan w:val="3"/>
            <w:noWrap/>
            <w:hideMark/>
          </w:tcPr>
          <w:p w:rsidR="00DD1DB2" w:rsidRPr="00DD1DB2" w:rsidRDefault="00DD1DB2" w:rsidP="0061767B">
            <w:pPr>
              <w:pStyle w:val="TableParagraph"/>
              <w:spacing w:before="53" w:line="181" w:lineRule="exact"/>
              <w:ind w:left="1676"/>
              <w:rPr>
                <w:b w:val="0"/>
              </w:rPr>
            </w:pPr>
            <w:r w:rsidRPr="00DD1DB2">
              <w:t>KÜÇÜKBAŞ</w:t>
            </w:r>
            <w:r w:rsidRPr="00DD1DB2">
              <w:rPr>
                <w:spacing w:val="34"/>
              </w:rPr>
              <w:t xml:space="preserve"> </w:t>
            </w:r>
            <w:r w:rsidRPr="00DD1DB2">
              <w:t>TOPLAMI</w:t>
            </w:r>
          </w:p>
        </w:tc>
        <w:tc>
          <w:tcPr>
            <w:tcW w:w="1429" w:type="dxa"/>
          </w:tcPr>
          <w:p w:rsidR="00DD1DB2" w:rsidRPr="00DD1DB2" w:rsidRDefault="00DD1DB2" w:rsidP="0061767B">
            <w:pPr>
              <w:pStyle w:val="TableParagraph"/>
              <w:spacing w:before="53" w:line="181" w:lineRule="exact"/>
              <w:ind w:right="51"/>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511.457</w:t>
            </w:r>
          </w:p>
        </w:tc>
        <w:tc>
          <w:tcPr>
            <w:tcW w:w="1416" w:type="dxa"/>
            <w:hideMark/>
          </w:tcPr>
          <w:p w:rsidR="00DD1DB2" w:rsidRPr="00DD1DB2" w:rsidRDefault="00DD1DB2" w:rsidP="0061767B">
            <w:pPr>
              <w:pStyle w:val="TableParagraph"/>
              <w:spacing w:before="53" w:line="181" w:lineRule="exact"/>
              <w:ind w:right="32"/>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100</w:t>
            </w:r>
          </w:p>
        </w:tc>
      </w:tr>
      <w:tr w:rsidR="00DD1DB2" w:rsidRPr="00DD1DB2" w:rsidTr="0061767B">
        <w:trPr>
          <w:trHeight w:val="7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hideMark/>
          </w:tcPr>
          <w:p w:rsidR="00DD1DB2" w:rsidRPr="00DD1DB2" w:rsidRDefault="00DD1DB2" w:rsidP="0061767B">
            <w:pPr>
              <w:pStyle w:val="TableParagraph"/>
              <w:spacing w:before="8"/>
            </w:pPr>
          </w:p>
          <w:p w:rsidR="00DD1DB2" w:rsidRPr="00DD1DB2" w:rsidRDefault="00DD1DB2" w:rsidP="0061767B">
            <w:pPr>
              <w:pStyle w:val="TableParagraph"/>
              <w:ind w:left="92"/>
            </w:pPr>
            <w:r w:rsidRPr="00DD1DB2">
              <w:rPr>
                <w:spacing w:val="-1"/>
                <w:w w:val="105"/>
              </w:rPr>
              <w:t>TEK</w:t>
            </w:r>
            <w:r w:rsidRPr="00DD1DB2">
              <w:rPr>
                <w:spacing w:val="-8"/>
                <w:w w:val="105"/>
              </w:rPr>
              <w:t xml:space="preserve"> </w:t>
            </w:r>
            <w:r w:rsidRPr="00DD1DB2">
              <w:rPr>
                <w:spacing w:val="-1"/>
                <w:w w:val="105"/>
              </w:rPr>
              <w:t>TIRNAKLI</w:t>
            </w:r>
          </w:p>
        </w:tc>
        <w:tc>
          <w:tcPr>
            <w:tcW w:w="2546" w:type="dxa"/>
            <w:gridSpan w:val="2"/>
            <w:noWrap/>
            <w:hideMark/>
          </w:tcPr>
          <w:p w:rsidR="00DD1DB2" w:rsidRPr="00DD1DB2" w:rsidRDefault="00DD1DB2" w:rsidP="0061767B">
            <w:pPr>
              <w:pStyle w:val="TableParagraph"/>
              <w:spacing w:before="60" w:line="174" w:lineRule="exact"/>
              <w:ind w:left="37"/>
              <w:cnfStyle w:val="000000000000" w:firstRow="0" w:lastRow="0" w:firstColumn="0" w:lastColumn="0" w:oddVBand="0" w:evenVBand="0" w:oddHBand="0" w:evenHBand="0" w:firstRowFirstColumn="0" w:firstRowLastColumn="0" w:lastRowFirstColumn="0" w:lastRowLastColumn="0"/>
            </w:pPr>
            <w:r w:rsidRPr="00DD1DB2">
              <w:rPr>
                <w:w w:val="105"/>
              </w:rPr>
              <w:t>AT</w:t>
            </w:r>
          </w:p>
        </w:tc>
        <w:tc>
          <w:tcPr>
            <w:tcW w:w="1429" w:type="dxa"/>
          </w:tcPr>
          <w:p w:rsidR="00DD1DB2" w:rsidRPr="00DD1DB2" w:rsidRDefault="00DD1DB2" w:rsidP="0061767B">
            <w:pPr>
              <w:pStyle w:val="TableParagraph"/>
              <w:spacing w:before="53" w:line="181" w:lineRule="exact"/>
              <w:ind w:right="33"/>
              <w:jc w:val="right"/>
              <w:cnfStyle w:val="000000000000" w:firstRow="0" w:lastRow="0" w:firstColumn="0" w:lastColumn="0" w:oddVBand="0" w:evenVBand="0" w:oddHBand="0" w:evenHBand="0" w:firstRowFirstColumn="0" w:firstRowLastColumn="0" w:lastRowFirstColumn="0" w:lastRowLastColumn="0"/>
            </w:pPr>
            <w:r w:rsidRPr="00DD1DB2">
              <w:rPr>
                <w:w w:val="105"/>
              </w:rPr>
              <w:t>385</w:t>
            </w:r>
          </w:p>
        </w:tc>
        <w:tc>
          <w:tcPr>
            <w:tcW w:w="1416" w:type="dxa"/>
            <w:hideMark/>
          </w:tcPr>
          <w:p w:rsidR="00DD1DB2" w:rsidRPr="00DD1DB2" w:rsidRDefault="00DD1DB2" w:rsidP="0061767B">
            <w:pPr>
              <w:pStyle w:val="TableParagraph"/>
              <w:spacing w:before="53" w:line="181" w:lineRule="exact"/>
              <w:ind w:right="32"/>
              <w:jc w:val="right"/>
              <w:cnfStyle w:val="000000000000" w:firstRow="0" w:lastRow="0" w:firstColumn="0" w:lastColumn="0" w:oddVBand="0" w:evenVBand="0" w:oddHBand="0" w:evenHBand="0" w:firstRowFirstColumn="0" w:firstRowLastColumn="0" w:lastRowFirstColumn="0" w:lastRowLastColumn="0"/>
            </w:pPr>
            <w:r w:rsidRPr="00DD1DB2">
              <w:rPr>
                <w:w w:val="105"/>
              </w:rPr>
              <w:t>25</w:t>
            </w:r>
          </w:p>
        </w:tc>
      </w:tr>
      <w:tr w:rsidR="00DD1DB2" w:rsidRPr="00DD1DB2" w:rsidTr="0061767B">
        <w:trPr>
          <w:trHeight w:val="248"/>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noWrap/>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EŞEK</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1.107</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71</w:t>
            </w:r>
          </w:p>
        </w:tc>
      </w:tr>
      <w:tr w:rsidR="00DD1DB2" w:rsidRPr="00DD1DB2" w:rsidTr="0061767B">
        <w:trPr>
          <w:trHeight w:val="201"/>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noWrap/>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KATIR</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60</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3"/>
                <w:sz w:val="22"/>
                <w:szCs w:val="22"/>
              </w:rPr>
              <w:t>4</w:t>
            </w:r>
          </w:p>
        </w:tc>
      </w:tr>
      <w:tr w:rsidR="00DD1DB2" w:rsidRPr="00DD1DB2" w:rsidTr="0061767B">
        <w:trPr>
          <w:trHeight w:val="260"/>
          <w:jc w:val="center"/>
        </w:trPr>
        <w:tc>
          <w:tcPr>
            <w:cnfStyle w:val="001000000000" w:firstRow="0" w:lastRow="0" w:firstColumn="1" w:lastColumn="0" w:oddVBand="0" w:evenVBand="0" w:oddHBand="0" w:evenHBand="0" w:firstRowFirstColumn="0" w:firstRowLastColumn="0" w:lastRowFirstColumn="0" w:lastRowLastColumn="0"/>
            <w:tcW w:w="4673" w:type="dxa"/>
            <w:gridSpan w:val="3"/>
            <w:noWrap/>
            <w:hideMark/>
          </w:tcPr>
          <w:p w:rsidR="00DD1DB2" w:rsidRPr="00DD1DB2" w:rsidRDefault="00DD1DB2" w:rsidP="0061767B">
            <w:pPr>
              <w:pStyle w:val="TableParagraph"/>
              <w:spacing w:before="58" w:line="188" w:lineRule="exact"/>
              <w:ind w:left="1371"/>
              <w:rPr>
                <w:b w:val="0"/>
              </w:rPr>
            </w:pPr>
            <w:r w:rsidRPr="00DD1DB2">
              <w:t>TEK</w:t>
            </w:r>
            <w:r w:rsidRPr="00DD1DB2">
              <w:rPr>
                <w:spacing w:val="23"/>
              </w:rPr>
              <w:t xml:space="preserve"> </w:t>
            </w:r>
            <w:r w:rsidRPr="00DD1DB2">
              <w:t>TIRNAKLI</w:t>
            </w:r>
            <w:r w:rsidRPr="00DD1DB2">
              <w:rPr>
                <w:spacing w:val="21"/>
              </w:rPr>
              <w:t xml:space="preserve"> </w:t>
            </w:r>
            <w:r w:rsidRPr="00DD1DB2">
              <w:t>TOPLAMI</w:t>
            </w:r>
          </w:p>
        </w:tc>
        <w:tc>
          <w:tcPr>
            <w:tcW w:w="1429" w:type="dxa"/>
          </w:tcPr>
          <w:p w:rsidR="00DD1DB2" w:rsidRPr="00DD1DB2" w:rsidRDefault="00DD1DB2" w:rsidP="0061767B">
            <w:pPr>
              <w:pStyle w:val="TableParagraph"/>
              <w:spacing w:before="58" w:line="188" w:lineRule="exact"/>
              <w:ind w:right="31"/>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1.552</w:t>
            </w:r>
          </w:p>
        </w:tc>
        <w:tc>
          <w:tcPr>
            <w:tcW w:w="1416" w:type="dxa"/>
            <w:hideMark/>
          </w:tcPr>
          <w:p w:rsidR="00DD1DB2" w:rsidRPr="00DD1DB2" w:rsidRDefault="00DD1DB2" w:rsidP="0061767B">
            <w:pPr>
              <w:pStyle w:val="TableParagraph"/>
              <w:spacing w:before="58" w:line="188" w:lineRule="exact"/>
              <w:ind w:right="32"/>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100</w:t>
            </w:r>
          </w:p>
        </w:tc>
      </w:tr>
      <w:tr w:rsidR="00DD1DB2" w:rsidRPr="00DD1DB2" w:rsidTr="0061767B">
        <w:trPr>
          <w:trHeight w:val="201"/>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hideMark/>
          </w:tcPr>
          <w:p w:rsidR="00DD1DB2" w:rsidRPr="00DD1DB2" w:rsidRDefault="00DD1DB2" w:rsidP="0061767B">
            <w:pPr>
              <w:pStyle w:val="TableParagraph"/>
            </w:pPr>
          </w:p>
          <w:p w:rsidR="00DD1DB2" w:rsidRPr="00DD1DB2" w:rsidRDefault="00DD1DB2" w:rsidP="0061767B">
            <w:pPr>
              <w:pStyle w:val="TableParagraph"/>
              <w:spacing w:before="153"/>
              <w:ind w:left="104"/>
            </w:pPr>
            <w:r w:rsidRPr="00DD1DB2">
              <w:rPr>
                <w:spacing w:val="-1"/>
                <w:w w:val="105"/>
              </w:rPr>
              <w:t>KÜÇÜK</w:t>
            </w:r>
            <w:r w:rsidRPr="00DD1DB2">
              <w:rPr>
                <w:spacing w:val="-10"/>
                <w:w w:val="105"/>
              </w:rPr>
              <w:t xml:space="preserve"> </w:t>
            </w:r>
            <w:r w:rsidRPr="00DD1DB2">
              <w:rPr>
                <w:w w:val="105"/>
              </w:rPr>
              <w:t>EVCİL</w:t>
            </w:r>
          </w:p>
        </w:tc>
        <w:tc>
          <w:tcPr>
            <w:tcW w:w="2546" w:type="dxa"/>
            <w:gridSpan w:val="2"/>
            <w:noWrap/>
            <w:hideMark/>
          </w:tcPr>
          <w:p w:rsidR="00DD1DB2" w:rsidRPr="00DD1DB2" w:rsidRDefault="00DD1DB2" w:rsidP="0061767B">
            <w:pPr>
              <w:pStyle w:val="TableParagraph"/>
              <w:spacing w:before="36" w:line="147" w:lineRule="exact"/>
              <w:ind w:left="37"/>
              <w:cnfStyle w:val="000000000000" w:firstRow="0" w:lastRow="0" w:firstColumn="0" w:lastColumn="0" w:oddVBand="0" w:evenVBand="0" w:oddHBand="0" w:evenHBand="0" w:firstRowFirstColumn="0" w:firstRowLastColumn="0" w:lastRowFirstColumn="0" w:lastRowLastColumn="0"/>
            </w:pPr>
            <w:r w:rsidRPr="00DD1DB2">
              <w:rPr>
                <w:w w:val="105"/>
              </w:rPr>
              <w:t>TAVUK</w:t>
            </w:r>
          </w:p>
        </w:tc>
        <w:tc>
          <w:tcPr>
            <w:tcW w:w="1429" w:type="dxa"/>
          </w:tcPr>
          <w:p w:rsidR="00DD1DB2" w:rsidRPr="00DD1DB2" w:rsidRDefault="00DD1DB2" w:rsidP="0061767B">
            <w:pPr>
              <w:pStyle w:val="TableParagraph"/>
              <w:spacing w:before="29" w:line="154" w:lineRule="exact"/>
              <w:ind w:right="51"/>
              <w:jc w:val="right"/>
              <w:cnfStyle w:val="000000000000" w:firstRow="0" w:lastRow="0" w:firstColumn="0" w:lastColumn="0" w:oddVBand="0" w:evenVBand="0" w:oddHBand="0" w:evenHBand="0" w:firstRowFirstColumn="0" w:firstRowLastColumn="0" w:lastRowFirstColumn="0" w:lastRowLastColumn="0"/>
            </w:pPr>
            <w:r w:rsidRPr="00DD1DB2">
              <w:rPr>
                <w:w w:val="105"/>
              </w:rPr>
              <w:t>214.721</w:t>
            </w:r>
          </w:p>
        </w:tc>
        <w:tc>
          <w:tcPr>
            <w:tcW w:w="1416" w:type="dxa"/>
            <w:hideMark/>
          </w:tcPr>
          <w:p w:rsidR="00DD1DB2" w:rsidRPr="00DD1DB2" w:rsidRDefault="00DD1DB2" w:rsidP="0061767B">
            <w:pPr>
              <w:pStyle w:val="TableParagraph"/>
              <w:spacing w:before="29" w:line="154" w:lineRule="exact"/>
              <w:ind w:right="32"/>
              <w:jc w:val="right"/>
              <w:cnfStyle w:val="000000000000" w:firstRow="0" w:lastRow="0" w:firstColumn="0" w:lastColumn="0" w:oddVBand="0" w:evenVBand="0" w:oddHBand="0" w:evenHBand="0" w:firstRowFirstColumn="0" w:firstRowLastColumn="0" w:lastRowFirstColumn="0" w:lastRowLastColumn="0"/>
            </w:pPr>
            <w:r w:rsidRPr="00DD1DB2">
              <w:rPr>
                <w:w w:val="105"/>
              </w:rPr>
              <w:t>88</w:t>
            </w:r>
          </w:p>
        </w:tc>
      </w:tr>
      <w:tr w:rsidR="00DD1DB2" w:rsidRPr="00DD1DB2" w:rsidTr="0061767B">
        <w:trPr>
          <w:trHeight w:val="213"/>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noWrap/>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HİNDİ</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4.050</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3"/>
                <w:sz w:val="22"/>
                <w:szCs w:val="22"/>
              </w:rPr>
              <w:t>2</w:t>
            </w:r>
          </w:p>
        </w:tc>
      </w:tr>
      <w:tr w:rsidR="00DD1DB2" w:rsidRPr="00DD1DB2" w:rsidTr="0061767B">
        <w:trPr>
          <w:trHeight w:val="201"/>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noWrap/>
            <w:hideMark/>
          </w:tcPr>
          <w:p w:rsidR="00DD1DB2" w:rsidRPr="00DD1DB2" w:rsidRDefault="00DD1DB2" w:rsidP="0061767B">
            <w:pPr>
              <w:tabs>
                <w:tab w:val="left" w:pos="10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ÖRDEK</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4.132</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3"/>
                <w:sz w:val="22"/>
                <w:szCs w:val="22"/>
              </w:rPr>
              <w:t>2</w:t>
            </w:r>
          </w:p>
        </w:tc>
      </w:tr>
      <w:tr w:rsidR="00DD1DB2" w:rsidRPr="00DD1DB2" w:rsidTr="0061767B">
        <w:trPr>
          <w:trHeight w:val="201"/>
          <w:jc w:val="center"/>
        </w:trPr>
        <w:tc>
          <w:tcPr>
            <w:cnfStyle w:val="001000000000" w:firstRow="0" w:lastRow="0" w:firstColumn="1" w:lastColumn="0" w:oddVBand="0" w:evenVBand="0" w:oddHBand="0" w:evenHBand="0" w:firstRowFirstColumn="0" w:firstRowLastColumn="0" w:lastRowFirstColumn="0" w:lastRowLastColumn="0"/>
            <w:tcW w:w="2127" w:type="dxa"/>
            <w:vMerge/>
            <w:hideMark/>
          </w:tcPr>
          <w:p w:rsidR="00DD1DB2" w:rsidRPr="00DD1DB2" w:rsidRDefault="00DD1DB2" w:rsidP="0061767B">
            <w:pPr>
              <w:jc w:val="center"/>
              <w:rPr>
                <w:sz w:val="22"/>
                <w:szCs w:val="22"/>
              </w:rPr>
            </w:pPr>
          </w:p>
        </w:tc>
        <w:tc>
          <w:tcPr>
            <w:tcW w:w="2546" w:type="dxa"/>
            <w:gridSpan w:val="2"/>
            <w:noWrap/>
            <w:hideMark/>
          </w:tcPr>
          <w:p w:rsidR="00DD1DB2" w:rsidRPr="00DD1DB2" w:rsidRDefault="00DD1DB2" w:rsidP="0061767B">
            <w:pPr>
              <w:jc w:val="center"/>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KAZ</w:t>
            </w:r>
          </w:p>
        </w:tc>
        <w:tc>
          <w:tcPr>
            <w:tcW w:w="1429" w:type="dxa"/>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5"/>
                <w:sz w:val="22"/>
                <w:szCs w:val="22"/>
              </w:rPr>
              <w:t>20.712</w:t>
            </w:r>
          </w:p>
        </w:tc>
        <w:tc>
          <w:tcPr>
            <w:tcW w:w="1416" w:type="dxa"/>
            <w:hideMark/>
          </w:tcPr>
          <w:p w:rsidR="00DD1DB2" w:rsidRPr="00DD1DB2" w:rsidRDefault="00DD1DB2" w:rsidP="0061767B">
            <w:pPr>
              <w:jc w:val="right"/>
              <w:cnfStyle w:val="000000000000" w:firstRow="0" w:lastRow="0" w:firstColumn="0" w:lastColumn="0" w:oddVBand="0" w:evenVBand="0" w:oddHBand="0" w:evenHBand="0" w:firstRowFirstColumn="0" w:firstRowLastColumn="0" w:lastRowFirstColumn="0" w:lastRowLastColumn="0"/>
              <w:rPr>
                <w:sz w:val="22"/>
                <w:szCs w:val="22"/>
              </w:rPr>
            </w:pPr>
            <w:r w:rsidRPr="00DD1DB2">
              <w:rPr>
                <w:w w:val="103"/>
                <w:sz w:val="22"/>
                <w:szCs w:val="22"/>
              </w:rPr>
              <w:t>8</w:t>
            </w:r>
          </w:p>
        </w:tc>
      </w:tr>
      <w:tr w:rsidR="00DD1DB2" w:rsidRPr="00DD1DB2" w:rsidTr="0061767B">
        <w:trPr>
          <w:trHeight w:val="260"/>
          <w:jc w:val="center"/>
        </w:trPr>
        <w:tc>
          <w:tcPr>
            <w:cnfStyle w:val="001000000000" w:firstRow="0" w:lastRow="0" w:firstColumn="1" w:lastColumn="0" w:oddVBand="0" w:evenVBand="0" w:oddHBand="0" w:evenHBand="0" w:firstRowFirstColumn="0" w:firstRowLastColumn="0" w:lastRowFirstColumn="0" w:lastRowLastColumn="0"/>
            <w:tcW w:w="4673" w:type="dxa"/>
            <w:gridSpan w:val="3"/>
            <w:noWrap/>
            <w:hideMark/>
          </w:tcPr>
          <w:p w:rsidR="00DD1DB2" w:rsidRPr="00DD1DB2" w:rsidRDefault="00DD1DB2" w:rsidP="0061767B">
            <w:pPr>
              <w:pStyle w:val="TableParagraph"/>
              <w:spacing w:before="58" w:line="188" w:lineRule="exact"/>
              <w:ind w:left="1422"/>
              <w:rPr>
                <w:b w:val="0"/>
              </w:rPr>
            </w:pPr>
            <w:r w:rsidRPr="00DD1DB2">
              <w:t>KÜÇÜK</w:t>
            </w:r>
            <w:r w:rsidRPr="00DD1DB2">
              <w:rPr>
                <w:spacing w:val="22"/>
              </w:rPr>
              <w:t xml:space="preserve"> </w:t>
            </w:r>
            <w:r w:rsidRPr="00DD1DB2">
              <w:t>EVCİL</w:t>
            </w:r>
            <w:r w:rsidRPr="00DD1DB2">
              <w:rPr>
                <w:spacing w:val="23"/>
              </w:rPr>
              <w:t xml:space="preserve"> </w:t>
            </w:r>
            <w:r w:rsidRPr="00DD1DB2">
              <w:t>TOPLAMI</w:t>
            </w:r>
          </w:p>
        </w:tc>
        <w:tc>
          <w:tcPr>
            <w:tcW w:w="1429" w:type="dxa"/>
          </w:tcPr>
          <w:p w:rsidR="00DD1DB2" w:rsidRPr="00DD1DB2" w:rsidRDefault="00DD1DB2" w:rsidP="0061767B">
            <w:pPr>
              <w:pStyle w:val="TableParagraph"/>
              <w:spacing w:before="58" w:line="188" w:lineRule="exact"/>
              <w:ind w:right="51"/>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243.615</w:t>
            </w:r>
          </w:p>
        </w:tc>
        <w:tc>
          <w:tcPr>
            <w:tcW w:w="1416" w:type="dxa"/>
            <w:hideMark/>
          </w:tcPr>
          <w:p w:rsidR="00DD1DB2" w:rsidRPr="00DD1DB2" w:rsidRDefault="00DD1DB2" w:rsidP="0061767B">
            <w:pPr>
              <w:pStyle w:val="TableParagraph"/>
              <w:spacing w:before="58" w:line="188" w:lineRule="exact"/>
              <w:ind w:right="32"/>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100</w:t>
            </w:r>
          </w:p>
        </w:tc>
      </w:tr>
      <w:tr w:rsidR="00DD1DB2" w:rsidRPr="00DD1DB2" w:rsidTr="0061767B">
        <w:trPr>
          <w:trHeight w:val="213"/>
          <w:jc w:val="center"/>
        </w:trPr>
        <w:tc>
          <w:tcPr>
            <w:cnfStyle w:val="001000000000" w:firstRow="0" w:lastRow="0" w:firstColumn="1" w:lastColumn="0" w:oddVBand="0" w:evenVBand="0" w:oddHBand="0" w:evenHBand="0" w:firstRowFirstColumn="0" w:firstRowLastColumn="0" w:lastRowFirstColumn="0" w:lastRowLastColumn="0"/>
            <w:tcW w:w="2127" w:type="dxa"/>
            <w:noWrap/>
            <w:hideMark/>
          </w:tcPr>
          <w:p w:rsidR="00DD1DB2" w:rsidRPr="00DD1DB2" w:rsidRDefault="00DD1DB2" w:rsidP="0061767B">
            <w:pPr>
              <w:pStyle w:val="TableParagraph"/>
              <w:spacing w:before="34" w:line="145" w:lineRule="exact"/>
              <w:ind w:left="315"/>
            </w:pPr>
            <w:r w:rsidRPr="00DD1DB2">
              <w:rPr>
                <w:w w:val="105"/>
              </w:rPr>
              <w:t>ARICILIK</w:t>
            </w:r>
          </w:p>
        </w:tc>
        <w:tc>
          <w:tcPr>
            <w:tcW w:w="2546" w:type="dxa"/>
            <w:gridSpan w:val="2"/>
            <w:noWrap/>
            <w:hideMark/>
          </w:tcPr>
          <w:p w:rsidR="00DD1DB2" w:rsidRPr="00DD1DB2" w:rsidRDefault="00DD1DB2" w:rsidP="0061767B">
            <w:pPr>
              <w:pStyle w:val="TableParagraph"/>
              <w:spacing w:before="41" w:line="138" w:lineRule="exact"/>
              <w:ind w:left="37"/>
              <w:cnfStyle w:val="000000000000" w:firstRow="0" w:lastRow="0" w:firstColumn="0" w:lastColumn="0" w:oddVBand="0" w:evenVBand="0" w:oddHBand="0" w:evenHBand="0" w:firstRowFirstColumn="0" w:firstRowLastColumn="0" w:lastRowFirstColumn="0" w:lastRowLastColumn="0"/>
            </w:pPr>
            <w:proofErr w:type="gramStart"/>
            <w:r w:rsidRPr="00DD1DB2">
              <w:t>ARI</w:t>
            </w:r>
            <w:r w:rsidRPr="00DD1DB2">
              <w:rPr>
                <w:spacing w:val="8"/>
              </w:rPr>
              <w:t xml:space="preserve"> </w:t>
            </w:r>
            <w:r w:rsidRPr="00DD1DB2">
              <w:t>KOVANI</w:t>
            </w:r>
            <w:proofErr w:type="gramEnd"/>
          </w:p>
        </w:tc>
        <w:tc>
          <w:tcPr>
            <w:tcW w:w="1429" w:type="dxa"/>
          </w:tcPr>
          <w:p w:rsidR="00DD1DB2" w:rsidRPr="00DD1DB2" w:rsidRDefault="00DD1DB2" w:rsidP="0061767B">
            <w:pPr>
              <w:pStyle w:val="TableParagraph"/>
              <w:spacing w:before="34" w:line="145" w:lineRule="exact"/>
              <w:ind w:right="53"/>
              <w:jc w:val="right"/>
              <w:cnfStyle w:val="000000000000" w:firstRow="0" w:lastRow="0" w:firstColumn="0" w:lastColumn="0" w:oddVBand="0" w:evenVBand="0" w:oddHBand="0" w:evenHBand="0" w:firstRowFirstColumn="0" w:firstRowLastColumn="0" w:lastRowFirstColumn="0" w:lastRowLastColumn="0"/>
            </w:pPr>
            <w:r w:rsidRPr="00DD1DB2">
              <w:rPr>
                <w:w w:val="105"/>
              </w:rPr>
              <w:t>44.182</w:t>
            </w:r>
          </w:p>
        </w:tc>
        <w:tc>
          <w:tcPr>
            <w:tcW w:w="1416" w:type="dxa"/>
            <w:hideMark/>
          </w:tcPr>
          <w:p w:rsidR="00DD1DB2" w:rsidRPr="00DD1DB2" w:rsidRDefault="00DD1DB2" w:rsidP="0061767B">
            <w:pPr>
              <w:pStyle w:val="TableParagraph"/>
              <w:spacing w:before="34" w:line="145" w:lineRule="exact"/>
              <w:ind w:right="32"/>
              <w:jc w:val="right"/>
              <w:cnfStyle w:val="000000000000" w:firstRow="0" w:lastRow="0" w:firstColumn="0" w:lastColumn="0" w:oddVBand="0" w:evenVBand="0" w:oddHBand="0" w:evenHBand="0" w:firstRowFirstColumn="0" w:firstRowLastColumn="0" w:lastRowFirstColumn="0" w:lastRowLastColumn="0"/>
              <w:rPr>
                <w:b/>
              </w:rPr>
            </w:pPr>
            <w:r w:rsidRPr="00DD1DB2">
              <w:rPr>
                <w:b/>
                <w:w w:val="105"/>
              </w:rPr>
              <w:t>100</w:t>
            </w:r>
          </w:p>
        </w:tc>
      </w:tr>
    </w:tbl>
    <w:p w:rsidR="00CC405B" w:rsidRDefault="00CC405B" w:rsidP="00F6192B">
      <w:pPr>
        <w:spacing w:line="276" w:lineRule="auto"/>
        <w:rPr>
          <w:b/>
          <w:bCs/>
        </w:rPr>
      </w:pPr>
    </w:p>
    <w:p w:rsidR="00CC405B" w:rsidRPr="00E3100E" w:rsidRDefault="00CC405B" w:rsidP="00F6192B">
      <w:pPr>
        <w:spacing w:line="276" w:lineRule="auto"/>
        <w:rPr>
          <w:b/>
          <w:bCs/>
        </w:rPr>
      </w:pPr>
    </w:p>
    <w:p w:rsidR="00404393" w:rsidRPr="00E3100E" w:rsidRDefault="00DD1DB2" w:rsidP="00F6192B">
      <w:pPr>
        <w:spacing w:line="276" w:lineRule="auto"/>
        <w:jc w:val="center"/>
        <w:rPr>
          <w:b/>
          <w:bCs/>
        </w:rPr>
      </w:pPr>
      <w:proofErr w:type="gramStart"/>
      <w:r>
        <w:rPr>
          <w:b/>
          <w:bCs/>
        </w:rPr>
        <w:t>2021</w:t>
      </w:r>
      <w:r w:rsidR="00404393" w:rsidRPr="00E3100E">
        <w:rPr>
          <w:b/>
          <w:bCs/>
        </w:rPr>
        <w:t xml:space="preserve">  HAYVANSAL</w:t>
      </w:r>
      <w:proofErr w:type="gramEnd"/>
      <w:r w:rsidR="00404393" w:rsidRPr="00E3100E">
        <w:rPr>
          <w:b/>
          <w:bCs/>
        </w:rPr>
        <w:t xml:space="preserve"> ÜRETİM MİKTARLARI</w:t>
      </w:r>
    </w:p>
    <w:tbl>
      <w:tblPr>
        <w:tblStyle w:val="KlavuzTablo1Ak-Vurgu52"/>
        <w:tblW w:w="3954" w:type="dxa"/>
        <w:jc w:val="center"/>
        <w:tblLook w:val="04A0" w:firstRow="1" w:lastRow="0" w:firstColumn="1" w:lastColumn="0" w:noHBand="0" w:noVBand="1"/>
      </w:tblPr>
      <w:tblGrid>
        <w:gridCol w:w="1679"/>
        <w:gridCol w:w="2275"/>
      </w:tblGrid>
      <w:tr w:rsidR="00D1226E" w:rsidRPr="00E3100E" w:rsidTr="00DE262F">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679" w:type="dxa"/>
          </w:tcPr>
          <w:p w:rsidR="00404393" w:rsidRPr="00E3100E" w:rsidRDefault="00404393" w:rsidP="00DE262F">
            <w:pPr>
              <w:jc w:val="center"/>
            </w:pPr>
            <w:r w:rsidRPr="00E3100E">
              <w:t>ÜRÜN ADI</w:t>
            </w:r>
          </w:p>
        </w:tc>
        <w:tc>
          <w:tcPr>
            <w:tcW w:w="2275" w:type="dxa"/>
          </w:tcPr>
          <w:p w:rsidR="00404393" w:rsidRPr="00E3100E" w:rsidRDefault="00404393" w:rsidP="00DE262F">
            <w:pPr>
              <w:jc w:val="center"/>
              <w:cnfStyle w:val="100000000000" w:firstRow="1" w:lastRow="0" w:firstColumn="0" w:lastColumn="0" w:oddVBand="0" w:evenVBand="0" w:oddHBand="0" w:evenHBand="0" w:firstRowFirstColumn="0" w:firstRowLastColumn="0" w:lastRowFirstColumn="0" w:lastRowLastColumn="0"/>
              <w:rPr>
                <w:bCs w:val="0"/>
              </w:rPr>
            </w:pPr>
            <w:r w:rsidRPr="00E3100E">
              <w:rPr>
                <w:bCs w:val="0"/>
              </w:rPr>
              <w:t>ÜRETİM</w:t>
            </w:r>
          </w:p>
        </w:tc>
      </w:tr>
      <w:tr w:rsidR="00DD1DB2" w:rsidRPr="00E3100E" w:rsidTr="00DE262F">
        <w:trPr>
          <w:trHeight w:val="247"/>
          <w:jc w:val="center"/>
        </w:trPr>
        <w:tc>
          <w:tcPr>
            <w:cnfStyle w:val="001000000000" w:firstRow="0" w:lastRow="0" w:firstColumn="1" w:lastColumn="0" w:oddVBand="0" w:evenVBand="0" w:oddHBand="0" w:evenHBand="0" w:firstRowFirstColumn="0" w:firstRowLastColumn="0" w:lastRowFirstColumn="0" w:lastRowLastColumn="0"/>
            <w:tcW w:w="1679" w:type="dxa"/>
          </w:tcPr>
          <w:p w:rsidR="00DD1DB2" w:rsidRPr="00E3100E" w:rsidRDefault="00DD1DB2" w:rsidP="00DD1DB2">
            <w:r w:rsidRPr="00E3100E">
              <w:t>Süt</w:t>
            </w:r>
          </w:p>
        </w:tc>
        <w:tc>
          <w:tcPr>
            <w:tcW w:w="2275" w:type="dxa"/>
          </w:tcPr>
          <w:p w:rsidR="00DD1DB2" w:rsidRPr="00E3100E" w:rsidRDefault="00DD1DB2" w:rsidP="00DD1DB2">
            <w:pPr>
              <w:jc w:val="right"/>
              <w:cnfStyle w:val="000000000000" w:firstRow="0" w:lastRow="0" w:firstColumn="0" w:lastColumn="0" w:oddVBand="0" w:evenVBand="0" w:oddHBand="0" w:evenHBand="0" w:firstRowFirstColumn="0" w:firstRowLastColumn="0" w:lastRowFirstColumn="0" w:lastRowLastColumn="0"/>
              <w:rPr>
                <w:b/>
                <w:bCs/>
              </w:rPr>
            </w:pPr>
            <w:r>
              <w:rPr>
                <w:b/>
                <w:bCs/>
              </w:rPr>
              <w:t>191.642</w:t>
            </w:r>
            <w:r w:rsidRPr="00E3100E">
              <w:rPr>
                <w:b/>
                <w:bCs/>
              </w:rPr>
              <w:t xml:space="preserve"> Ton</w:t>
            </w:r>
          </w:p>
        </w:tc>
      </w:tr>
      <w:tr w:rsidR="00DD1DB2" w:rsidRPr="00E3100E" w:rsidTr="00DE262F">
        <w:trPr>
          <w:trHeight w:val="247"/>
          <w:jc w:val="center"/>
        </w:trPr>
        <w:tc>
          <w:tcPr>
            <w:cnfStyle w:val="001000000000" w:firstRow="0" w:lastRow="0" w:firstColumn="1" w:lastColumn="0" w:oddVBand="0" w:evenVBand="0" w:oddHBand="0" w:evenHBand="0" w:firstRowFirstColumn="0" w:firstRowLastColumn="0" w:lastRowFirstColumn="0" w:lastRowLastColumn="0"/>
            <w:tcW w:w="1679" w:type="dxa"/>
          </w:tcPr>
          <w:p w:rsidR="00DD1DB2" w:rsidRPr="00E3100E" w:rsidRDefault="00DD1DB2" w:rsidP="00DD1DB2">
            <w:pPr>
              <w:rPr>
                <w:bCs w:val="0"/>
              </w:rPr>
            </w:pPr>
            <w:r w:rsidRPr="00E3100E">
              <w:t>Bal</w:t>
            </w:r>
          </w:p>
        </w:tc>
        <w:tc>
          <w:tcPr>
            <w:tcW w:w="2275" w:type="dxa"/>
          </w:tcPr>
          <w:p w:rsidR="00DD1DB2" w:rsidRPr="00E3100E" w:rsidRDefault="00DD1DB2" w:rsidP="00DD1DB2">
            <w:pPr>
              <w:jc w:val="right"/>
              <w:cnfStyle w:val="000000000000" w:firstRow="0" w:lastRow="0" w:firstColumn="0" w:lastColumn="0" w:oddVBand="0" w:evenVBand="0" w:oddHBand="0" w:evenHBand="0" w:firstRowFirstColumn="0" w:firstRowLastColumn="0" w:lastRowFirstColumn="0" w:lastRowLastColumn="0"/>
              <w:rPr>
                <w:b/>
                <w:bCs/>
              </w:rPr>
            </w:pPr>
            <w:r w:rsidRPr="00E3100E">
              <w:rPr>
                <w:b/>
                <w:bCs/>
              </w:rPr>
              <w:t>643 Ton</w:t>
            </w:r>
          </w:p>
        </w:tc>
      </w:tr>
      <w:tr w:rsidR="00DD1DB2" w:rsidRPr="00E3100E" w:rsidTr="00DE262F">
        <w:trPr>
          <w:trHeight w:val="247"/>
          <w:jc w:val="center"/>
        </w:trPr>
        <w:tc>
          <w:tcPr>
            <w:cnfStyle w:val="001000000000" w:firstRow="0" w:lastRow="0" w:firstColumn="1" w:lastColumn="0" w:oddVBand="0" w:evenVBand="0" w:oddHBand="0" w:evenHBand="0" w:firstRowFirstColumn="0" w:firstRowLastColumn="0" w:lastRowFirstColumn="0" w:lastRowLastColumn="0"/>
            <w:tcW w:w="1679" w:type="dxa"/>
          </w:tcPr>
          <w:p w:rsidR="00DD1DB2" w:rsidRPr="00E3100E" w:rsidRDefault="00DD1DB2" w:rsidP="00DD1DB2">
            <w:pPr>
              <w:rPr>
                <w:bCs w:val="0"/>
              </w:rPr>
            </w:pPr>
            <w:r w:rsidRPr="00E3100E">
              <w:t>Balmumu</w:t>
            </w:r>
          </w:p>
        </w:tc>
        <w:tc>
          <w:tcPr>
            <w:tcW w:w="2275" w:type="dxa"/>
          </w:tcPr>
          <w:p w:rsidR="00DD1DB2" w:rsidRPr="00E3100E" w:rsidRDefault="00DD1DB2" w:rsidP="00DD1DB2">
            <w:pPr>
              <w:jc w:val="right"/>
              <w:cnfStyle w:val="000000000000" w:firstRow="0" w:lastRow="0" w:firstColumn="0" w:lastColumn="0" w:oddVBand="0" w:evenVBand="0" w:oddHBand="0" w:evenHBand="0" w:firstRowFirstColumn="0" w:firstRowLastColumn="0" w:lastRowFirstColumn="0" w:lastRowLastColumn="0"/>
              <w:rPr>
                <w:b/>
                <w:bCs/>
              </w:rPr>
            </w:pPr>
            <w:r w:rsidRPr="00E3100E">
              <w:rPr>
                <w:b/>
                <w:bCs/>
              </w:rPr>
              <w:t>29,89 Ton</w:t>
            </w:r>
          </w:p>
        </w:tc>
      </w:tr>
      <w:tr w:rsidR="00DD1DB2" w:rsidRPr="00E3100E" w:rsidTr="00DE262F">
        <w:trPr>
          <w:trHeight w:val="247"/>
          <w:jc w:val="center"/>
        </w:trPr>
        <w:tc>
          <w:tcPr>
            <w:cnfStyle w:val="001000000000" w:firstRow="0" w:lastRow="0" w:firstColumn="1" w:lastColumn="0" w:oddVBand="0" w:evenVBand="0" w:oddHBand="0" w:evenHBand="0" w:firstRowFirstColumn="0" w:firstRowLastColumn="0" w:lastRowFirstColumn="0" w:lastRowLastColumn="0"/>
            <w:tcW w:w="1679" w:type="dxa"/>
          </w:tcPr>
          <w:p w:rsidR="00DD1DB2" w:rsidRPr="00E3100E" w:rsidRDefault="00DD1DB2" w:rsidP="00DD1DB2">
            <w:pPr>
              <w:rPr>
                <w:bCs w:val="0"/>
              </w:rPr>
            </w:pPr>
            <w:r w:rsidRPr="00E3100E">
              <w:t>Yumurta</w:t>
            </w:r>
          </w:p>
        </w:tc>
        <w:tc>
          <w:tcPr>
            <w:tcW w:w="2275" w:type="dxa"/>
          </w:tcPr>
          <w:p w:rsidR="00DD1DB2" w:rsidRPr="00E3100E" w:rsidRDefault="00DD1DB2" w:rsidP="00DD1DB2">
            <w:pPr>
              <w:jc w:val="right"/>
              <w:cnfStyle w:val="000000000000" w:firstRow="0" w:lastRow="0" w:firstColumn="0" w:lastColumn="0" w:oddVBand="0" w:evenVBand="0" w:oddHBand="0" w:evenHBand="0" w:firstRowFirstColumn="0" w:firstRowLastColumn="0" w:lastRowFirstColumn="0" w:lastRowLastColumn="0"/>
              <w:rPr>
                <w:b/>
                <w:bCs/>
              </w:rPr>
            </w:pPr>
            <w:r w:rsidRPr="00E3100E">
              <w:rPr>
                <w:b/>
                <w:bCs/>
              </w:rPr>
              <w:t>19.844.260 Adet</w:t>
            </w:r>
          </w:p>
        </w:tc>
      </w:tr>
    </w:tbl>
    <w:p w:rsidR="006D7B46" w:rsidRDefault="006D7B46" w:rsidP="001A4013">
      <w:pPr>
        <w:spacing w:line="276" w:lineRule="auto"/>
        <w:ind w:right="-381"/>
        <w:rPr>
          <w:b/>
          <w:bCs/>
        </w:rPr>
      </w:pPr>
    </w:p>
    <w:p w:rsidR="006D7B46" w:rsidRDefault="006D7B46" w:rsidP="001A4013">
      <w:pPr>
        <w:spacing w:line="276" w:lineRule="auto"/>
        <w:ind w:right="-381"/>
        <w:rPr>
          <w:b/>
          <w:bCs/>
        </w:rPr>
      </w:pPr>
    </w:p>
    <w:p w:rsidR="00B53265" w:rsidRPr="00B53265" w:rsidRDefault="00B53265" w:rsidP="00B53265">
      <w:pPr>
        <w:spacing w:line="276" w:lineRule="auto"/>
        <w:jc w:val="center"/>
        <w:rPr>
          <w:b/>
          <w:bCs/>
        </w:rPr>
      </w:pPr>
      <w:r w:rsidRPr="00E3100E">
        <w:rPr>
          <w:b/>
        </w:rPr>
        <w:t>2006-</w:t>
      </w:r>
      <w:r w:rsidR="007F051F">
        <w:rPr>
          <w:b/>
        </w:rPr>
        <w:t>2021</w:t>
      </w:r>
      <w:r w:rsidRPr="00E3100E">
        <w:rPr>
          <w:b/>
        </w:rPr>
        <w:t xml:space="preserve"> </w:t>
      </w:r>
      <w:r w:rsidRPr="00E3100E">
        <w:rPr>
          <w:b/>
          <w:bCs/>
        </w:rPr>
        <w:t>YILLARI ARASI KOYUN MEVCUTLARI (</w:t>
      </w:r>
      <w:r>
        <w:rPr>
          <w:b/>
          <w:bCs/>
        </w:rPr>
        <w:t>K.</w:t>
      </w:r>
      <w:r w:rsidRPr="00E3100E">
        <w:rPr>
          <w:b/>
          <w:bCs/>
        </w:rPr>
        <w:t>BAŞ)</w:t>
      </w:r>
    </w:p>
    <w:tbl>
      <w:tblPr>
        <w:tblStyle w:val="TabloKlavuzu"/>
        <w:tblW w:w="0" w:type="auto"/>
        <w:tblLook w:val="04A0" w:firstRow="1" w:lastRow="0" w:firstColumn="1" w:lastColumn="0" w:noHBand="0" w:noVBand="1"/>
      </w:tblPr>
      <w:tblGrid>
        <w:gridCol w:w="2478"/>
        <w:gridCol w:w="2478"/>
        <w:gridCol w:w="2478"/>
        <w:gridCol w:w="2479"/>
      </w:tblGrid>
      <w:tr w:rsidR="00B53265" w:rsidTr="00B53265">
        <w:tc>
          <w:tcPr>
            <w:tcW w:w="2478" w:type="dxa"/>
          </w:tcPr>
          <w:p w:rsidR="00B53265" w:rsidRDefault="00B53265" w:rsidP="00B53265">
            <w:r>
              <w:t xml:space="preserve"> </w:t>
            </w:r>
            <w:r w:rsidRPr="00E3100E">
              <w:rPr>
                <w:b/>
                <w:bCs/>
                <w:sz w:val="20"/>
                <w:szCs w:val="20"/>
              </w:rPr>
              <w:t>Yıllar</w:t>
            </w:r>
          </w:p>
        </w:tc>
        <w:tc>
          <w:tcPr>
            <w:tcW w:w="2478" w:type="dxa"/>
          </w:tcPr>
          <w:p w:rsidR="00B53265" w:rsidRDefault="00B53265" w:rsidP="00B53265">
            <w:proofErr w:type="spellStart"/>
            <w:r>
              <w:t>K.Baş</w:t>
            </w:r>
            <w:proofErr w:type="spellEnd"/>
          </w:p>
        </w:tc>
        <w:tc>
          <w:tcPr>
            <w:tcW w:w="2478" w:type="dxa"/>
          </w:tcPr>
          <w:p w:rsidR="00B53265" w:rsidRPr="00D33D2A" w:rsidRDefault="00B53265" w:rsidP="00B53265">
            <w:pPr>
              <w:rPr>
                <w:b/>
              </w:rPr>
            </w:pPr>
            <w:r w:rsidRPr="00D33D2A">
              <w:rPr>
                <w:b/>
                <w:bCs/>
                <w:sz w:val="20"/>
                <w:szCs w:val="20"/>
              </w:rPr>
              <w:t>Yıllar</w:t>
            </w:r>
          </w:p>
        </w:tc>
        <w:tc>
          <w:tcPr>
            <w:tcW w:w="2479" w:type="dxa"/>
          </w:tcPr>
          <w:p w:rsidR="00B53265" w:rsidRDefault="00B53265" w:rsidP="00B53265">
            <w:r w:rsidRPr="00E3100E">
              <w:rPr>
                <w:b/>
                <w:bCs/>
                <w:sz w:val="20"/>
                <w:szCs w:val="20"/>
              </w:rPr>
              <w:t>Yıllar</w:t>
            </w:r>
          </w:p>
        </w:tc>
      </w:tr>
      <w:tr w:rsidR="00B53265" w:rsidTr="00B53265">
        <w:tc>
          <w:tcPr>
            <w:tcW w:w="2478" w:type="dxa"/>
          </w:tcPr>
          <w:p w:rsidR="00B53265" w:rsidRPr="00861975" w:rsidRDefault="00B53265" w:rsidP="00B53265">
            <w:pPr>
              <w:rPr>
                <w:b/>
              </w:rPr>
            </w:pPr>
            <w:r w:rsidRPr="00861975">
              <w:rPr>
                <w:b/>
              </w:rPr>
              <w:t>2006</w:t>
            </w:r>
          </w:p>
        </w:tc>
        <w:tc>
          <w:tcPr>
            <w:tcW w:w="2478" w:type="dxa"/>
          </w:tcPr>
          <w:p w:rsidR="00B53265" w:rsidRDefault="00B53265" w:rsidP="00B53265">
            <w:r>
              <w:t>203.120</w:t>
            </w:r>
          </w:p>
        </w:tc>
        <w:tc>
          <w:tcPr>
            <w:tcW w:w="2478" w:type="dxa"/>
          </w:tcPr>
          <w:p w:rsidR="00B53265" w:rsidRPr="00D33D2A" w:rsidRDefault="00B53265" w:rsidP="00B53265">
            <w:pPr>
              <w:rPr>
                <w:b/>
              </w:rPr>
            </w:pPr>
            <w:r w:rsidRPr="00D33D2A">
              <w:rPr>
                <w:b/>
              </w:rPr>
              <w:t>2014</w:t>
            </w:r>
          </w:p>
        </w:tc>
        <w:tc>
          <w:tcPr>
            <w:tcW w:w="2479" w:type="dxa"/>
          </w:tcPr>
          <w:p w:rsidR="00B53265" w:rsidRDefault="00B53265" w:rsidP="00B53265">
            <w:r>
              <w:t>254.404</w:t>
            </w:r>
          </w:p>
        </w:tc>
      </w:tr>
      <w:tr w:rsidR="00B53265" w:rsidTr="00B53265">
        <w:tc>
          <w:tcPr>
            <w:tcW w:w="2478" w:type="dxa"/>
          </w:tcPr>
          <w:p w:rsidR="00B53265" w:rsidRPr="00861975" w:rsidRDefault="00B53265" w:rsidP="00B53265">
            <w:pPr>
              <w:rPr>
                <w:b/>
              </w:rPr>
            </w:pPr>
            <w:r w:rsidRPr="00861975">
              <w:rPr>
                <w:b/>
              </w:rPr>
              <w:t>2007</w:t>
            </w:r>
          </w:p>
        </w:tc>
        <w:tc>
          <w:tcPr>
            <w:tcW w:w="2478" w:type="dxa"/>
          </w:tcPr>
          <w:p w:rsidR="00B53265" w:rsidRDefault="00B53265" w:rsidP="00B53265">
            <w:r>
              <w:t>202.665</w:t>
            </w:r>
          </w:p>
        </w:tc>
        <w:tc>
          <w:tcPr>
            <w:tcW w:w="2478" w:type="dxa"/>
          </w:tcPr>
          <w:p w:rsidR="00B53265" w:rsidRPr="00D33D2A" w:rsidRDefault="00B53265" w:rsidP="00B53265">
            <w:pPr>
              <w:rPr>
                <w:b/>
              </w:rPr>
            </w:pPr>
            <w:r w:rsidRPr="00D33D2A">
              <w:rPr>
                <w:b/>
              </w:rPr>
              <w:t>2015</w:t>
            </w:r>
          </w:p>
        </w:tc>
        <w:tc>
          <w:tcPr>
            <w:tcW w:w="2479" w:type="dxa"/>
          </w:tcPr>
          <w:p w:rsidR="00B53265" w:rsidRDefault="00B53265" w:rsidP="00B53265">
            <w:r>
              <w:t>251.224</w:t>
            </w:r>
          </w:p>
        </w:tc>
      </w:tr>
      <w:tr w:rsidR="00B53265" w:rsidTr="00B53265">
        <w:tc>
          <w:tcPr>
            <w:tcW w:w="2478" w:type="dxa"/>
          </w:tcPr>
          <w:p w:rsidR="00B53265" w:rsidRPr="00861975" w:rsidRDefault="00B53265" w:rsidP="00B53265">
            <w:pPr>
              <w:rPr>
                <w:b/>
              </w:rPr>
            </w:pPr>
            <w:r w:rsidRPr="00861975">
              <w:rPr>
                <w:b/>
              </w:rPr>
              <w:t>2008</w:t>
            </w:r>
          </w:p>
        </w:tc>
        <w:tc>
          <w:tcPr>
            <w:tcW w:w="2478" w:type="dxa"/>
          </w:tcPr>
          <w:p w:rsidR="00B53265" w:rsidRDefault="00B53265" w:rsidP="00B53265">
            <w:r>
              <w:t>198.204</w:t>
            </w:r>
          </w:p>
        </w:tc>
        <w:tc>
          <w:tcPr>
            <w:tcW w:w="2478" w:type="dxa"/>
          </w:tcPr>
          <w:p w:rsidR="00B53265" w:rsidRPr="00D33D2A" w:rsidRDefault="00B53265" w:rsidP="00B53265">
            <w:pPr>
              <w:rPr>
                <w:b/>
              </w:rPr>
            </w:pPr>
            <w:r w:rsidRPr="00D33D2A">
              <w:rPr>
                <w:b/>
              </w:rPr>
              <w:t>2016</w:t>
            </w:r>
          </w:p>
        </w:tc>
        <w:tc>
          <w:tcPr>
            <w:tcW w:w="2479" w:type="dxa"/>
          </w:tcPr>
          <w:p w:rsidR="00B53265" w:rsidRDefault="00B53265" w:rsidP="00B53265">
            <w:r>
              <w:t>276.043</w:t>
            </w:r>
          </w:p>
        </w:tc>
      </w:tr>
      <w:tr w:rsidR="00B53265" w:rsidTr="00B53265">
        <w:tc>
          <w:tcPr>
            <w:tcW w:w="2478" w:type="dxa"/>
          </w:tcPr>
          <w:p w:rsidR="00B53265" w:rsidRPr="00861975" w:rsidRDefault="00B53265" w:rsidP="00B53265">
            <w:pPr>
              <w:rPr>
                <w:b/>
              </w:rPr>
            </w:pPr>
            <w:r w:rsidRPr="00861975">
              <w:rPr>
                <w:b/>
              </w:rPr>
              <w:t>2009</w:t>
            </w:r>
          </w:p>
        </w:tc>
        <w:tc>
          <w:tcPr>
            <w:tcW w:w="2478" w:type="dxa"/>
          </w:tcPr>
          <w:p w:rsidR="00B53265" w:rsidRDefault="00B53265" w:rsidP="00B53265">
            <w:r>
              <w:t>158.652</w:t>
            </w:r>
          </w:p>
        </w:tc>
        <w:tc>
          <w:tcPr>
            <w:tcW w:w="2478" w:type="dxa"/>
          </w:tcPr>
          <w:p w:rsidR="00B53265" w:rsidRPr="00D33D2A" w:rsidRDefault="00B53265" w:rsidP="00B53265">
            <w:pPr>
              <w:rPr>
                <w:b/>
              </w:rPr>
            </w:pPr>
            <w:r w:rsidRPr="00D33D2A">
              <w:rPr>
                <w:b/>
              </w:rPr>
              <w:t>2017</w:t>
            </w:r>
          </w:p>
        </w:tc>
        <w:tc>
          <w:tcPr>
            <w:tcW w:w="2479" w:type="dxa"/>
          </w:tcPr>
          <w:p w:rsidR="00B53265" w:rsidRDefault="00B53265" w:rsidP="00B53265">
            <w:r>
              <w:t>283.091</w:t>
            </w:r>
          </w:p>
        </w:tc>
      </w:tr>
      <w:tr w:rsidR="00B53265" w:rsidTr="00B53265">
        <w:tc>
          <w:tcPr>
            <w:tcW w:w="2478" w:type="dxa"/>
          </w:tcPr>
          <w:p w:rsidR="00B53265" w:rsidRPr="00861975" w:rsidRDefault="00B53265" w:rsidP="00B53265">
            <w:pPr>
              <w:rPr>
                <w:b/>
              </w:rPr>
            </w:pPr>
            <w:r w:rsidRPr="00861975">
              <w:rPr>
                <w:b/>
              </w:rPr>
              <w:t>2010</w:t>
            </w:r>
          </w:p>
        </w:tc>
        <w:tc>
          <w:tcPr>
            <w:tcW w:w="2478" w:type="dxa"/>
          </w:tcPr>
          <w:p w:rsidR="00B53265" w:rsidRDefault="00B53265" w:rsidP="00B53265">
            <w:r>
              <w:t>190.831</w:t>
            </w:r>
          </w:p>
        </w:tc>
        <w:tc>
          <w:tcPr>
            <w:tcW w:w="2478" w:type="dxa"/>
          </w:tcPr>
          <w:p w:rsidR="00B53265" w:rsidRPr="00D33D2A" w:rsidRDefault="00B53265" w:rsidP="00B53265">
            <w:pPr>
              <w:rPr>
                <w:b/>
              </w:rPr>
            </w:pPr>
            <w:r w:rsidRPr="00D33D2A">
              <w:rPr>
                <w:b/>
              </w:rPr>
              <w:t>2018</w:t>
            </w:r>
          </w:p>
        </w:tc>
        <w:tc>
          <w:tcPr>
            <w:tcW w:w="2479" w:type="dxa"/>
          </w:tcPr>
          <w:p w:rsidR="00B53265" w:rsidRDefault="00B53265" w:rsidP="00B53265">
            <w:r>
              <w:t>312.162</w:t>
            </w:r>
          </w:p>
        </w:tc>
      </w:tr>
      <w:tr w:rsidR="00B53265" w:rsidTr="00B53265">
        <w:tc>
          <w:tcPr>
            <w:tcW w:w="2478" w:type="dxa"/>
          </w:tcPr>
          <w:p w:rsidR="00B53265" w:rsidRPr="00861975" w:rsidRDefault="00B53265" w:rsidP="00B53265">
            <w:pPr>
              <w:rPr>
                <w:b/>
              </w:rPr>
            </w:pPr>
            <w:r w:rsidRPr="00861975">
              <w:rPr>
                <w:b/>
              </w:rPr>
              <w:t>2011</w:t>
            </w:r>
          </w:p>
        </w:tc>
        <w:tc>
          <w:tcPr>
            <w:tcW w:w="2478" w:type="dxa"/>
          </w:tcPr>
          <w:p w:rsidR="00B53265" w:rsidRDefault="00B53265" w:rsidP="00B53265">
            <w:r>
              <w:t>199.646</w:t>
            </w:r>
          </w:p>
        </w:tc>
        <w:tc>
          <w:tcPr>
            <w:tcW w:w="2478" w:type="dxa"/>
          </w:tcPr>
          <w:p w:rsidR="00B53265" w:rsidRPr="00D33D2A" w:rsidRDefault="00B53265" w:rsidP="00B53265">
            <w:pPr>
              <w:rPr>
                <w:b/>
              </w:rPr>
            </w:pPr>
            <w:r w:rsidRPr="00D33D2A">
              <w:rPr>
                <w:b/>
              </w:rPr>
              <w:t>2019</w:t>
            </w:r>
          </w:p>
        </w:tc>
        <w:tc>
          <w:tcPr>
            <w:tcW w:w="2479" w:type="dxa"/>
          </w:tcPr>
          <w:p w:rsidR="00B53265" w:rsidRDefault="00B53265" w:rsidP="00B53265">
            <w:r>
              <w:t>301.532</w:t>
            </w:r>
          </w:p>
        </w:tc>
      </w:tr>
      <w:tr w:rsidR="00B53265" w:rsidTr="00B53265">
        <w:tc>
          <w:tcPr>
            <w:tcW w:w="2478" w:type="dxa"/>
          </w:tcPr>
          <w:p w:rsidR="00B53265" w:rsidRPr="00861975" w:rsidRDefault="00B53265" w:rsidP="00B53265">
            <w:pPr>
              <w:rPr>
                <w:b/>
              </w:rPr>
            </w:pPr>
            <w:r w:rsidRPr="00861975">
              <w:rPr>
                <w:b/>
              </w:rPr>
              <w:t>2012</w:t>
            </w:r>
          </w:p>
        </w:tc>
        <w:tc>
          <w:tcPr>
            <w:tcW w:w="2478" w:type="dxa"/>
          </w:tcPr>
          <w:p w:rsidR="00B53265" w:rsidRDefault="00B53265" w:rsidP="00B53265">
            <w:r>
              <w:t>222.649</w:t>
            </w:r>
          </w:p>
        </w:tc>
        <w:tc>
          <w:tcPr>
            <w:tcW w:w="2478" w:type="dxa"/>
          </w:tcPr>
          <w:p w:rsidR="00B53265" w:rsidRPr="00D33D2A" w:rsidRDefault="00B53265" w:rsidP="00B53265">
            <w:pPr>
              <w:rPr>
                <w:b/>
              </w:rPr>
            </w:pPr>
            <w:r w:rsidRPr="00D33D2A">
              <w:rPr>
                <w:b/>
              </w:rPr>
              <w:t>2020</w:t>
            </w:r>
          </w:p>
        </w:tc>
        <w:tc>
          <w:tcPr>
            <w:tcW w:w="2479" w:type="dxa"/>
          </w:tcPr>
          <w:p w:rsidR="00B53265" w:rsidRDefault="00B53265" w:rsidP="00B53265">
            <w:r>
              <w:t>373.956</w:t>
            </w:r>
          </w:p>
        </w:tc>
      </w:tr>
      <w:tr w:rsidR="007F051F" w:rsidTr="00B53265">
        <w:tc>
          <w:tcPr>
            <w:tcW w:w="2478" w:type="dxa"/>
          </w:tcPr>
          <w:p w:rsidR="007F051F" w:rsidRPr="00861975" w:rsidRDefault="007F051F" w:rsidP="007F051F">
            <w:pPr>
              <w:rPr>
                <w:b/>
              </w:rPr>
            </w:pPr>
            <w:r w:rsidRPr="00861975">
              <w:rPr>
                <w:b/>
              </w:rPr>
              <w:t>2013</w:t>
            </w:r>
          </w:p>
        </w:tc>
        <w:tc>
          <w:tcPr>
            <w:tcW w:w="2478" w:type="dxa"/>
          </w:tcPr>
          <w:p w:rsidR="007F051F" w:rsidRDefault="007F051F" w:rsidP="007F051F">
            <w:r>
              <w:t>245.477</w:t>
            </w:r>
          </w:p>
        </w:tc>
        <w:tc>
          <w:tcPr>
            <w:tcW w:w="2478" w:type="dxa"/>
          </w:tcPr>
          <w:p w:rsidR="007F051F" w:rsidRPr="00D33D2A" w:rsidRDefault="007F051F" w:rsidP="007F051F">
            <w:pPr>
              <w:rPr>
                <w:b/>
              </w:rPr>
            </w:pPr>
            <w:r w:rsidRPr="00D33D2A">
              <w:rPr>
                <w:b/>
              </w:rPr>
              <w:t>2021</w:t>
            </w:r>
          </w:p>
        </w:tc>
        <w:tc>
          <w:tcPr>
            <w:tcW w:w="2479" w:type="dxa"/>
          </w:tcPr>
          <w:p w:rsidR="007F051F" w:rsidRDefault="007F051F" w:rsidP="007F051F">
            <w:r>
              <w:t>511.457</w:t>
            </w:r>
          </w:p>
        </w:tc>
      </w:tr>
    </w:tbl>
    <w:p w:rsidR="006D7B46" w:rsidRPr="00E3100E" w:rsidRDefault="006D7B46" w:rsidP="001A4013">
      <w:pPr>
        <w:spacing w:line="276" w:lineRule="auto"/>
        <w:ind w:right="-381"/>
        <w:rPr>
          <w:b/>
          <w:bCs/>
        </w:rPr>
      </w:pPr>
    </w:p>
    <w:p w:rsidR="00404393" w:rsidRPr="00E3100E" w:rsidRDefault="004D5E1F" w:rsidP="001A4013">
      <w:pPr>
        <w:spacing w:line="276" w:lineRule="auto"/>
        <w:ind w:right="-381"/>
        <w:jc w:val="center"/>
        <w:rPr>
          <w:b/>
        </w:rPr>
      </w:pPr>
      <w:r>
        <w:rPr>
          <w:b/>
          <w:bCs/>
        </w:rPr>
        <w:t>2007</w:t>
      </w:r>
      <w:r w:rsidR="00404393" w:rsidRPr="00E3100E">
        <w:rPr>
          <w:b/>
          <w:bCs/>
        </w:rPr>
        <w:t>-</w:t>
      </w:r>
      <w:r w:rsidR="007F051F">
        <w:rPr>
          <w:b/>
          <w:bCs/>
        </w:rPr>
        <w:t>2021</w:t>
      </w:r>
      <w:r w:rsidR="00404393" w:rsidRPr="00E3100E">
        <w:rPr>
          <w:b/>
          <w:bCs/>
        </w:rPr>
        <w:t xml:space="preserve"> YILI</w:t>
      </w:r>
      <w:r w:rsidR="00404393" w:rsidRPr="00E3100E">
        <w:rPr>
          <w:b/>
        </w:rPr>
        <w:t xml:space="preserve"> TOKAT İLİ IRKLARA GÖRE BÜYÜKBAŞ HAYVAN VARLIĞI</w:t>
      </w:r>
    </w:p>
    <w:p w:rsidR="00404393" w:rsidRPr="00E3100E" w:rsidRDefault="00404393" w:rsidP="001A4013">
      <w:pPr>
        <w:spacing w:line="276" w:lineRule="auto"/>
        <w:jc w:val="center"/>
        <w:rPr>
          <w:b/>
        </w:rPr>
      </w:pPr>
      <w:bookmarkStart w:id="0" w:name="_GoBack"/>
      <w:bookmarkEnd w:id="0"/>
    </w:p>
    <w:tbl>
      <w:tblPr>
        <w:tblStyle w:val="TableNormal"/>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1291"/>
        <w:gridCol w:w="365"/>
        <w:gridCol w:w="1011"/>
        <w:gridCol w:w="380"/>
        <w:gridCol w:w="1138"/>
        <w:gridCol w:w="365"/>
        <w:gridCol w:w="1095"/>
        <w:gridCol w:w="1095"/>
        <w:gridCol w:w="536"/>
        <w:gridCol w:w="1194"/>
      </w:tblGrid>
      <w:tr w:rsidR="007F051F" w:rsidTr="0061767B">
        <w:trPr>
          <w:trHeight w:val="308"/>
        </w:trPr>
        <w:tc>
          <w:tcPr>
            <w:tcW w:w="926" w:type="dxa"/>
            <w:shd w:val="clear" w:color="auto" w:fill="F2F2F2"/>
          </w:tcPr>
          <w:p w:rsidR="007F051F" w:rsidRDefault="007F051F" w:rsidP="0061767B">
            <w:pPr>
              <w:pStyle w:val="TableParagraph"/>
              <w:spacing w:before="79"/>
              <w:ind w:left="222" w:right="202"/>
              <w:jc w:val="center"/>
              <w:rPr>
                <w:b/>
                <w:sz w:val="17"/>
              </w:rPr>
            </w:pPr>
            <w:proofErr w:type="spellStart"/>
            <w:r>
              <w:rPr>
                <w:b/>
                <w:w w:val="105"/>
                <w:sz w:val="17"/>
              </w:rPr>
              <w:t>Yıllar</w:t>
            </w:r>
            <w:proofErr w:type="spellEnd"/>
          </w:p>
        </w:tc>
        <w:tc>
          <w:tcPr>
            <w:tcW w:w="1291" w:type="dxa"/>
            <w:shd w:val="clear" w:color="auto" w:fill="F2F2F2"/>
          </w:tcPr>
          <w:p w:rsidR="007F051F" w:rsidRDefault="007F051F" w:rsidP="0061767B">
            <w:pPr>
              <w:pStyle w:val="TableParagraph"/>
              <w:spacing w:before="79"/>
              <w:ind w:left="336" w:right="318"/>
              <w:jc w:val="center"/>
              <w:rPr>
                <w:b/>
                <w:sz w:val="17"/>
              </w:rPr>
            </w:pPr>
            <w:proofErr w:type="spellStart"/>
            <w:r>
              <w:rPr>
                <w:b/>
                <w:w w:val="105"/>
                <w:sz w:val="17"/>
              </w:rPr>
              <w:t>Yerli</w:t>
            </w:r>
            <w:proofErr w:type="spellEnd"/>
          </w:p>
        </w:tc>
        <w:tc>
          <w:tcPr>
            <w:tcW w:w="365" w:type="dxa"/>
            <w:shd w:val="clear" w:color="auto" w:fill="F2F2F2"/>
          </w:tcPr>
          <w:p w:rsidR="007F051F" w:rsidRDefault="007F051F" w:rsidP="0061767B">
            <w:pPr>
              <w:pStyle w:val="TableParagraph"/>
              <w:spacing w:before="89"/>
              <w:ind w:right="76"/>
              <w:jc w:val="right"/>
              <w:rPr>
                <w:b/>
                <w:sz w:val="17"/>
              </w:rPr>
            </w:pPr>
            <w:r>
              <w:rPr>
                <w:b/>
                <w:w w:val="103"/>
                <w:sz w:val="17"/>
              </w:rPr>
              <w:t>%</w:t>
            </w:r>
          </w:p>
        </w:tc>
        <w:tc>
          <w:tcPr>
            <w:tcW w:w="1011" w:type="dxa"/>
            <w:shd w:val="clear" w:color="auto" w:fill="F2F2F2"/>
          </w:tcPr>
          <w:p w:rsidR="007F051F" w:rsidRDefault="007F051F" w:rsidP="0061767B">
            <w:pPr>
              <w:pStyle w:val="TableParagraph"/>
              <w:spacing w:before="79"/>
              <w:ind w:left="283"/>
              <w:rPr>
                <w:b/>
                <w:sz w:val="17"/>
              </w:rPr>
            </w:pPr>
            <w:proofErr w:type="spellStart"/>
            <w:r>
              <w:rPr>
                <w:b/>
                <w:w w:val="105"/>
                <w:sz w:val="17"/>
              </w:rPr>
              <w:t>Melez</w:t>
            </w:r>
            <w:proofErr w:type="spellEnd"/>
          </w:p>
        </w:tc>
        <w:tc>
          <w:tcPr>
            <w:tcW w:w="380" w:type="dxa"/>
            <w:shd w:val="clear" w:color="auto" w:fill="F2F2F2"/>
          </w:tcPr>
          <w:p w:rsidR="007F051F" w:rsidRDefault="007F051F" w:rsidP="0061767B">
            <w:pPr>
              <w:pStyle w:val="TableParagraph"/>
              <w:spacing w:before="89"/>
              <w:ind w:left="15"/>
              <w:jc w:val="center"/>
              <w:rPr>
                <w:b/>
                <w:sz w:val="17"/>
              </w:rPr>
            </w:pPr>
            <w:r>
              <w:rPr>
                <w:b/>
                <w:w w:val="103"/>
                <w:sz w:val="17"/>
              </w:rPr>
              <w:t>%</w:t>
            </w:r>
          </w:p>
        </w:tc>
        <w:tc>
          <w:tcPr>
            <w:tcW w:w="1138" w:type="dxa"/>
            <w:shd w:val="clear" w:color="auto" w:fill="F2F2F2"/>
          </w:tcPr>
          <w:p w:rsidR="007F051F" w:rsidRDefault="007F051F" w:rsidP="0061767B">
            <w:pPr>
              <w:pStyle w:val="TableParagraph"/>
              <w:spacing w:before="79"/>
              <w:ind w:left="258" w:right="244"/>
              <w:jc w:val="center"/>
              <w:rPr>
                <w:b/>
                <w:sz w:val="17"/>
              </w:rPr>
            </w:pPr>
            <w:proofErr w:type="spellStart"/>
            <w:r>
              <w:rPr>
                <w:b/>
                <w:w w:val="105"/>
                <w:sz w:val="17"/>
              </w:rPr>
              <w:t>Kültür</w:t>
            </w:r>
            <w:proofErr w:type="spellEnd"/>
          </w:p>
        </w:tc>
        <w:tc>
          <w:tcPr>
            <w:tcW w:w="365" w:type="dxa"/>
            <w:shd w:val="clear" w:color="auto" w:fill="F2F2F2"/>
          </w:tcPr>
          <w:p w:rsidR="007F051F" w:rsidRDefault="007F051F" w:rsidP="0061767B">
            <w:pPr>
              <w:pStyle w:val="TableParagraph"/>
              <w:spacing w:before="89"/>
              <w:ind w:left="13"/>
              <w:jc w:val="center"/>
              <w:rPr>
                <w:b/>
                <w:sz w:val="17"/>
              </w:rPr>
            </w:pPr>
            <w:r>
              <w:rPr>
                <w:b/>
                <w:w w:val="103"/>
                <w:sz w:val="17"/>
              </w:rPr>
              <w:t>%</w:t>
            </w:r>
          </w:p>
        </w:tc>
        <w:tc>
          <w:tcPr>
            <w:tcW w:w="1095" w:type="dxa"/>
            <w:shd w:val="clear" w:color="auto" w:fill="F2F2F2"/>
          </w:tcPr>
          <w:p w:rsidR="007F051F" w:rsidRDefault="007F051F" w:rsidP="0061767B">
            <w:pPr>
              <w:pStyle w:val="TableParagraph"/>
              <w:spacing w:before="79"/>
              <w:ind w:left="230" w:right="214"/>
              <w:jc w:val="center"/>
              <w:rPr>
                <w:b/>
                <w:sz w:val="17"/>
              </w:rPr>
            </w:pPr>
            <w:proofErr w:type="spellStart"/>
            <w:r>
              <w:rPr>
                <w:b/>
                <w:w w:val="105"/>
                <w:sz w:val="17"/>
              </w:rPr>
              <w:t>Toplam</w:t>
            </w:r>
            <w:proofErr w:type="spellEnd"/>
          </w:p>
        </w:tc>
        <w:tc>
          <w:tcPr>
            <w:tcW w:w="1095" w:type="dxa"/>
            <w:shd w:val="clear" w:color="auto" w:fill="F2F2F2"/>
          </w:tcPr>
          <w:p w:rsidR="007F051F" w:rsidRDefault="007F051F" w:rsidP="0061767B">
            <w:pPr>
              <w:pStyle w:val="TableParagraph"/>
              <w:spacing w:before="79"/>
              <w:ind w:right="263"/>
              <w:jc w:val="right"/>
              <w:rPr>
                <w:b/>
                <w:sz w:val="17"/>
              </w:rPr>
            </w:pPr>
            <w:proofErr w:type="spellStart"/>
            <w:r>
              <w:rPr>
                <w:b/>
                <w:w w:val="105"/>
                <w:sz w:val="17"/>
              </w:rPr>
              <w:t>Manda</w:t>
            </w:r>
            <w:proofErr w:type="spellEnd"/>
          </w:p>
        </w:tc>
        <w:tc>
          <w:tcPr>
            <w:tcW w:w="536" w:type="dxa"/>
            <w:shd w:val="clear" w:color="auto" w:fill="F2F2F2"/>
          </w:tcPr>
          <w:p w:rsidR="007F051F" w:rsidRDefault="007F051F" w:rsidP="0061767B">
            <w:pPr>
              <w:pStyle w:val="TableParagraph"/>
              <w:spacing w:before="89"/>
              <w:ind w:left="12"/>
              <w:jc w:val="center"/>
              <w:rPr>
                <w:b/>
                <w:sz w:val="17"/>
              </w:rPr>
            </w:pPr>
            <w:r>
              <w:rPr>
                <w:b/>
                <w:w w:val="103"/>
                <w:sz w:val="17"/>
              </w:rPr>
              <w:t>%</w:t>
            </w:r>
          </w:p>
        </w:tc>
        <w:tc>
          <w:tcPr>
            <w:tcW w:w="1194" w:type="dxa"/>
            <w:shd w:val="clear" w:color="auto" w:fill="F2F2F2"/>
          </w:tcPr>
          <w:p w:rsidR="007F051F" w:rsidRDefault="007F051F" w:rsidP="0061767B">
            <w:pPr>
              <w:pStyle w:val="TableParagraph"/>
              <w:spacing w:before="79"/>
              <w:ind w:left="87" w:right="79"/>
              <w:jc w:val="center"/>
              <w:rPr>
                <w:b/>
                <w:sz w:val="17"/>
              </w:rPr>
            </w:pPr>
            <w:proofErr w:type="spellStart"/>
            <w:r>
              <w:rPr>
                <w:b/>
                <w:w w:val="105"/>
                <w:sz w:val="17"/>
              </w:rPr>
              <w:t>B.B.Toplamı</w:t>
            </w:r>
            <w:proofErr w:type="spellEnd"/>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2007</w:t>
            </w:r>
          </w:p>
        </w:tc>
        <w:tc>
          <w:tcPr>
            <w:tcW w:w="1291" w:type="dxa"/>
            <w:shd w:val="clear" w:color="auto" w:fill="FFCC99"/>
          </w:tcPr>
          <w:p w:rsidR="007F051F" w:rsidRDefault="007F051F" w:rsidP="0061767B">
            <w:pPr>
              <w:pStyle w:val="TableParagraph"/>
              <w:spacing w:before="77"/>
              <w:ind w:left="336" w:right="318"/>
              <w:jc w:val="center"/>
              <w:rPr>
                <w:sz w:val="17"/>
              </w:rPr>
            </w:pPr>
            <w:r>
              <w:rPr>
                <w:w w:val="105"/>
                <w:sz w:val="17"/>
              </w:rPr>
              <w:t>112.926</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49</w:t>
            </w:r>
          </w:p>
        </w:tc>
        <w:tc>
          <w:tcPr>
            <w:tcW w:w="1011" w:type="dxa"/>
            <w:shd w:val="clear" w:color="auto" w:fill="FFCC99"/>
          </w:tcPr>
          <w:p w:rsidR="007F051F" w:rsidRDefault="007F051F" w:rsidP="0061767B">
            <w:pPr>
              <w:pStyle w:val="TableParagraph"/>
              <w:spacing w:before="77"/>
              <w:ind w:left="264"/>
              <w:rPr>
                <w:sz w:val="17"/>
              </w:rPr>
            </w:pPr>
            <w:r>
              <w:rPr>
                <w:w w:val="105"/>
                <w:sz w:val="17"/>
              </w:rPr>
              <w:t>87.833</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38</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28.706</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13</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229.465</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6.994</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2,958</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236.459</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2008</w:t>
            </w:r>
          </w:p>
        </w:tc>
        <w:tc>
          <w:tcPr>
            <w:tcW w:w="1291" w:type="dxa"/>
            <w:shd w:val="clear" w:color="auto" w:fill="FFCC99"/>
          </w:tcPr>
          <w:p w:rsidR="007F051F" w:rsidRDefault="007F051F" w:rsidP="0061767B">
            <w:pPr>
              <w:pStyle w:val="TableParagraph"/>
              <w:spacing w:before="77"/>
              <w:ind w:left="336" w:right="318"/>
              <w:jc w:val="center"/>
              <w:rPr>
                <w:sz w:val="17"/>
              </w:rPr>
            </w:pPr>
            <w:r>
              <w:rPr>
                <w:w w:val="105"/>
                <w:sz w:val="17"/>
              </w:rPr>
              <w:t>106.973</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46</w:t>
            </w:r>
          </w:p>
        </w:tc>
        <w:tc>
          <w:tcPr>
            <w:tcW w:w="1011" w:type="dxa"/>
            <w:shd w:val="clear" w:color="auto" w:fill="FFCC99"/>
          </w:tcPr>
          <w:p w:rsidR="007F051F" w:rsidRDefault="007F051F" w:rsidP="0061767B">
            <w:pPr>
              <w:pStyle w:val="TableParagraph"/>
              <w:spacing w:before="77"/>
              <w:ind w:left="264"/>
              <w:rPr>
                <w:sz w:val="17"/>
              </w:rPr>
            </w:pPr>
            <w:r>
              <w:rPr>
                <w:w w:val="105"/>
                <w:sz w:val="17"/>
              </w:rPr>
              <w:t>93.862</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40</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33.436</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14</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234.271</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7.044</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2,919</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241.315</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2009</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77.063</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36</w:t>
            </w:r>
          </w:p>
        </w:tc>
        <w:tc>
          <w:tcPr>
            <w:tcW w:w="1011" w:type="dxa"/>
            <w:shd w:val="clear" w:color="auto" w:fill="FFCC99"/>
          </w:tcPr>
          <w:p w:rsidR="007F051F" w:rsidRDefault="007F051F" w:rsidP="0061767B">
            <w:pPr>
              <w:pStyle w:val="TableParagraph"/>
              <w:spacing w:before="77"/>
              <w:ind w:left="264"/>
              <w:rPr>
                <w:sz w:val="17"/>
              </w:rPr>
            </w:pPr>
            <w:r>
              <w:rPr>
                <w:w w:val="105"/>
                <w:sz w:val="17"/>
              </w:rPr>
              <w:t>92.120</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43</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46.073</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21</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215.266</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6.488</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2,926</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221.754</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2010</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69.629</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31</w:t>
            </w:r>
          </w:p>
        </w:tc>
        <w:tc>
          <w:tcPr>
            <w:tcW w:w="1011" w:type="dxa"/>
            <w:shd w:val="clear" w:color="auto" w:fill="FFCC99"/>
          </w:tcPr>
          <w:p w:rsidR="007F051F" w:rsidRDefault="007F051F" w:rsidP="0061767B">
            <w:pPr>
              <w:pStyle w:val="TableParagraph"/>
              <w:spacing w:before="77"/>
              <w:ind w:left="264"/>
              <w:rPr>
                <w:sz w:val="17"/>
              </w:rPr>
            </w:pPr>
            <w:r>
              <w:rPr>
                <w:w w:val="105"/>
                <w:sz w:val="17"/>
              </w:rPr>
              <w:t>99.548</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44</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54.648</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24</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223.825</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6.488</w:t>
            </w:r>
          </w:p>
        </w:tc>
        <w:tc>
          <w:tcPr>
            <w:tcW w:w="536" w:type="dxa"/>
            <w:shd w:val="clear" w:color="auto" w:fill="F2F2F2"/>
          </w:tcPr>
          <w:p w:rsidR="007F051F" w:rsidRDefault="007F051F" w:rsidP="0061767B">
            <w:pPr>
              <w:pStyle w:val="TableParagraph"/>
              <w:spacing w:before="86"/>
              <w:ind w:left="43" w:right="34"/>
              <w:jc w:val="center"/>
              <w:rPr>
                <w:b/>
                <w:sz w:val="17"/>
              </w:rPr>
            </w:pPr>
            <w:r>
              <w:rPr>
                <w:b/>
                <w:w w:val="105"/>
                <w:sz w:val="17"/>
              </w:rPr>
              <w:t>2,9</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230.556</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2011</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66.102</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29</w:t>
            </w:r>
          </w:p>
        </w:tc>
        <w:tc>
          <w:tcPr>
            <w:tcW w:w="1011" w:type="dxa"/>
            <w:shd w:val="clear" w:color="auto" w:fill="FFCC99"/>
          </w:tcPr>
          <w:p w:rsidR="007F051F" w:rsidRDefault="007F051F" w:rsidP="0061767B">
            <w:pPr>
              <w:pStyle w:val="TableParagraph"/>
              <w:spacing w:before="77"/>
              <w:ind w:left="218"/>
              <w:rPr>
                <w:sz w:val="17"/>
              </w:rPr>
            </w:pPr>
            <w:r>
              <w:rPr>
                <w:w w:val="105"/>
                <w:sz w:val="17"/>
              </w:rPr>
              <w:t>107.600</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47</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57.439</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25</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231.141</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6.628</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2,788</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237.769</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lastRenderedPageBreak/>
              <w:t>2012</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67.026</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28</w:t>
            </w:r>
          </w:p>
        </w:tc>
        <w:tc>
          <w:tcPr>
            <w:tcW w:w="1011" w:type="dxa"/>
            <w:shd w:val="clear" w:color="auto" w:fill="FFCC99"/>
          </w:tcPr>
          <w:p w:rsidR="007F051F" w:rsidRDefault="007F051F" w:rsidP="0061767B">
            <w:pPr>
              <w:pStyle w:val="TableParagraph"/>
              <w:spacing w:before="77"/>
              <w:ind w:left="218"/>
              <w:rPr>
                <w:sz w:val="17"/>
              </w:rPr>
            </w:pPr>
            <w:r>
              <w:rPr>
                <w:w w:val="105"/>
                <w:sz w:val="17"/>
              </w:rPr>
              <w:t>114.008</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47</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60.456</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25</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241.490</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7.809</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3,132</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249.299</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2013</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71.307</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27</w:t>
            </w:r>
          </w:p>
        </w:tc>
        <w:tc>
          <w:tcPr>
            <w:tcW w:w="1011" w:type="dxa"/>
            <w:shd w:val="clear" w:color="auto" w:fill="FFCC99"/>
          </w:tcPr>
          <w:p w:rsidR="007F051F" w:rsidRDefault="007F051F" w:rsidP="0061767B">
            <w:pPr>
              <w:pStyle w:val="TableParagraph"/>
              <w:spacing w:before="77"/>
              <w:ind w:left="218"/>
              <w:rPr>
                <w:sz w:val="17"/>
              </w:rPr>
            </w:pPr>
            <w:r>
              <w:rPr>
                <w:w w:val="105"/>
                <w:sz w:val="17"/>
              </w:rPr>
              <w:t>124.286</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48</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65.921</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25</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261.514</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8.125</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3,013</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269.639</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2014</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67.488</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26</w:t>
            </w:r>
          </w:p>
        </w:tc>
        <w:tc>
          <w:tcPr>
            <w:tcW w:w="1011" w:type="dxa"/>
            <w:shd w:val="clear" w:color="auto" w:fill="FFCC99"/>
          </w:tcPr>
          <w:p w:rsidR="007F051F" w:rsidRDefault="007F051F" w:rsidP="0061767B">
            <w:pPr>
              <w:pStyle w:val="TableParagraph"/>
              <w:spacing w:before="77"/>
              <w:ind w:left="218"/>
              <w:rPr>
                <w:sz w:val="17"/>
              </w:rPr>
            </w:pPr>
            <w:r>
              <w:rPr>
                <w:w w:val="105"/>
                <w:sz w:val="17"/>
              </w:rPr>
              <w:t>119.749</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46</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70.339</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27</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257.576</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8.473</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3,185</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266.049</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2015</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55.103</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23</w:t>
            </w:r>
          </w:p>
        </w:tc>
        <w:tc>
          <w:tcPr>
            <w:tcW w:w="1011" w:type="dxa"/>
            <w:shd w:val="clear" w:color="auto" w:fill="FFCC99"/>
          </w:tcPr>
          <w:p w:rsidR="007F051F" w:rsidRDefault="007F051F" w:rsidP="0061767B">
            <w:pPr>
              <w:pStyle w:val="TableParagraph"/>
              <w:spacing w:before="77"/>
              <w:ind w:left="218"/>
              <w:rPr>
                <w:sz w:val="17"/>
              </w:rPr>
            </w:pPr>
            <w:r>
              <w:rPr>
                <w:w w:val="105"/>
                <w:sz w:val="17"/>
              </w:rPr>
              <w:t>113.543</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48</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68.232</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29</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236.878</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8.839</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3,597</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245.717</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2016</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54.741</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21</w:t>
            </w:r>
          </w:p>
        </w:tc>
        <w:tc>
          <w:tcPr>
            <w:tcW w:w="1011" w:type="dxa"/>
            <w:shd w:val="clear" w:color="auto" w:fill="FFCC99"/>
          </w:tcPr>
          <w:p w:rsidR="007F051F" w:rsidRDefault="007F051F" w:rsidP="0061767B">
            <w:pPr>
              <w:pStyle w:val="TableParagraph"/>
              <w:spacing w:before="77"/>
              <w:ind w:left="218"/>
              <w:rPr>
                <w:sz w:val="17"/>
              </w:rPr>
            </w:pPr>
            <w:r>
              <w:rPr>
                <w:w w:val="105"/>
                <w:sz w:val="17"/>
              </w:rPr>
              <w:t>122.495</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48</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78.469</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31</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255.705</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9.094</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3,434</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264.799</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2017</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40.897</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15</w:t>
            </w:r>
          </w:p>
        </w:tc>
        <w:tc>
          <w:tcPr>
            <w:tcW w:w="1011" w:type="dxa"/>
            <w:shd w:val="clear" w:color="auto" w:fill="FFCC99"/>
          </w:tcPr>
          <w:p w:rsidR="007F051F" w:rsidRDefault="007F051F" w:rsidP="0061767B">
            <w:pPr>
              <w:pStyle w:val="TableParagraph"/>
              <w:spacing w:before="77"/>
              <w:ind w:left="218"/>
              <w:rPr>
                <w:sz w:val="17"/>
              </w:rPr>
            </w:pPr>
            <w:r>
              <w:rPr>
                <w:w w:val="105"/>
                <w:sz w:val="17"/>
              </w:rPr>
              <w:t>139.977</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52</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88.618</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33</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269.492</w:t>
            </w:r>
          </w:p>
        </w:tc>
        <w:tc>
          <w:tcPr>
            <w:tcW w:w="1095" w:type="dxa"/>
            <w:shd w:val="clear" w:color="auto" w:fill="FFCC99"/>
          </w:tcPr>
          <w:p w:rsidR="007F051F" w:rsidRDefault="007F051F" w:rsidP="0061767B">
            <w:pPr>
              <w:pStyle w:val="TableParagraph"/>
              <w:spacing w:before="77"/>
              <w:ind w:right="333"/>
              <w:jc w:val="right"/>
              <w:rPr>
                <w:sz w:val="17"/>
              </w:rPr>
            </w:pPr>
            <w:r>
              <w:rPr>
                <w:w w:val="105"/>
                <w:sz w:val="17"/>
              </w:rPr>
              <w:t>9.160</w:t>
            </w:r>
          </w:p>
        </w:tc>
        <w:tc>
          <w:tcPr>
            <w:tcW w:w="536" w:type="dxa"/>
            <w:shd w:val="clear" w:color="auto" w:fill="F2F2F2"/>
          </w:tcPr>
          <w:p w:rsidR="007F051F" w:rsidRDefault="007F051F" w:rsidP="0061767B">
            <w:pPr>
              <w:pStyle w:val="TableParagraph"/>
              <w:spacing w:before="86"/>
              <w:ind w:left="43" w:right="32"/>
              <w:jc w:val="center"/>
              <w:rPr>
                <w:b/>
                <w:sz w:val="17"/>
              </w:rPr>
            </w:pPr>
            <w:r>
              <w:rPr>
                <w:b/>
                <w:w w:val="105"/>
                <w:sz w:val="17"/>
              </w:rPr>
              <w:t>3,29</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278.652</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2018</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41.983</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14</w:t>
            </w:r>
          </w:p>
        </w:tc>
        <w:tc>
          <w:tcPr>
            <w:tcW w:w="1011" w:type="dxa"/>
            <w:shd w:val="clear" w:color="auto" w:fill="FFCC99"/>
          </w:tcPr>
          <w:p w:rsidR="007F051F" w:rsidRDefault="007F051F" w:rsidP="0061767B">
            <w:pPr>
              <w:pStyle w:val="TableParagraph"/>
              <w:spacing w:before="77"/>
              <w:ind w:left="218"/>
              <w:rPr>
                <w:sz w:val="17"/>
              </w:rPr>
            </w:pPr>
            <w:r>
              <w:rPr>
                <w:w w:val="105"/>
                <w:sz w:val="17"/>
              </w:rPr>
              <w:t>160.727</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54</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96.916</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32</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299.626</w:t>
            </w:r>
          </w:p>
        </w:tc>
        <w:tc>
          <w:tcPr>
            <w:tcW w:w="1095" w:type="dxa"/>
            <w:shd w:val="clear" w:color="auto" w:fill="FFCC99"/>
          </w:tcPr>
          <w:p w:rsidR="007F051F" w:rsidRDefault="007F051F" w:rsidP="0061767B">
            <w:pPr>
              <w:pStyle w:val="TableParagraph"/>
              <w:spacing w:before="77"/>
              <w:ind w:right="290"/>
              <w:jc w:val="right"/>
              <w:rPr>
                <w:sz w:val="17"/>
              </w:rPr>
            </w:pPr>
            <w:r>
              <w:rPr>
                <w:w w:val="105"/>
                <w:sz w:val="17"/>
              </w:rPr>
              <w:t>10.805</w:t>
            </w:r>
          </w:p>
        </w:tc>
        <w:tc>
          <w:tcPr>
            <w:tcW w:w="536" w:type="dxa"/>
            <w:shd w:val="clear" w:color="auto" w:fill="F2F2F2"/>
          </w:tcPr>
          <w:p w:rsidR="007F051F" w:rsidRDefault="007F051F" w:rsidP="0061767B">
            <w:pPr>
              <w:pStyle w:val="TableParagraph"/>
              <w:spacing w:before="86"/>
              <w:ind w:left="43" w:right="32"/>
              <w:jc w:val="center"/>
              <w:rPr>
                <w:b/>
                <w:sz w:val="17"/>
              </w:rPr>
            </w:pPr>
            <w:r>
              <w:rPr>
                <w:b/>
                <w:w w:val="105"/>
                <w:sz w:val="17"/>
              </w:rPr>
              <w:t>3,48</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310.431</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2019</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40.396</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13</w:t>
            </w:r>
          </w:p>
        </w:tc>
        <w:tc>
          <w:tcPr>
            <w:tcW w:w="1011" w:type="dxa"/>
            <w:shd w:val="clear" w:color="auto" w:fill="FFCC99"/>
          </w:tcPr>
          <w:p w:rsidR="007F051F" w:rsidRDefault="007F051F" w:rsidP="0061767B">
            <w:pPr>
              <w:pStyle w:val="TableParagraph"/>
              <w:spacing w:before="77"/>
              <w:ind w:left="218"/>
              <w:rPr>
                <w:sz w:val="17"/>
              </w:rPr>
            </w:pPr>
            <w:r>
              <w:rPr>
                <w:w w:val="105"/>
                <w:sz w:val="17"/>
              </w:rPr>
              <w:t>164.954</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55</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96.253</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32</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301.603</w:t>
            </w:r>
          </w:p>
        </w:tc>
        <w:tc>
          <w:tcPr>
            <w:tcW w:w="1095" w:type="dxa"/>
            <w:shd w:val="clear" w:color="auto" w:fill="FFCC99"/>
          </w:tcPr>
          <w:p w:rsidR="007F051F" w:rsidRDefault="007F051F" w:rsidP="0061767B">
            <w:pPr>
              <w:pStyle w:val="TableParagraph"/>
              <w:spacing w:before="77"/>
              <w:ind w:right="290"/>
              <w:jc w:val="right"/>
              <w:rPr>
                <w:sz w:val="17"/>
              </w:rPr>
            </w:pPr>
            <w:r>
              <w:rPr>
                <w:w w:val="105"/>
                <w:sz w:val="17"/>
              </w:rPr>
              <w:t>11.743</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3,748</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313.346</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2020</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34.253</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13</w:t>
            </w:r>
          </w:p>
        </w:tc>
        <w:tc>
          <w:tcPr>
            <w:tcW w:w="1011" w:type="dxa"/>
            <w:shd w:val="clear" w:color="auto" w:fill="FFCC99"/>
          </w:tcPr>
          <w:p w:rsidR="007F051F" w:rsidRDefault="007F051F" w:rsidP="0061767B">
            <w:pPr>
              <w:pStyle w:val="TableParagraph"/>
              <w:spacing w:before="77"/>
              <w:ind w:left="218"/>
              <w:rPr>
                <w:sz w:val="17"/>
              </w:rPr>
            </w:pPr>
            <w:r>
              <w:rPr>
                <w:w w:val="105"/>
                <w:sz w:val="17"/>
              </w:rPr>
              <w:t>167.168</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55</w:t>
            </w:r>
          </w:p>
        </w:tc>
        <w:tc>
          <w:tcPr>
            <w:tcW w:w="1138" w:type="dxa"/>
            <w:shd w:val="clear" w:color="auto" w:fill="FFCC99"/>
          </w:tcPr>
          <w:p w:rsidR="007F051F" w:rsidRDefault="007F051F" w:rsidP="0061767B">
            <w:pPr>
              <w:pStyle w:val="TableParagraph"/>
              <w:spacing w:before="77"/>
              <w:ind w:left="258" w:right="244"/>
              <w:jc w:val="center"/>
              <w:rPr>
                <w:sz w:val="17"/>
              </w:rPr>
            </w:pPr>
            <w:r>
              <w:rPr>
                <w:w w:val="105"/>
                <w:sz w:val="17"/>
              </w:rPr>
              <w:t>101.171</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32</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302.592</w:t>
            </w:r>
          </w:p>
        </w:tc>
        <w:tc>
          <w:tcPr>
            <w:tcW w:w="1095" w:type="dxa"/>
            <w:shd w:val="clear" w:color="auto" w:fill="FFCC99"/>
          </w:tcPr>
          <w:p w:rsidR="007F051F" w:rsidRDefault="007F051F" w:rsidP="0061767B">
            <w:pPr>
              <w:pStyle w:val="TableParagraph"/>
              <w:spacing w:before="77"/>
              <w:ind w:right="290"/>
              <w:jc w:val="right"/>
              <w:rPr>
                <w:sz w:val="17"/>
              </w:rPr>
            </w:pPr>
            <w:r>
              <w:rPr>
                <w:w w:val="105"/>
                <w:sz w:val="17"/>
              </w:rPr>
              <w:t>12.325</w:t>
            </w:r>
          </w:p>
        </w:tc>
        <w:tc>
          <w:tcPr>
            <w:tcW w:w="536" w:type="dxa"/>
            <w:shd w:val="clear" w:color="auto" w:fill="F2F2F2"/>
          </w:tcPr>
          <w:p w:rsidR="007F051F" w:rsidRDefault="007F051F" w:rsidP="0061767B">
            <w:pPr>
              <w:pStyle w:val="TableParagraph"/>
              <w:spacing w:before="86"/>
              <w:ind w:left="43" w:right="35"/>
              <w:jc w:val="center"/>
              <w:rPr>
                <w:b/>
                <w:sz w:val="17"/>
              </w:rPr>
            </w:pPr>
            <w:r>
              <w:rPr>
                <w:b/>
                <w:w w:val="105"/>
                <w:sz w:val="17"/>
              </w:rPr>
              <w:t>3,748</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314.917</w:t>
            </w:r>
          </w:p>
        </w:tc>
      </w:tr>
      <w:tr w:rsidR="007F051F" w:rsidTr="0061767B">
        <w:trPr>
          <w:trHeight w:val="304"/>
        </w:trPr>
        <w:tc>
          <w:tcPr>
            <w:tcW w:w="926" w:type="dxa"/>
            <w:shd w:val="clear" w:color="auto" w:fill="F2F2F2"/>
          </w:tcPr>
          <w:p w:rsidR="007F051F" w:rsidRDefault="007F051F" w:rsidP="0061767B">
            <w:pPr>
              <w:pStyle w:val="TableParagraph"/>
              <w:spacing w:before="77"/>
              <w:ind w:left="219" w:right="202"/>
              <w:jc w:val="center"/>
              <w:rPr>
                <w:b/>
                <w:sz w:val="17"/>
              </w:rPr>
            </w:pPr>
            <w:r>
              <w:rPr>
                <w:b/>
                <w:w w:val="105"/>
                <w:sz w:val="17"/>
              </w:rPr>
              <w:t>2021</w:t>
            </w:r>
          </w:p>
        </w:tc>
        <w:tc>
          <w:tcPr>
            <w:tcW w:w="1291" w:type="dxa"/>
            <w:shd w:val="clear" w:color="auto" w:fill="FFCC99"/>
          </w:tcPr>
          <w:p w:rsidR="007F051F" w:rsidRDefault="007F051F" w:rsidP="0061767B">
            <w:pPr>
              <w:pStyle w:val="TableParagraph"/>
              <w:spacing w:before="77"/>
              <w:ind w:left="334" w:right="318"/>
              <w:jc w:val="center"/>
              <w:rPr>
                <w:sz w:val="17"/>
              </w:rPr>
            </w:pPr>
            <w:r>
              <w:rPr>
                <w:w w:val="105"/>
                <w:sz w:val="17"/>
              </w:rPr>
              <w:t>26.570</w:t>
            </w:r>
          </w:p>
        </w:tc>
        <w:tc>
          <w:tcPr>
            <w:tcW w:w="365" w:type="dxa"/>
            <w:shd w:val="clear" w:color="auto" w:fill="F2F2F2"/>
          </w:tcPr>
          <w:p w:rsidR="007F051F" w:rsidRDefault="007F051F" w:rsidP="0061767B">
            <w:pPr>
              <w:pStyle w:val="TableParagraph"/>
              <w:spacing w:before="86"/>
              <w:ind w:right="75"/>
              <w:jc w:val="right"/>
              <w:rPr>
                <w:b/>
                <w:sz w:val="17"/>
              </w:rPr>
            </w:pPr>
            <w:r>
              <w:rPr>
                <w:b/>
                <w:w w:val="105"/>
                <w:sz w:val="17"/>
              </w:rPr>
              <w:t>13</w:t>
            </w:r>
          </w:p>
        </w:tc>
        <w:tc>
          <w:tcPr>
            <w:tcW w:w="1011" w:type="dxa"/>
            <w:shd w:val="clear" w:color="auto" w:fill="FFCC99"/>
          </w:tcPr>
          <w:p w:rsidR="007F051F" w:rsidRDefault="007F051F" w:rsidP="0061767B">
            <w:pPr>
              <w:pStyle w:val="TableParagraph"/>
              <w:spacing w:before="77"/>
              <w:ind w:left="218"/>
              <w:rPr>
                <w:sz w:val="17"/>
              </w:rPr>
            </w:pPr>
            <w:r>
              <w:rPr>
                <w:w w:val="105"/>
                <w:sz w:val="17"/>
              </w:rPr>
              <w:t>165.273</w:t>
            </w:r>
          </w:p>
        </w:tc>
        <w:tc>
          <w:tcPr>
            <w:tcW w:w="380" w:type="dxa"/>
            <w:shd w:val="clear" w:color="auto" w:fill="F2F2F2"/>
          </w:tcPr>
          <w:p w:rsidR="007F051F" w:rsidRDefault="007F051F" w:rsidP="0061767B">
            <w:pPr>
              <w:pStyle w:val="TableParagraph"/>
              <w:spacing w:before="86"/>
              <w:ind w:left="81" w:right="65"/>
              <w:jc w:val="center"/>
              <w:rPr>
                <w:b/>
                <w:sz w:val="17"/>
              </w:rPr>
            </w:pPr>
            <w:r>
              <w:rPr>
                <w:b/>
                <w:w w:val="105"/>
                <w:sz w:val="17"/>
              </w:rPr>
              <w:t>55</w:t>
            </w:r>
          </w:p>
        </w:tc>
        <w:tc>
          <w:tcPr>
            <w:tcW w:w="1138" w:type="dxa"/>
            <w:shd w:val="clear" w:color="auto" w:fill="FFCC99"/>
          </w:tcPr>
          <w:p w:rsidR="007F051F" w:rsidRDefault="007F051F" w:rsidP="0061767B">
            <w:pPr>
              <w:pStyle w:val="TableParagraph"/>
              <w:spacing w:before="77"/>
              <w:ind w:left="256" w:right="244"/>
              <w:jc w:val="center"/>
              <w:rPr>
                <w:sz w:val="17"/>
              </w:rPr>
            </w:pPr>
            <w:r>
              <w:rPr>
                <w:w w:val="105"/>
                <w:sz w:val="17"/>
              </w:rPr>
              <w:t>99.743</w:t>
            </w:r>
          </w:p>
        </w:tc>
        <w:tc>
          <w:tcPr>
            <w:tcW w:w="365" w:type="dxa"/>
            <w:shd w:val="clear" w:color="auto" w:fill="F2F2F2"/>
          </w:tcPr>
          <w:p w:rsidR="007F051F" w:rsidRDefault="007F051F" w:rsidP="0061767B">
            <w:pPr>
              <w:pStyle w:val="TableParagraph"/>
              <w:spacing w:before="86"/>
              <w:ind w:left="72" w:right="58"/>
              <w:jc w:val="center"/>
              <w:rPr>
                <w:b/>
                <w:sz w:val="17"/>
              </w:rPr>
            </w:pPr>
            <w:r>
              <w:rPr>
                <w:b/>
                <w:w w:val="105"/>
                <w:sz w:val="17"/>
              </w:rPr>
              <w:t>32</w:t>
            </w:r>
          </w:p>
        </w:tc>
        <w:tc>
          <w:tcPr>
            <w:tcW w:w="1095" w:type="dxa"/>
            <w:shd w:val="clear" w:color="auto" w:fill="CCFFFF"/>
          </w:tcPr>
          <w:p w:rsidR="007F051F" w:rsidRDefault="007F051F" w:rsidP="0061767B">
            <w:pPr>
              <w:pStyle w:val="TableParagraph"/>
              <w:spacing w:before="77"/>
              <w:ind w:left="227" w:right="214"/>
              <w:jc w:val="center"/>
              <w:rPr>
                <w:b/>
                <w:sz w:val="17"/>
              </w:rPr>
            </w:pPr>
            <w:r>
              <w:rPr>
                <w:b/>
                <w:w w:val="105"/>
                <w:sz w:val="17"/>
              </w:rPr>
              <w:t>291.586</w:t>
            </w:r>
          </w:p>
        </w:tc>
        <w:tc>
          <w:tcPr>
            <w:tcW w:w="1095" w:type="dxa"/>
            <w:shd w:val="clear" w:color="auto" w:fill="FFCC99"/>
          </w:tcPr>
          <w:p w:rsidR="007F051F" w:rsidRDefault="007F051F" w:rsidP="0061767B">
            <w:pPr>
              <w:pStyle w:val="TableParagraph"/>
              <w:spacing w:before="77"/>
              <w:ind w:right="290"/>
              <w:jc w:val="right"/>
              <w:rPr>
                <w:sz w:val="17"/>
              </w:rPr>
            </w:pPr>
            <w:r>
              <w:rPr>
                <w:w w:val="105"/>
                <w:sz w:val="17"/>
              </w:rPr>
              <w:t>10.846</w:t>
            </w:r>
          </w:p>
        </w:tc>
        <w:tc>
          <w:tcPr>
            <w:tcW w:w="536" w:type="dxa"/>
          </w:tcPr>
          <w:p w:rsidR="007F051F" w:rsidRDefault="007F051F" w:rsidP="0061767B">
            <w:pPr>
              <w:pStyle w:val="TableParagraph"/>
              <w:spacing w:before="86"/>
              <w:ind w:left="43" w:right="32"/>
              <w:jc w:val="center"/>
              <w:rPr>
                <w:b/>
                <w:sz w:val="17"/>
              </w:rPr>
            </w:pPr>
            <w:r>
              <w:rPr>
                <w:b/>
                <w:w w:val="105"/>
                <w:sz w:val="17"/>
              </w:rPr>
              <w:t>3,75</w:t>
            </w:r>
          </w:p>
        </w:tc>
        <w:tc>
          <w:tcPr>
            <w:tcW w:w="1194" w:type="dxa"/>
            <w:shd w:val="clear" w:color="auto" w:fill="CCFFFF"/>
          </w:tcPr>
          <w:p w:rsidR="007F051F" w:rsidRDefault="007F051F" w:rsidP="0061767B">
            <w:pPr>
              <w:pStyle w:val="TableParagraph"/>
              <w:spacing w:before="77"/>
              <w:ind w:left="85" w:right="79"/>
              <w:jc w:val="center"/>
              <w:rPr>
                <w:b/>
                <w:sz w:val="17"/>
              </w:rPr>
            </w:pPr>
            <w:r>
              <w:rPr>
                <w:b/>
                <w:w w:val="105"/>
                <w:sz w:val="17"/>
              </w:rPr>
              <w:t>302.432</w:t>
            </w:r>
          </w:p>
        </w:tc>
      </w:tr>
    </w:tbl>
    <w:p w:rsidR="00890DCB" w:rsidRDefault="00890DCB" w:rsidP="00D00273"/>
    <w:p w:rsidR="000A2F7D" w:rsidRPr="00E3100E" w:rsidRDefault="000A2F7D" w:rsidP="000A2F7D">
      <w:pPr>
        <w:ind w:right="141" w:firstLine="708"/>
        <w:rPr>
          <w:b/>
          <w:bCs/>
        </w:rPr>
      </w:pPr>
      <w:r>
        <w:rPr>
          <w:b/>
          <w:bCs/>
        </w:rPr>
        <w:t xml:space="preserve">4. </w:t>
      </w:r>
      <w:r w:rsidRPr="00E3100E">
        <w:rPr>
          <w:b/>
          <w:bCs/>
        </w:rPr>
        <w:t>İSTATİSTİK BİRİMİ ÇALIŞMA KONULARI</w:t>
      </w:r>
    </w:p>
    <w:p w:rsidR="000A2F7D" w:rsidRPr="00E3100E" w:rsidRDefault="000A2F7D" w:rsidP="000A2F7D">
      <w:pPr>
        <w:ind w:right="141"/>
        <w:jc w:val="center"/>
        <w:rPr>
          <w:b/>
          <w:bCs/>
        </w:rPr>
      </w:pPr>
    </w:p>
    <w:p w:rsidR="000A2F7D" w:rsidRPr="00E3100E" w:rsidRDefault="000A2F7D" w:rsidP="000A2F7D">
      <w:pPr>
        <w:ind w:right="141" w:firstLine="708"/>
        <w:jc w:val="both"/>
      </w:pPr>
      <w:r w:rsidRPr="00E3100E">
        <w:t>İs</w:t>
      </w:r>
      <w:r>
        <w:t>tatistik Birimi; çalışmalarına 5</w:t>
      </w:r>
      <w:r w:rsidRPr="00E3100E">
        <w:t xml:space="preserve"> adet sistem ile devam etmektedir</w:t>
      </w:r>
      <w:r>
        <w:t xml:space="preserve">. </w:t>
      </w:r>
      <w:proofErr w:type="gramStart"/>
      <w:r>
        <w:t>İBS,İVA</w:t>
      </w:r>
      <w:proofErr w:type="gramEnd"/>
      <w:r>
        <w:t>, ÇMVA,TAMSİS,TÜFİS</w:t>
      </w:r>
    </w:p>
    <w:p w:rsidR="000A2F7D" w:rsidRPr="00E3100E" w:rsidRDefault="000A2F7D" w:rsidP="000A2F7D">
      <w:pPr>
        <w:ind w:right="141"/>
        <w:jc w:val="both"/>
        <w:rPr>
          <w:b/>
          <w:bCs/>
        </w:rPr>
      </w:pPr>
      <w:r>
        <w:rPr>
          <w:b/>
          <w:bCs/>
        </w:rPr>
        <w:t>4.1.</w:t>
      </w:r>
      <w:r w:rsidRPr="00E3100E">
        <w:rPr>
          <w:b/>
          <w:bCs/>
        </w:rPr>
        <w:t xml:space="preserve">İstatistik Bilgi Sistemi (IBS) </w:t>
      </w:r>
    </w:p>
    <w:p w:rsidR="000A2F7D" w:rsidRPr="00E3100E" w:rsidRDefault="000A2F7D" w:rsidP="000A2F7D">
      <w:pPr>
        <w:ind w:right="141"/>
        <w:jc w:val="both"/>
      </w:pPr>
      <w:r w:rsidRPr="00E3100E">
        <w:tab/>
        <w:t xml:space="preserve">Bu sistem ile Tarımsal Fiyat İstatistikleri derlenmektedir. Haftalık olarak derlenen veriler ayda iki defa ( haftalık olarak ) sisteme giriş yapılmaktadır. TUİK Samsun Bölge Müdürlüğü ve İlçe Müdürlükleri ile bilgi alışverişi yapılarak gerekli inceleme ve düzeltmeler yapılmaktadır. </w:t>
      </w:r>
    </w:p>
    <w:p w:rsidR="000A2F7D" w:rsidRPr="00E3100E" w:rsidRDefault="000A2F7D" w:rsidP="000A2F7D">
      <w:pPr>
        <w:ind w:right="141"/>
        <w:jc w:val="both"/>
      </w:pPr>
    </w:p>
    <w:p w:rsidR="000A2F7D" w:rsidRPr="00E3100E" w:rsidRDefault="000A2F7D" w:rsidP="000A2F7D">
      <w:pPr>
        <w:ind w:right="141"/>
        <w:jc w:val="both"/>
      </w:pPr>
      <w:r>
        <w:rPr>
          <w:b/>
          <w:bCs/>
        </w:rPr>
        <w:t>4.2.</w:t>
      </w:r>
      <w:r w:rsidRPr="00E3100E">
        <w:rPr>
          <w:b/>
          <w:bCs/>
        </w:rPr>
        <w:t>İstatistik Veri Ağı (İVA)</w:t>
      </w:r>
    </w:p>
    <w:p w:rsidR="000A2F7D" w:rsidRPr="00E3100E" w:rsidRDefault="000A2F7D" w:rsidP="000A2F7D">
      <w:pPr>
        <w:ind w:right="141"/>
        <w:jc w:val="both"/>
      </w:pPr>
      <w:r w:rsidRPr="00E3100E">
        <w:tab/>
        <w:t xml:space="preserve">Bitkisel ve Hayvansal Üretim İstatistikleri verileri çalışmaları komisyon tarafından belirlenmekte, Alet Makine İstatistikleri alet makine bayileri ve üreticilerinden derlenerek oluşturulmaktadır. Veriler İlçe düzeyinde kontrol edilerek sisteme kaydedilmektedir. </w:t>
      </w:r>
    </w:p>
    <w:p w:rsidR="000A2F7D" w:rsidRPr="00E3100E" w:rsidRDefault="000A2F7D" w:rsidP="000A2F7D">
      <w:pPr>
        <w:ind w:right="141"/>
        <w:jc w:val="both"/>
      </w:pPr>
      <w:r w:rsidRPr="00E3100E">
        <w:tab/>
        <w:t xml:space="preserve">IBS ve İVA sistemleri ile ilgili tüm çalışmalar, </w:t>
      </w:r>
      <w:r w:rsidRPr="00E3100E">
        <w:rPr>
          <w:b/>
          <w:bCs/>
        </w:rPr>
        <w:t>5429 sayılı</w:t>
      </w:r>
      <w:r w:rsidRPr="00E3100E">
        <w:t xml:space="preserve"> TUİK (Türkiye İstatistik Kurumu) </w:t>
      </w:r>
      <w:r w:rsidRPr="00E3100E">
        <w:rPr>
          <w:b/>
          <w:bCs/>
        </w:rPr>
        <w:t>Kanunu</w:t>
      </w:r>
      <w:r w:rsidRPr="00E3100E">
        <w:t xml:space="preserve"> kapsamında yürütülerek idari kayıtlar tutulmaktadır. Çalışma, kanunda belirtildiği gibi TUİK ile ortaklaşa ve eşzamanlı yürütülmektedir. </w:t>
      </w:r>
    </w:p>
    <w:p w:rsidR="000A2F7D" w:rsidRPr="00E3100E" w:rsidRDefault="000A2F7D" w:rsidP="000A2F7D">
      <w:pPr>
        <w:ind w:right="141"/>
        <w:jc w:val="both"/>
      </w:pPr>
    </w:p>
    <w:p w:rsidR="000A2F7D" w:rsidRPr="00E60176" w:rsidRDefault="000A2F7D" w:rsidP="000A2F7D">
      <w:pPr>
        <w:ind w:right="141"/>
        <w:jc w:val="both"/>
        <w:rPr>
          <w:b/>
          <w:bCs/>
        </w:rPr>
      </w:pPr>
      <w:r w:rsidRPr="00E3100E">
        <w:rPr>
          <w:b/>
          <w:bCs/>
        </w:rPr>
        <w:t xml:space="preserve">   </w:t>
      </w:r>
      <w:r>
        <w:rPr>
          <w:b/>
          <w:bCs/>
        </w:rPr>
        <w:t>4.3</w:t>
      </w:r>
      <w:r w:rsidRPr="00E3100E">
        <w:rPr>
          <w:b/>
          <w:bCs/>
        </w:rPr>
        <w:t>Çiftlik Muhasebe Veri Ağı (ÇMVA)</w:t>
      </w:r>
    </w:p>
    <w:p w:rsidR="000A2F7D" w:rsidRPr="00E3100E" w:rsidRDefault="000A2F7D" w:rsidP="000A2F7D">
      <w:pPr>
        <w:ind w:right="141"/>
        <w:jc w:val="both"/>
      </w:pPr>
      <w:r w:rsidRPr="00E3100E">
        <w:rPr>
          <w:b/>
          <w:bCs/>
        </w:rPr>
        <w:tab/>
      </w:r>
      <w:r w:rsidRPr="00E3100E">
        <w:t xml:space="preserve">İşletme </w:t>
      </w:r>
      <w:proofErr w:type="gramStart"/>
      <w:r w:rsidRPr="00E3100E">
        <w:t>bazlı</w:t>
      </w:r>
      <w:proofErr w:type="gramEnd"/>
      <w:r w:rsidRPr="00E3100E">
        <w:t xml:space="preserve"> mikro-ekonomik verilerin toplandığı tek araştırmadır.  İşletme geliri ve destek politikaları arasındaki ilişkiyi inceleyen tek veri tabanı ve tarım politikasının tarıma etkisini analiz eden tek mekanizmadır. Projeye Tokat İli 2014 yılında katılmıştır. Toplam 84</w:t>
      </w:r>
      <w:r w:rsidRPr="00E3100E">
        <w:rPr>
          <w:bCs/>
        </w:rPr>
        <w:t xml:space="preserve"> işletmede </w:t>
      </w:r>
      <w:r w:rsidRPr="00E3100E">
        <w:t>çalışmalar yürütülmüştür</w:t>
      </w:r>
      <w:proofErr w:type="gramStart"/>
      <w:r w:rsidRPr="00E3100E">
        <w:t>..</w:t>
      </w:r>
      <w:proofErr w:type="gramEnd"/>
      <w:r w:rsidRPr="00E3100E">
        <w:t xml:space="preserve"> Türk ÇMVA veri toplama sistemi, 4 unsurdan oluşmaktadır;</w:t>
      </w:r>
    </w:p>
    <w:p w:rsidR="000A2F7D" w:rsidRPr="00E3100E" w:rsidRDefault="000A2F7D" w:rsidP="000A2F7D">
      <w:pPr>
        <w:numPr>
          <w:ilvl w:val="0"/>
          <w:numId w:val="1"/>
        </w:numPr>
        <w:spacing w:line="276" w:lineRule="auto"/>
        <w:ind w:left="0" w:right="141"/>
        <w:jc w:val="both"/>
      </w:pPr>
      <w:r w:rsidRPr="00E3100E">
        <w:t xml:space="preserve">Açılış ve kapanış </w:t>
      </w:r>
      <w:proofErr w:type="gramStart"/>
      <w:r w:rsidRPr="00E3100E">
        <w:t>envanterlerinde</w:t>
      </w:r>
      <w:proofErr w:type="gramEnd"/>
      <w:r w:rsidRPr="00E3100E">
        <w:t xml:space="preserve">; işletmeye ait arazi, çok yıllık bitkiler ve hayvan varlığı, makine, bina ve arazi ıslahı sermayesi varlığı, tarımsal borçlar ve alacaklar, tarla demirbaşı ve ambar mevcudu gibi bilgiler toplanmaktadır. </w:t>
      </w:r>
    </w:p>
    <w:p w:rsidR="000A2F7D" w:rsidRPr="00E3100E" w:rsidRDefault="000A2F7D" w:rsidP="000A2F7D">
      <w:pPr>
        <w:numPr>
          <w:ilvl w:val="0"/>
          <w:numId w:val="1"/>
        </w:numPr>
        <w:spacing w:line="276" w:lineRule="auto"/>
        <w:ind w:left="0" w:right="141"/>
        <w:jc w:val="both"/>
      </w:pPr>
      <w:r w:rsidRPr="00E3100E">
        <w:t>Çiftçi Kayıt Defterleri ile muhasebe yılı içerisinde işletmenin para karşılığı yapmış olduğu işlemler kayıt edilmektedir. </w:t>
      </w:r>
    </w:p>
    <w:p w:rsidR="000A2F7D" w:rsidRPr="00E3100E" w:rsidRDefault="000A2F7D" w:rsidP="000A2F7D">
      <w:pPr>
        <w:numPr>
          <w:ilvl w:val="0"/>
          <w:numId w:val="1"/>
        </w:numPr>
        <w:spacing w:line="276" w:lineRule="auto"/>
        <w:ind w:left="0" w:right="141"/>
        <w:jc w:val="both"/>
      </w:pPr>
      <w:r w:rsidRPr="00E3100E">
        <w:t xml:space="preserve">Yardımcı tablolar; arazi kullanımı, bitkisel ve hayvansal ürün tüketimi ile işgücü verilerini toplamak için kullanılmaktadır. </w:t>
      </w:r>
    </w:p>
    <w:p w:rsidR="000A2F7D" w:rsidRPr="00E3100E" w:rsidRDefault="000A2F7D" w:rsidP="000A2F7D">
      <w:pPr>
        <w:jc w:val="center"/>
        <w:rPr>
          <w:b/>
          <w:shd w:val="clear" w:color="auto" w:fill="FFFFFF"/>
        </w:rPr>
      </w:pPr>
    </w:p>
    <w:tbl>
      <w:tblPr>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24"/>
        <w:gridCol w:w="1999"/>
        <w:gridCol w:w="2624"/>
        <w:gridCol w:w="2760"/>
      </w:tblGrid>
      <w:tr w:rsidR="000A2F7D" w:rsidRPr="00E3100E" w:rsidTr="003B5065">
        <w:trPr>
          <w:trHeight w:val="101"/>
          <w:jc w:val="center"/>
        </w:trPr>
        <w:tc>
          <w:tcPr>
            <w:tcW w:w="8507" w:type="dxa"/>
            <w:gridSpan w:val="4"/>
            <w:tcBorders>
              <w:bottom w:val="single" w:sz="12" w:space="0" w:color="95B3D7"/>
            </w:tcBorders>
            <w:shd w:val="clear" w:color="auto" w:fill="auto"/>
          </w:tcPr>
          <w:p w:rsidR="000A2F7D" w:rsidRPr="00E3100E" w:rsidRDefault="000A2F7D" w:rsidP="003B5065">
            <w:pPr>
              <w:jc w:val="center"/>
              <w:rPr>
                <w:b/>
                <w:bCs/>
                <w:sz w:val="20"/>
                <w:lang w:eastAsia="en-US"/>
              </w:rPr>
            </w:pPr>
            <w:r w:rsidRPr="00E3100E">
              <w:rPr>
                <w:sz w:val="20"/>
                <w:lang w:eastAsia="en-US"/>
              </w:rPr>
              <w:t>ÇİFTLİK MUHASEBE VERİ AĞI ( ÇMVA) İŞLETME SAYILIRI VE DESTEK MİKTARLARI</w:t>
            </w:r>
          </w:p>
        </w:tc>
      </w:tr>
      <w:tr w:rsidR="000A2F7D" w:rsidRPr="00E3100E" w:rsidTr="003B5065">
        <w:trPr>
          <w:trHeight w:val="216"/>
          <w:jc w:val="center"/>
        </w:trPr>
        <w:tc>
          <w:tcPr>
            <w:tcW w:w="1124" w:type="dxa"/>
            <w:shd w:val="clear" w:color="auto" w:fill="auto"/>
          </w:tcPr>
          <w:p w:rsidR="000A2F7D" w:rsidRPr="00E3100E" w:rsidRDefault="000A2F7D" w:rsidP="003B5065">
            <w:pPr>
              <w:jc w:val="center"/>
              <w:rPr>
                <w:b/>
                <w:bCs/>
                <w:sz w:val="20"/>
                <w:lang w:eastAsia="en-US"/>
              </w:rPr>
            </w:pPr>
            <w:r w:rsidRPr="00E3100E">
              <w:rPr>
                <w:sz w:val="20"/>
                <w:lang w:eastAsia="en-US"/>
              </w:rPr>
              <w:t>YILLAR</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İŞLETME SAYILARI</w:t>
            </w:r>
          </w:p>
        </w:tc>
        <w:tc>
          <w:tcPr>
            <w:tcW w:w="2624" w:type="dxa"/>
            <w:shd w:val="clear" w:color="auto" w:fill="auto"/>
          </w:tcPr>
          <w:p w:rsidR="000A2F7D" w:rsidRPr="00E3100E" w:rsidRDefault="000A2F7D" w:rsidP="003B5065">
            <w:pPr>
              <w:pStyle w:val="NormalWeb"/>
              <w:spacing w:before="0" w:beforeAutospacing="0" w:after="0" w:afterAutospacing="0"/>
              <w:jc w:val="center"/>
              <w:rPr>
                <w:b/>
                <w:bCs/>
                <w:kern w:val="24"/>
                <w:sz w:val="20"/>
                <w:lang w:eastAsia="en-US"/>
              </w:rPr>
            </w:pPr>
            <w:r w:rsidRPr="00E3100E">
              <w:rPr>
                <w:bCs/>
                <w:kern w:val="24"/>
                <w:sz w:val="20"/>
                <w:lang w:eastAsia="en-US"/>
              </w:rPr>
              <w:t>İŞLETME BAŞINA DESTEK</w:t>
            </w:r>
          </w:p>
          <w:p w:rsidR="000A2F7D" w:rsidRPr="00E3100E" w:rsidRDefault="000A2F7D" w:rsidP="003B5065">
            <w:pPr>
              <w:pStyle w:val="NormalWeb"/>
              <w:spacing w:before="0" w:beforeAutospacing="0" w:after="0" w:afterAutospacing="0"/>
              <w:jc w:val="center"/>
              <w:rPr>
                <w:sz w:val="20"/>
                <w:lang w:eastAsia="en-US"/>
              </w:rPr>
            </w:pPr>
            <w:r w:rsidRPr="00E3100E">
              <w:rPr>
                <w:bCs/>
                <w:kern w:val="24"/>
                <w:sz w:val="20"/>
                <w:lang w:eastAsia="en-US"/>
              </w:rPr>
              <w:t>MİKTARI (TL)</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TOPLAM ÖDENEN DESTEK</w:t>
            </w:r>
          </w:p>
          <w:p w:rsidR="000A2F7D" w:rsidRPr="00E3100E" w:rsidRDefault="000A2F7D" w:rsidP="003B5065">
            <w:pPr>
              <w:jc w:val="center"/>
              <w:rPr>
                <w:rFonts w:eastAsia="Calibri"/>
                <w:sz w:val="20"/>
                <w:lang w:eastAsia="en-US"/>
              </w:rPr>
            </w:pPr>
            <w:r w:rsidRPr="00E3100E">
              <w:rPr>
                <w:rFonts w:eastAsia="Calibri"/>
                <w:sz w:val="20"/>
                <w:lang w:eastAsia="en-US"/>
              </w:rPr>
              <w:t>MİKTARI (TL)</w:t>
            </w:r>
          </w:p>
        </w:tc>
      </w:tr>
      <w:tr w:rsidR="000A2F7D" w:rsidRPr="00E3100E" w:rsidTr="003B5065">
        <w:trPr>
          <w:trHeight w:val="209"/>
          <w:jc w:val="center"/>
        </w:trPr>
        <w:tc>
          <w:tcPr>
            <w:tcW w:w="1124" w:type="dxa"/>
            <w:shd w:val="clear" w:color="auto" w:fill="auto"/>
          </w:tcPr>
          <w:p w:rsidR="000A2F7D" w:rsidRPr="00E3100E" w:rsidRDefault="000A2F7D" w:rsidP="003B5065">
            <w:pPr>
              <w:rPr>
                <w:b/>
                <w:bCs/>
                <w:sz w:val="20"/>
                <w:lang w:eastAsia="en-US"/>
              </w:rPr>
            </w:pPr>
            <w:r w:rsidRPr="00E3100E">
              <w:rPr>
                <w:sz w:val="20"/>
                <w:lang w:eastAsia="en-US"/>
              </w:rPr>
              <w:t>2014</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66</w:t>
            </w:r>
          </w:p>
        </w:tc>
        <w:tc>
          <w:tcPr>
            <w:tcW w:w="2624" w:type="dxa"/>
            <w:shd w:val="clear" w:color="auto" w:fill="auto"/>
          </w:tcPr>
          <w:p w:rsidR="000A2F7D" w:rsidRPr="00E3100E" w:rsidRDefault="000A2F7D" w:rsidP="003B5065">
            <w:pPr>
              <w:pStyle w:val="NormalWeb"/>
              <w:spacing w:before="0" w:beforeAutospacing="0" w:after="0" w:afterAutospacing="0"/>
              <w:jc w:val="center"/>
              <w:rPr>
                <w:sz w:val="20"/>
                <w:lang w:eastAsia="en-US"/>
              </w:rPr>
            </w:pPr>
            <w:r w:rsidRPr="00E3100E">
              <w:rPr>
                <w:kern w:val="24"/>
                <w:sz w:val="20"/>
                <w:lang w:eastAsia="en-US"/>
              </w:rPr>
              <w:t>375</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24.750,00</w:t>
            </w:r>
          </w:p>
        </w:tc>
      </w:tr>
      <w:tr w:rsidR="000A2F7D" w:rsidRPr="00E3100E" w:rsidTr="003B5065">
        <w:trPr>
          <w:trHeight w:val="216"/>
          <w:jc w:val="center"/>
        </w:trPr>
        <w:tc>
          <w:tcPr>
            <w:tcW w:w="1124" w:type="dxa"/>
            <w:shd w:val="clear" w:color="auto" w:fill="auto"/>
          </w:tcPr>
          <w:p w:rsidR="000A2F7D" w:rsidRPr="00E3100E" w:rsidRDefault="000A2F7D" w:rsidP="003B5065">
            <w:pPr>
              <w:rPr>
                <w:b/>
                <w:bCs/>
                <w:sz w:val="20"/>
                <w:lang w:eastAsia="en-US"/>
              </w:rPr>
            </w:pPr>
            <w:r w:rsidRPr="00E3100E">
              <w:rPr>
                <w:sz w:val="20"/>
                <w:lang w:eastAsia="en-US"/>
              </w:rPr>
              <w:t>2015</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81</w:t>
            </w:r>
          </w:p>
        </w:tc>
        <w:tc>
          <w:tcPr>
            <w:tcW w:w="2624" w:type="dxa"/>
            <w:shd w:val="clear" w:color="auto" w:fill="auto"/>
          </w:tcPr>
          <w:p w:rsidR="000A2F7D" w:rsidRPr="00E3100E" w:rsidRDefault="000A2F7D" w:rsidP="003B5065">
            <w:pPr>
              <w:pStyle w:val="NormalWeb"/>
              <w:spacing w:before="0" w:beforeAutospacing="0" w:after="0" w:afterAutospacing="0"/>
              <w:jc w:val="center"/>
              <w:rPr>
                <w:sz w:val="20"/>
                <w:lang w:eastAsia="en-US"/>
              </w:rPr>
            </w:pPr>
            <w:r w:rsidRPr="00E3100E">
              <w:rPr>
                <w:kern w:val="24"/>
                <w:sz w:val="20"/>
                <w:lang w:eastAsia="en-US"/>
              </w:rPr>
              <w:t>425</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34.425,00</w:t>
            </w:r>
          </w:p>
        </w:tc>
      </w:tr>
      <w:tr w:rsidR="000A2F7D" w:rsidRPr="00E3100E" w:rsidTr="003B5065">
        <w:trPr>
          <w:trHeight w:val="216"/>
          <w:jc w:val="center"/>
        </w:trPr>
        <w:tc>
          <w:tcPr>
            <w:tcW w:w="1124" w:type="dxa"/>
            <w:shd w:val="clear" w:color="auto" w:fill="auto"/>
          </w:tcPr>
          <w:p w:rsidR="000A2F7D" w:rsidRPr="00E3100E" w:rsidRDefault="000A2F7D" w:rsidP="003B5065">
            <w:pPr>
              <w:rPr>
                <w:b/>
                <w:bCs/>
                <w:sz w:val="20"/>
                <w:lang w:eastAsia="en-US"/>
              </w:rPr>
            </w:pPr>
            <w:r w:rsidRPr="00E3100E">
              <w:rPr>
                <w:sz w:val="20"/>
                <w:lang w:eastAsia="en-US"/>
              </w:rPr>
              <w:t>2016</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80</w:t>
            </w:r>
          </w:p>
        </w:tc>
        <w:tc>
          <w:tcPr>
            <w:tcW w:w="2624" w:type="dxa"/>
            <w:shd w:val="clear" w:color="auto" w:fill="auto"/>
          </w:tcPr>
          <w:p w:rsidR="000A2F7D" w:rsidRPr="00E3100E" w:rsidRDefault="000A2F7D" w:rsidP="003B5065">
            <w:pPr>
              <w:pStyle w:val="NormalWeb"/>
              <w:spacing w:before="0" w:beforeAutospacing="0" w:after="0" w:afterAutospacing="0"/>
              <w:jc w:val="center"/>
              <w:rPr>
                <w:sz w:val="20"/>
                <w:lang w:eastAsia="en-US"/>
              </w:rPr>
            </w:pPr>
            <w:r w:rsidRPr="00E3100E">
              <w:rPr>
                <w:kern w:val="24"/>
                <w:sz w:val="20"/>
                <w:lang w:eastAsia="en-US"/>
              </w:rPr>
              <w:t>500</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40.000,00</w:t>
            </w:r>
          </w:p>
        </w:tc>
      </w:tr>
      <w:tr w:rsidR="000A2F7D" w:rsidRPr="00E3100E" w:rsidTr="003B5065">
        <w:trPr>
          <w:trHeight w:val="209"/>
          <w:jc w:val="center"/>
        </w:trPr>
        <w:tc>
          <w:tcPr>
            <w:tcW w:w="1124" w:type="dxa"/>
            <w:shd w:val="clear" w:color="auto" w:fill="auto"/>
          </w:tcPr>
          <w:p w:rsidR="000A2F7D" w:rsidRPr="00E3100E" w:rsidRDefault="000A2F7D" w:rsidP="003B5065">
            <w:pPr>
              <w:rPr>
                <w:b/>
                <w:bCs/>
                <w:sz w:val="20"/>
                <w:lang w:eastAsia="en-US"/>
              </w:rPr>
            </w:pPr>
            <w:r w:rsidRPr="00E3100E">
              <w:rPr>
                <w:sz w:val="20"/>
                <w:lang w:eastAsia="en-US"/>
              </w:rPr>
              <w:t>2017</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72</w:t>
            </w:r>
          </w:p>
        </w:tc>
        <w:tc>
          <w:tcPr>
            <w:tcW w:w="2624" w:type="dxa"/>
            <w:shd w:val="clear" w:color="auto" w:fill="auto"/>
          </w:tcPr>
          <w:p w:rsidR="000A2F7D" w:rsidRPr="00E3100E" w:rsidRDefault="000A2F7D" w:rsidP="003B5065">
            <w:pPr>
              <w:pStyle w:val="NormalWeb"/>
              <w:spacing w:before="0" w:beforeAutospacing="0" w:after="0" w:afterAutospacing="0"/>
              <w:jc w:val="center"/>
              <w:rPr>
                <w:sz w:val="20"/>
                <w:lang w:eastAsia="en-US"/>
              </w:rPr>
            </w:pPr>
            <w:r w:rsidRPr="00E3100E">
              <w:rPr>
                <w:kern w:val="24"/>
                <w:sz w:val="20"/>
                <w:lang w:eastAsia="en-US"/>
              </w:rPr>
              <w:t>600</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43.200,00</w:t>
            </w:r>
          </w:p>
        </w:tc>
      </w:tr>
      <w:tr w:rsidR="000A2F7D" w:rsidRPr="00E3100E" w:rsidTr="003B5065">
        <w:trPr>
          <w:trHeight w:val="216"/>
          <w:jc w:val="center"/>
        </w:trPr>
        <w:tc>
          <w:tcPr>
            <w:tcW w:w="1124" w:type="dxa"/>
            <w:shd w:val="clear" w:color="auto" w:fill="auto"/>
          </w:tcPr>
          <w:p w:rsidR="000A2F7D" w:rsidRPr="00E3100E" w:rsidRDefault="000A2F7D" w:rsidP="003B5065">
            <w:pPr>
              <w:rPr>
                <w:b/>
                <w:bCs/>
                <w:sz w:val="20"/>
                <w:lang w:eastAsia="en-US"/>
              </w:rPr>
            </w:pPr>
            <w:r w:rsidRPr="00E3100E">
              <w:rPr>
                <w:sz w:val="20"/>
                <w:lang w:eastAsia="en-US"/>
              </w:rPr>
              <w:t>2018</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72</w:t>
            </w:r>
          </w:p>
        </w:tc>
        <w:tc>
          <w:tcPr>
            <w:tcW w:w="2624" w:type="dxa"/>
            <w:shd w:val="clear" w:color="auto" w:fill="auto"/>
          </w:tcPr>
          <w:p w:rsidR="000A2F7D" w:rsidRPr="00E3100E" w:rsidRDefault="000A2F7D" w:rsidP="003B5065">
            <w:pPr>
              <w:pStyle w:val="NormalWeb"/>
              <w:spacing w:before="0" w:beforeAutospacing="0" w:after="0" w:afterAutospacing="0"/>
              <w:jc w:val="center"/>
              <w:rPr>
                <w:sz w:val="20"/>
                <w:lang w:eastAsia="en-US"/>
              </w:rPr>
            </w:pPr>
            <w:r w:rsidRPr="00E3100E">
              <w:rPr>
                <w:kern w:val="24"/>
                <w:sz w:val="20"/>
                <w:lang w:eastAsia="en-US"/>
              </w:rPr>
              <w:t>600</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43.200,00</w:t>
            </w:r>
          </w:p>
        </w:tc>
      </w:tr>
      <w:tr w:rsidR="000A2F7D" w:rsidRPr="00E3100E" w:rsidTr="003B5065">
        <w:trPr>
          <w:trHeight w:val="216"/>
          <w:jc w:val="center"/>
        </w:trPr>
        <w:tc>
          <w:tcPr>
            <w:tcW w:w="1124" w:type="dxa"/>
            <w:shd w:val="clear" w:color="auto" w:fill="auto"/>
          </w:tcPr>
          <w:p w:rsidR="000A2F7D" w:rsidRPr="00E3100E" w:rsidRDefault="000A2F7D" w:rsidP="003B5065">
            <w:pPr>
              <w:rPr>
                <w:b/>
                <w:bCs/>
                <w:sz w:val="20"/>
                <w:lang w:eastAsia="en-US"/>
              </w:rPr>
            </w:pPr>
            <w:r w:rsidRPr="00E3100E">
              <w:rPr>
                <w:sz w:val="20"/>
                <w:lang w:eastAsia="en-US"/>
              </w:rPr>
              <w:t>2019</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72</w:t>
            </w:r>
          </w:p>
        </w:tc>
        <w:tc>
          <w:tcPr>
            <w:tcW w:w="2624" w:type="dxa"/>
            <w:shd w:val="clear" w:color="auto" w:fill="auto"/>
          </w:tcPr>
          <w:p w:rsidR="000A2F7D" w:rsidRPr="00E3100E" w:rsidRDefault="000A2F7D" w:rsidP="003B5065">
            <w:pPr>
              <w:pStyle w:val="NormalWeb"/>
              <w:spacing w:before="0" w:beforeAutospacing="0" w:after="0" w:afterAutospacing="0"/>
              <w:jc w:val="center"/>
              <w:rPr>
                <w:sz w:val="20"/>
                <w:lang w:eastAsia="en-US"/>
              </w:rPr>
            </w:pPr>
            <w:r w:rsidRPr="00E3100E">
              <w:rPr>
                <w:kern w:val="24"/>
                <w:sz w:val="20"/>
                <w:lang w:eastAsia="en-US"/>
              </w:rPr>
              <w:t>600</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43.200,00</w:t>
            </w:r>
          </w:p>
        </w:tc>
      </w:tr>
      <w:tr w:rsidR="000A2F7D" w:rsidRPr="00E3100E" w:rsidTr="003B5065">
        <w:trPr>
          <w:trHeight w:val="216"/>
          <w:jc w:val="center"/>
        </w:trPr>
        <w:tc>
          <w:tcPr>
            <w:tcW w:w="1124" w:type="dxa"/>
            <w:shd w:val="clear" w:color="auto" w:fill="auto"/>
          </w:tcPr>
          <w:p w:rsidR="000A2F7D" w:rsidRPr="00E3100E" w:rsidRDefault="000A2F7D" w:rsidP="003B5065">
            <w:pPr>
              <w:rPr>
                <w:rFonts w:eastAsia="Calibri"/>
                <w:bCs/>
                <w:sz w:val="20"/>
                <w:lang w:eastAsia="en-US"/>
              </w:rPr>
            </w:pPr>
            <w:r w:rsidRPr="00E3100E">
              <w:rPr>
                <w:rFonts w:eastAsia="Calibri"/>
                <w:bCs/>
                <w:sz w:val="20"/>
                <w:lang w:eastAsia="en-US"/>
              </w:rPr>
              <w:t>2020</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84</w:t>
            </w:r>
          </w:p>
        </w:tc>
        <w:tc>
          <w:tcPr>
            <w:tcW w:w="2624" w:type="dxa"/>
            <w:shd w:val="clear" w:color="auto" w:fill="auto"/>
          </w:tcPr>
          <w:p w:rsidR="000A2F7D" w:rsidRPr="00E3100E" w:rsidRDefault="000A2F7D" w:rsidP="003B5065">
            <w:pPr>
              <w:pStyle w:val="NormalWeb"/>
              <w:spacing w:before="0" w:beforeAutospacing="0" w:after="0" w:afterAutospacing="0"/>
              <w:jc w:val="center"/>
              <w:rPr>
                <w:kern w:val="24"/>
                <w:sz w:val="20"/>
                <w:lang w:eastAsia="en-US"/>
              </w:rPr>
            </w:pPr>
            <w:r w:rsidRPr="00E3100E">
              <w:rPr>
                <w:kern w:val="24"/>
                <w:sz w:val="20"/>
                <w:lang w:eastAsia="en-US"/>
              </w:rPr>
              <w:t>600</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50.400,00</w:t>
            </w:r>
          </w:p>
        </w:tc>
      </w:tr>
      <w:tr w:rsidR="000A2F7D" w:rsidRPr="00E3100E" w:rsidTr="003B5065">
        <w:trPr>
          <w:trHeight w:val="216"/>
          <w:jc w:val="center"/>
        </w:trPr>
        <w:tc>
          <w:tcPr>
            <w:tcW w:w="1124" w:type="dxa"/>
            <w:shd w:val="clear" w:color="auto" w:fill="auto"/>
          </w:tcPr>
          <w:p w:rsidR="000A2F7D" w:rsidRPr="00E3100E" w:rsidRDefault="000A2F7D" w:rsidP="003B5065">
            <w:pPr>
              <w:rPr>
                <w:rFonts w:eastAsia="Calibri"/>
                <w:b/>
                <w:bCs/>
                <w:sz w:val="20"/>
                <w:lang w:eastAsia="en-US"/>
              </w:rPr>
            </w:pPr>
            <w:r w:rsidRPr="00E3100E">
              <w:rPr>
                <w:rFonts w:eastAsia="Calibri"/>
                <w:b/>
                <w:bCs/>
                <w:sz w:val="20"/>
                <w:lang w:eastAsia="en-US"/>
              </w:rPr>
              <w:t>2021</w:t>
            </w:r>
          </w:p>
        </w:tc>
        <w:tc>
          <w:tcPr>
            <w:tcW w:w="1999"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84</w:t>
            </w:r>
          </w:p>
        </w:tc>
        <w:tc>
          <w:tcPr>
            <w:tcW w:w="2624" w:type="dxa"/>
            <w:shd w:val="clear" w:color="auto" w:fill="auto"/>
          </w:tcPr>
          <w:p w:rsidR="000A2F7D" w:rsidRPr="00E3100E" w:rsidRDefault="000A2F7D" w:rsidP="003B5065">
            <w:pPr>
              <w:pStyle w:val="NormalWeb"/>
              <w:spacing w:before="0" w:beforeAutospacing="0" w:after="0" w:afterAutospacing="0"/>
              <w:jc w:val="center"/>
              <w:rPr>
                <w:kern w:val="24"/>
                <w:sz w:val="20"/>
                <w:lang w:eastAsia="en-US"/>
              </w:rPr>
            </w:pPr>
            <w:r w:rsidRPr="00E3100E">
              <w:rPr>
                <w:kern w:val="24"/>
                <w:sz w:val="20"/>
                <w:lang w:eastAsia="en-US"/>
              </w:rPr>
              <w:t>600</w:t>
            </w:r>
          </w:p>
        </w:tc>
        <w:tc>
          <w:tcPr>
            <w:tcW w:w="2760" w:type="dxa"/>
            <w:shd w:val="clear" w:color="auto" w:fill="auto"/>
          </w:tcPr>
          <w:p w:rsidR="000A2F7D" w:rsidRPr="00E3100E" w:rsidRDefault="000A2F7D" w:rsidP="003B5065">
            <w:pPr>
              <w:jc w:val="center"/>
              <w:rPr>
                <w:rFonts w:eastAsia="Calibri"/>
                <w:sz w:val="20"/>
                <w:lang w:eastAsia="en-US"/>
              </w:rPr>
            </w:pPr>
            <w:r w:rsidRPr="00E3100E">
              <w:rPr>
                <w:rFonts w:eastAsia="Calibri"/>
                <w:sz w:val="20"/>
                <w:lang w:eastAsia="en-US"/>
              </w:rPr>
              <w:t>50.400,00</w:t>
            </w:r>
          </w:p>
        </w:tc>
      </w:tr>
    </w:tbl>
    <w:p w:rsidR="000A2F7D" w:rsidRPr="00E3100E" w:rsidRDefault="000A2F7D" w:rsidP="000A2F7D">
      <w:pPr>
        <w:jc w:val="center"/>
        <w:rPr>
          <w:b/>
          <w:shd w:val="clear" w:color="auto" w:fill="FFFFFF"/>
        </w:rPr>
      </w:pPr>
    </w:p>
    <w:p w:rsidR="000A2F7D" w:rsidRPr="00E3100E" w:rsidRDefault="000A2F7D" w:rsidP="000A2F7D">
      <w:pPr>
        <w:ind w:right="-322"/>
        <w:jc w:val="center"/>
        <w:rPr>
          <w:b/>
        </w:rPr>
      </w:pPr>
    </w:p>
    <w:p w:rsidR="000A2F7D" w:rsidRPr="00E3100E" w:rsidRDefault="000A2F7D" w:rsidP="000A2F7D">
      <w:pPr>
        <w:ind w:right="-322"/>
        <w:jc w:val="center"/>
        <w:rPr>
          <w:b/>
        </w:rPr>
      </w:pPr>
    </w:p>
    <w:p w:rsidR="000A2F7D" w:rsidRPr="00E3100E" w:rsidRDefault="000A2F7D" w:rsidP="000A2F7D">
      <w:pPr>
        <w:rPr>
          <w:b/>
          <w:sz w:val="22"/>
          <w:shd w:val="clear" w:color="auto" w:fill="FFFFFF"/>
        </w:rPr>
      </w:pPr>
      <w:r>
        <w:rPr>
          <w:b/>
          <w:sz w:val="22"/>
          <w:szCs w:val="28"/>
        </w:rPr>
        <w:t>4.4.Tarımsal Ürünler Maliyet Sistemi</w:t>
      </w:r>
      <w:r w:rsidRPr="00E3100E">
        <w:rPr>
          <w:sz w:val="20"/>
        </w:rPr>
        <w:t xml:space="preserve"> </w:t>
      </w:r>
      <w:r>
        <w:rPr>
          <w:sz w:val="20"/>
        </w:rPr>
        <w:t>(</w:t>
      </w:r>
      <w:r w:rsidRPr="00E3100E">
        <w:rPr>
          <w:b/>
          <w:sz w:val="22"/>
          <w:shd w:val="clear" w:color="auto" w:fill="FFFFFF"/>
        </w:rPr>
        <w:t>TAMSİS</w:t>
      </w:r>
      <w:r>
        <w:rPr>
          <w:b/>
          <w:sz w:val="22"/>
          <w:shd w:val="clear" w:color="auto" w:fill="FFFFFF"/>
        </w:rPr>
        <w:t>)</w:t>
      </w:r>
    </w:p>
    <w:p w:rsidR="000A2F7D" w:rsidRPr="00E3100E" w:rsidRDefault="000A2F7D" w:rsidP="000A2F7D">
      <w:pPr>
        <w:jc w:val="center"/>
        <w:rPr>
          <w:b/>
          <w:sz w:val="22"/>
          <w:shd w:val="clear" w:color="auto" w:fill="FFFFFF"/>
        </w:rPr>
      </w:pPr>
    </w:p>
    <w:p w:rsidR="000A2F7D" w:rsidRDefault="000A2F7D" w:rsidP="000A2F7D">
      <w:pPr>
        <w:ind w:firstLine="708"/>
        <w:jc w:val="both"/>
      </w:pPr>
      <w:r w:rsidRPr="00E3100E">
        <w:t>Tarımsal Ürün Üretim Maliyeti girişleri Ekim ayı itibariyle başlamış bulunmaktadır. 49 üründe maliyet hesabı yapılmıştır. Bunun için merkez ilçe ve 11 ilçede çiftçilerle anket yapılıp sisteme girişleri yapılmıştır. Anketler ürün hasat dönemine göre göre yapılmakta ve Tarım Ürünleri Fiyat Sistemine (TAMSİS) işlenmektedir.  Elde edilen veriler mahkemeler ve bilirkişilikte kullanılmak üzere derlenmiştir.</w:t>
      </w:r>
      <w:r>
        <w:t xml:space="preserve"> </w:t>
      </w:r>
    </w:p>
    <w:p w:rsidR="000A2F7D" w:rsidRPr="00E3100E" w:rsidRDefault="000A2F7D" w:rsidP="000A2F7D">
      <w:pPr>
        <w:ind w:firstLine="708"/>
        <w:jc w:val="both"/>
      </w:pPr>
      <w:r>
        <w:t xml:space="preserve">. </w:t>
      </w:r>
    </w:p>
    <w:p w:rsidR="000A2F7D" w:rsidRPr="00E3100E" w:rsidRDefault="000A2F7D" w:rsidP="000A2F7D">
      <w:pPr>
        <w:spacing w:line="276" w:lineRule="auto"/>
        <w:rPr>
          <w:b/>
          <w:sz w:val="22"/>
          <w:szCs w:val="22"/>
          <w:shd w:val="clear" w:color="auto" w:fill="FFFFFF"/>
        </w:rPr>
      </w:pPr>
      <w:r>
        <w:rPr>
          <w:b/>
          <w:bCs/>
        </w:rPr>
        <w:t>4.5.</w:t>
      </w:r>
      <w:r>
        <w:rPr>
          <w:b/>
          <w:sz w:val="22"/>
          <w:szCs w:val="22"/>
          <w:shd w:val="clear" w:color="auto" w:fill="FFFFFF"/>
        </w:rPr>
        <w:t xml:space="preserve">Tarım Ürünleri Fiyat İzleme Sistemi </w:t>
      </w:r>
      <w:r w:rsidRPr="00E3100E">
        <w:rPr>
          <w:b/>
          <w:sz w:val="22"/>
          <w:szCs w:val="22"/>
          <w:shd w:val="clear" w:color="auto" w:fill="FFFFFF"/>
        </w:rPr>
        <w:t xml:space="preserve">(TÜFİS) </w:t>
      </w:r>
    </w:p>
    <w:p w:rsidR="000A2F7D" w:rsidRPr="00E3100E" w:rsidRDefault="000A2F7D" w:rsidP="000A2F7D">
      <w:pPr>
        <w:spacing w:line="276" w:lineRule="auto"/>
        <w:jc w:val="center"/>
        <w:rPr>
          <w:b/>
          <w:sz w:val="22"/>
          <w:szCs w:val="22"/>
          <w:shd w:val="clear" w:color="auto" w:fill="FFFFFF"/>
        </w:rPr>
      </w:pPr>
    </w:p>
    <w:p w:rsidR="000A2F7D" w:rsidRPr="00E3100E" w:rsidRDefault="000A2F7D" w:rsidP="000A2F7D">
      <w:pPr>
        <w:spacing w:line="276" w:lineRule="auto"/>
        <w:ind w:right="141" w:firstLine="708"/>
        <w:jc w:val="both"/>
        <w:rPr>
          <w:rFonts w:eastAsia="Calibri"/>
          <w:sz w:val="22"/>
          <w:szCs w:val="22"/>
          <w:lang w:eastAsia="en-US"/>
        </w:rPr>
      </w:pPr>
      <w:r w:rsidRPr="00E3100E">
        <w:rPr>
          <w:rFonts w:eastAsia="Calibri"/>
          <w:sz w:val="22"/>
          <w:szCs w:val="22"/>
          <w:lang w:eastAsia="en-US"/>
        </w:rPr>
        <w:t xml:space="preserve">TÜFİS veri girişleri 28/02/2017 tarihinden itibaren İlimiz ve ilçelerimizde düzenli bir şekilde günlük olarak yapılmaktadır. (Covid-19 nedeniyle bakanlıktan gelen yazı üzerine veri girişleri haftada 2 güne düşürülmüştür) 5 </w:t>
      </w:r>
      <w:r>
        <w:rPr>
          <w:rFonts w:eastAsia="Calibri"/>
          <w:sz w:val="22"/>
          <w:szCs w:val="22"/>
          <w:lang w:eastAsia="en-US"/>
        </w:rPr>
        <w:t xml:space="preserve">Zincir </w:t>
      </w:r>
      <w:r w:rsidRPr="00E3100E">
        <w:rPr>
          <w:rFonts w:eastAsia="Calibri"/>
          <w:sz w:val="22"/>
          <w:szCs w:val="22"/>
          <w:lang w:eastAsia="en-US"/>
        </w:rPr>
        <w:t>marketten (</w:t>
      </w:r>
      <w:proofErr w:type="spellStart"/>
      <w:r w:rsidRPr="00E3100E">
        <w:rPr>
          <w:rFonts w:eastAsia="Calibri"/>
          <w:sz w:val="22"/>
          <w:szCs w:val="22"/>
          <w:lang w:eastAsia="en-US"/>
        </w:rPr>
        <w:t>Bim</w:t>
      </w:r>
      <w:proofErr w:type="spellEnd"/>
      <w:r w:rsidRPr="00E3100E">
        <w:rPr>
          <w:rFonts w:eastAsia="Calibri"/>
          <w:sz w:val="22"/>
          <w:szCs w:val="22"/>
          <w:lang w:eastAsia="en-US"/>
        </w:rPr>
        <w:t xml:space="preserve">, Şok, A101, Migros, </w:t>
      </w:r>
      <w:proofErr w:type="spellStart"/>
      <w:r w:rsidRPr="00E3100E">
        <w:rPr>
          <w:rFonts w:eastAsia="Calibri"/>
          <w:sz w:val="22"/>
          <w:szCs w:val="22"/>
          <w:lang w:eastAsia="en-US"/>
        </w:rPr>
        <w:t>Carrefour</w:t>
      </w:r>
      <w:proofErr w:type="spellEnd"/>
      <w:r w:rsidRPr="00E3100E">
        <w:rPr>
          <w:rFonts w:eastAsia="Calibri"/>
          <w:sz w:val="22"/>
          <w:szCs w:val="22"/>
          <w:lang w:eastAsia="en-US"/>
        </w:rPr>
        <w:t>); hal ve üreticiden ürünlerin fiyatları alınmaktadır.</w:t>
      </w:r>
    </w:p>
    <w:p w:rsidR="000A2F7D" w:rsidRPr="00E3100E" w:rsidRDefault="000A2F7D" w:rsidP="000A2F7D">
      <w:pPr>
        <w:spacing w:line="276" w:lineRule="auto"/>
        <w:ind w:right="141" w:firstLine="708"/>
        <w:jc w:val="both"/>
        <w:rPr>
          <w:rFonts w:eastAsia="Calibri"/>
          <w:sz w:val="22"/>
          <w:szCs w:val="22"/>
          <w:lang w:eastAsia="en-US"/>
        </w:rPr>
      </w:pPr>
      <w:r w:rsidRPr="00E3100E">
        <w:rPr>
          <w:rFonts w:eastAsia="Calibri"/>
          <w:sz w:val="22"/>
          <w:szCs w:val="22"/>
          <w:lang w:eastAsia="en-US"/>
        </w:rPr>
        <w:t xml:space="preserve">5 marketin her birinden 99 ürün, 2 halcinin her birinden </w:t>
      </w:r>
      <w:proofErr w:type="gramStart"/>
      <w:r w:rsidRPr="00E3100E">
        <w:rPr>
          <w:rFonts w:eastAsia="Calibri"/>
          <w:sz w:val="22"/>
          <w:szCs w:val="22"/>
          <w:lang w:eastAsia="en-US"/>
        </w:rPr>
        <w:t>59  ürün</w:t>
      </w:r>
      <w:proofErr w:type="gramEnd"/>
      <w:r w:rsidRPr="00E3100E">
        <w:rPr>
          <w:rFonts w:eastAsia="Calibri"/>
          <w:sz w:val="22"/>
          <w:szCs w:val="22"/>
          <w:lang w:eastAsia="en-US"/>
        </w:rPr>
        <w:t xml:space="preserve"> ve üretim sezonunda 4 üreticinin her birinden ayrı ayrı ürün fiyatları alınmaktadır. </w:t>
      </w:r>
    </w:p>
    <w:p w:rsidR="000A2F7D" w:rsidRDefault="000A2F7D" w:rsidP="000A2F7D">
      <w:pPr>
        <w:spacing w:line="276" w:lineRule="auto"/>
        <w:ind w:right="141" w:firstLine="708"/>
        <w:jc w:val="both"/>
        <w:rPr>
          <w:rFonts w:eastAsia="Calibri"/>
          <w:sz w:val="22"/>
          <w:szCs w:val="22"/>
          <w:lang w:eastAsia="en-US"/>
        </w:rPr>
      </w:pPr>
      <w:r w:rsidRPr="00E3100E">
        <w:rPr>
          <w:rFonts w:eastAsia="Calibri"/>
          <w:sz w:val="22"/>
          <w:szCs w:val="22"/>
          <w:lang w:eastAsia="en-US"/>
        </w:rPr>
        <w:t xml:space="preserve">2021 yılı Şubat ayı itibariyle </w:t>
      </w:r>
      <w:proofErr w:type="spellStart"/>
      <w:r w:rsidRPr="00E3100E">
        <w:rPr>
          <w:rFonts w:eastAsia="Calibri"/>
          <w:sz w:val="22"/>
          <w:szCs w:val="22"/>
          <w:lang w:eastAsia="en-US"/>
        </w:rPr>
        <w:t>TÜFİS’de</w:t>
      </w:r>
      <w:proofErr w:type="spellEnd"/>
      <w:r w:rsidRPr="00E3100E">
        <w:rPr>
          <w:rFonts w:eastAsia="Calibri"/>
          <w:sz w:val="22"/>
          <w:szCs w:val="22"/>
          <w:lang w:eastAsia="en-US"/>
        </w:rPr>
        <w:t xml:space="preserve"> yeni sisteme geçilmiştir.</w:t>
      </w:r>
      <w:r>
        <w:rPr>
          <w:rFonts w:eastAsia="Calibri"/>
          <w:sz w:val="22"/>
          <w:szCs w:val="22"/>
          <w:lang w:eastAsia="en-US"/>
        </w:rPr>
        <w:t xml:space="preserve"> </w:t>
      </w:r>
    </w:p>
    <w:p w:rsidR="000A2F7D" w:rsidRPr="00E3100E" w:rsidRDefault="000A2F7D" w:rsidP="000A2F7D">
      <w:pPr>
        <w:spacing w:line="276" w:lineRule="auto"/>
        <w:ind w:right="141" w:firstLine="708"/>
        <w:jc w:val="both"/>
        <w:rPr>
          <w:rFonts w:eastAsia="Calibri"/>
          <w:sz w:val="22"/>
          <w:szCs w:val="22"/>
          <w:lang w:eastAsia="en-US"/>
        </w:rPr>
      </w:pPr>
      <w:r>
        <w:t>Haftada 2 gün,  5 Zincir market, 1 yerel Market, 2 Kasaptan “Et ve Et Ürünleri (</w:t>
      </w:r>
      <w:proofErr w:type="spellStart"/>
      <w:r>
        <w:t>D.Kıyma</w:t>
      </w:r>
      <w:proofErr w:type="spellEnd"/>
      <w:r>
        <w:t xml:space="preserve">, </w:t>
      </w:r>
      <w:proofErr w:type="spellStart"/>
      <w:r>
        <w:t>D.Kuşbaşı</w:t>
      </w:r>
      <w:proofErr w:type="spellEnd"/>
      <w:r>
        <w:t xml:space="preserve">, Kuzu Kol ve kuzu But) fiyatları izlenerek </w:t>
      </w:r>
      <w:r w:rsidRPr="000A2F7D">
        <w:rPr>
          <w:b/>
          <w:u w:val="single"/>
        </w:rPr>
        <w:t>hbs.tarbil.gov.tr</w:t>
      </w:r>
      <w:r>
        <w:t xml:space="preserve"> sitesine işlenmektedir</w:t>
      </w:r>
    </w:p>
    <w:p w:rsidR="00890DCB" w:rsidRDefault="00890DCB" w:rsidP="00D00273"/>
    <w:p w:rsidR="00442232" w:rsidRPr="00E3100E" w:rsidRDefault="00442232" w:rsidP="00D00273"/>
    <w:p w:rsidR="00D00273" w:rsidRPr="00E3100E" w:rsidRDefault="00D00273" w:rsidP="00D00273"/>
    <w:p w:rsidR="003C735E" w:rsidRPr="00E3100E" w:rsidRDefault="00442232" w:rsidP="00D00273">
      <w:pPr>
        <w:tabs>
          <w:tab w:val="left" w:pos="3735"/>
        </w:tabs>
        <w:rPr>
          <w:b/>
          <w:bCs/>
          <w:szCs w:val="22"/>
        </w:rPr>
      </w:pPr>
      <w:r w:rsidRPr="00442232">
        <w:rPr>
          <w:b/>
        </w:rPr>
        <w:t>5.</w:t>
      </w:r>
      <w:r w:rsidR="003C735E" w:rsidRPr="00E3100E">
        <w:rPr>
          <w:b/>
          <w:bCs/>
          <w:szCs w:val="22"/>
        </w:rPr>
        <w:t>PLAN-BÜTÇE</w:t>
      </w:r>
      <w:r>
        <w:rPr>
          <w:b/>
          <w:bCs/>
          <w:szCs w:val="22"/>
        </w:rPr>
        <w:t xml:space="preserve"> ÇALIŞMALARI</w:t>
      </w:r>
    </w:p>
    <w:p w:rsidR="00DA0C03" w:rsidRPr="00E3100E" w:rsidRDefault="00DA0C03" w:rsidP="003C735E">
      <w:pPr>
        <w:spacing w:line="276" w:lineRule="auto"/>
        <w:jc w:val="center"/>
        <w:rPr>
          <w:b/>
          <w:bCs/>
          <w:szCs w:val="22"/>
        </w:rPr>
      </w:pPr>
    </w:p>
    <w:p w:rsidR="00DA0C03" w:rsidRPr="00E3100E" w:rsidRDefault="00DA0C03" w:rsidP="00DA0C03">
      <w:pPr>
        <w:spacing w:line="276" w:lineRule="auto"/>
        <w:rPr>
          <w:bCs/>
          <w:sz w:val="22"/>
          <w:szCs w:val="22"/>
        </w:rPr>
      </w:pPr>
      <w:r w:rsidRPr="00E3100E">
        <w:rPr>
          <w:bCs/>
          <w:sz w:val="22"/>
          <w:szCs w:val="22"/>
        </w:rPr>
        <w:t>Bu birimde çalışmalarımızı 2 sistem ile yapmaktayız</w:t>
      </w:r>
    </w:p>
    <w:p w:rsidR="00E3100E" w:rsidRPr="00E3100E" w:rsidRDefault="00E3100E" w:rsidP="009D0520">
      <w:pPr>
        <w:pStyle w:val="ListeParagraf"/>
        <w:numPr>
          <w:ilvl w:val="0"/>
          <w:numId w:val="3"/>
        </w:numPr>
        <w:spacing w:line="276" w:lineRule="auto"/>
        <w:rPr>
          <w:bCs/>
          <w:sz w:val="22"/>
          <w:szCs w:val="22"/>
        </w:rPr>
      </w:pPr>
      <w:r w:rsidRPr="00E3100E">
        <w:rPr>
          <w:bCs/>
          <w:sz w:val="22"/>
          <w:szCs w:val="22"/>
        </w:rPr>
        <w:t xml:space="preserve">Strateji Geliştirme Başkanlığı Veri Sistemi (SGB Net) </w:t>
      </w:r>
    </w:p>
    <w:p w:rsidR="00DA0C03" w:rsidRPr="00442232" w:rsidRDefault="00E3100E" w:rsidP="00442232">
      <w:pPr>
        <w:pStyle w:val="ListeParagraf"/>
        <w:numPr>
          <w:ilvl w:val="0"/>
          <w:numId w:val="3"/>
        </w:numPr>
        <w:spacing w:line="276" w:lineRule="auto"/>
        <w:rPr>
          <w:bCs/>
          <w:sz w:val="22"/>
          <w:szCs w:val="22"/>
        </w:rPr>
      </w:pPr>
      <w:r w:rsidRPr="00E3100E">
        <w:rPr>
          <w:bCs/>
          <w:sz w:val="22"/>
          <w:szCs w:val="22"/>
        </w:rPr>
        <w:t>İl Yatırım Takip Sistemi (İLYAS)</w:t>
      </w:r>
    </w:p>
    <w:p w:rsidR="003C735E" w:rsidRPr="00E3100E" w:rsidRDefault="003C735E" w:rsidP="003C735E">
      <w:pPr>
        <w:spacing w:line="276" w:lineRule="auto"/>
        <w:jc w:val="center"/>
        <w:rPr>
          <w:b/>
          <w:bCs/>
          <w:sz w:val="22"/>
          <w:szCs w:val="22"/>
        </w:rPr>
      </w:pPr>
    </w:p>
    <w:p w:rsidR="00935D34" w:rsidRPr="00E3100E" w:rsidRDefault="00935D34" w:rsidP="009D0520">
      <w:pPr>
        <w:pStyle w:val="ListeParagraf"/>
        <w:numPr>
          <w:ilvl w:val="0"/>
          <w:numId w:val="2"/>
        </w:numPr>
        <w:spacing w:before="80" w:after="80" w:line="276" w:lineRule="auto"/>
        <w:ind w:left="426" w:hanging="426"/>
        <w:jc w:val="both"/>
        <w:rPr>
          <w:rFonts w:eastAsiaTheme="minorEastAsia"/>
          <w:bCs/>
          <w:sz w:val="22"/>
          <w:szCs w:val="22"/>
        </w:rPr>
      </w:pPr>
      <w:r w:rsidRPr="00E3100E">
        <w:rPr>
          <w:rFonts w:eastAsiaTheme="minorEastAsia"/>
          <w:bCs/>
          <w:sz w:val="22"/>
          <w:szCs w:val="22"/>
        </w:rPr>
        <w:t xml:space="preserve">İlçeler ve İl Merkezimizin yatırım, proje, harcama ve izleme ile ilgili raporları 3’er aylık dilimlerle takip edildi. Yıl içerisinde düzenlenen raporlar Bakanlığımızın ilgili Genel Müdürlüklerine ve Valiliğimiz İl Planlama ve Koordinasyon </w:t>
      </w:r>
      <w:proofErr w:type="gramStart"/>
      <w:r w:rsidRPr="00E3100E">
        <w:rPr>
          <w:rFonts w:eastAsiaTheme="minorEastAsia"/>
          <w:bCs/>
          <w:sz w:val="22"/>
          <w:szCs w:val="22"/>
        </w:rPr>
        <w:t>Müdürlüğüne  gönderildi</w:t>
      </w:r>
      <w:proofErr w:type="gramEnd"/>
      <w:r w:rsidRPr="00E3100E">
        <w:rPr>
          <w:rFonts w:eastAsiaTheme="minorEastAsia"/>
          <w:bCs/>
          <w:sz w:val="22"/>
          <w:szCs w:val="22"/>
        </w:rPr>
        <w:t>. Ayrıca proje gerçekleşmeleri her dönem sonunda, İçişleri Bakanlığı İLYAS sistemine girişi yapıldı.</w:t>
      </w:r>
    </w:p>
    <w:p w:rsidR="00935D34" w:rsidRPr="00E3100E" w:rsidRDefault="00935D34" w:rsidP="009D0520">
      <w:pPr>
        <w:pStyle w:val="ListeParagraf"/>
        <w:numPr>
          <w:ilvl w:val="0"/>
          <w:numId w:val="2"/>
        </w:numPr>
        <w:spacing w:before="80" w:after="80" w:line="276" w:lineRule="auto"/>
        <w:ind w:left="426" w:hanging="426"/>
        <w:jc w:val="both"/>
        <w:rPr>
          <w:rFonts w:eastAsiaTheme="minorEastAsia"/>
          <w:bCs/>
          <w:sz w:val="22"/>
          <w:szCs w:val="22"/>
        </w:rPr>
      </w:pPr>
      <w:r w:rsidRPr="00E3100E">
        <w:rPr>
          <w:rFonts w:eastAsiaTheme="minorEastAsia"/>
          <w:bCs/>
          <w:sz w:val="22"/>
          <w:szCs w:val="22"/>
        </w:rPr>
        <w:t>Genel bütçe kapsamında uyguladığımız projelerin haftalık faaliyet raporları her hafta İl Planlama ve Koordinasyon Müdürlüğüne gönderildi.</w:t>
      </w:r>
    </w:p>
    <w:p w:rsidR="00935D34" w:rsidRPr="00E3100E" w:rsidRDefault="00935D34" w:rsidP="009D0520">
      <w:pPr>
        <w:pStyle w:val="ListeParagraf"/>
        <w:numPr>
          <w:ilvl w:val="0"/>
          <w:numId w:val="2"/>
        </w:numPr>
        <w:spacing w:before="80" w:after="80" w:line="276" w:lineRule="auto"/>
        <w:ind w:left="426" w:hanging="426"/>
        <w:jc w:val="both"/>
        <w:rPr>
          <w:rFonts w:eastAsiaTheme="minorEastAsia"/>
          <w:bCs/>
          <w:sz w:val="22"/>
          <w:szCs w:val="22"/>
        </w:rPr>
      </w:pPr>
      <w:r w:rsidRPr="00E3100E">
        <w:rPr>
          <w:rFonts w:eastAsiaTheme="minorEastAsia"/>
          <w:bCs/>
          <w:sz w:val="22"/>
          <w:szCs w:val="22"/>
        </w:rPr>
        <w:t>DOKAP kapsamında uygulanan projeler takip edilerek söz konusu projelerin gerçekleşme raporları düzenlenmiştir.</w:t>
      </w:r>
    </w:p>
    <w:p w:rsidR="00935D34" w:rsidRPr="00E3100E" w:rsidRDefault="00935D34" w:rsidP="009D0520">
      <w:pPr>
        <w:pStyle w:val="ListeParagraf"/>
        <w:numPr>
          <w:ilvl w:val="0"/>
          <w:numId w:val="2"/>
        </w:numPr>
        <w:spacing w:before="80" w:after="80" w:line="276" w:lineRule="auto"/>
        <w:ind w:left="426" w:hanging="426"/>
        <w:jc w:val="both"/>
        <w:rPr>
          <w:rFonts w:eastAsiaTheme="minorEastAsia"/>
          <w:bCs/>
          <w:sz w:val="22"/>
          <w:szCs w:val="22"/>
        </w:rPr>
      </w:pPr>
      <w:r w:rsidRPr="00E3100E">
        <w:rPr>
          <w:rFonts w:eastAsiaTheme="minorEastAsia"/>
          <w:bCs/>
          <w:sz w:val="22"/>
          <w:szCs w:val="22"/>
        </w:rPr>
        <w:t>2022 Yılı için DOKAP ve İl Özel İdaresi Kapsamında Uygulanmasını planladığımız projelerimiz ilgili şubelerin koordinasyonu ile hazırlanmış ve gönderilmiştir.</w:t>
      </w:r>
    </w:p>
    <w:p w:rsidR="00935D34" w:rsidRPr="00E3100E" w:rsidRDefault="00935D34" w:rsidP="009D0520">
      <w:pPr>
        <w:pStyle w:val="ListeParagraf"/>
        <w:numPr>
          <w:ilvl w:val="0"/>
          <w:numId w:val="2"/>
        </w:numPr>
        <w:spacing w:before="80" w:after="80" w:line="276" w:lineRule="auto"/>
        <w:ind w:left="426" w:hanging="426"/>
        <w:jc w:val="both"/>
        <w:rPr>
          <w:rFonts w:eastAsiaTheme="minorEastAsia"/>
          <w:bCs/>
          <w:sz w:val="22"/>
          <w:szCs w:val="22"/>
        </w:rPr>
      </w:pPr>
      <w:r w:rsidRPr="00E3100E">
        <w:rPr>
          <w:rFonts w:eastAsiaTheme="minorEastAsia"/>
          <w:bCs/>
          <w:sz w:val="22"/>
          <w:szCs w:val="22"/>
        </w:rPr>
        <w:t xml:space="preserve">İl özel idaresi 2021 yılı harcamaları takip edilerek netleştirildi.  Bütçe ile alakalı 3 ayda bir yapılan il koordinasyon kurul toplantılarına raporlar tanzim edilerek toplantı öncesi sunuldu. </w:t>
      </w:r>
    </w:p>
    <w:p w:rsidR="00935D34" w:rsidRPr="00E3100E" w:rsidRDefault="00935D34" w:rsidP="009D0520">
      <w:pPr>
        <w:pStyle w:val="ListeParagraf"/>
        <w:numPr>
          <w:ilvl w:val="0"/>
          <w:numId w:val="2"/>
        </w:numPr>
        <w:spacing w:before="80" w:after="80" w:line="276" w:lineRule="auto"/>
        <w:ind w:left="426" w:hanging="426"/>
        <w:jc w:val="both"/>
        <w:rPr>
          <w:rFonts w:eastAsiaTheme="minorEastAsia"/>
          <w:bCs/>
          <w:sz w:val="22"/>
          <w:szCs w:val="22"/>
        </w:rPr>
      </w:pPr>
      <w:r w:rsidRPr="00E3100E">
        <w:rPr>
          <w:rFonts w:eastAsiaTheme="minorEastAsia"/>
          <w:bCs/>
          <w:sz w:val="22"/>
          <w:szCs w:val="22"/>
        </w:rPr>
        <w:t xml:space="preserve">İl Müdürlüğümüzde haftalık olarak </w:t>
      </w:r>
      <w:proofErr w:type="spellStart"/>
      <w:r w:rsidRPr="00E3100E">
        <w:rPr>
          <w:rFonts w:eastAsiaTheme="minorEastAsia"/>
          <w:bCs/>
          <w:sz w:val="22"/>
          <w:szCs w:val="22"/>
        </w:rPr>
        <w:t>Covit</w:t>
      </w:r>
      <w:proofErr w:type="spellEnd"/>
      <w:r w:rsidRPr="00E3100E">
        <w:rPr>
          <w:rFonts w:eastAsiaTheme="minorEastAsia"/>
          <w:bCs/>
          <w:sz w:val="22"/>
          <w:szCs w:val="22"/>
        </w:rPr>
        <w:t xml:space="preserve"> 19 tedbirleri kapsamında alınan önlemleri içeren rapor her hafta Valilik İl Planlama ve Koordinasyon Müdürlüğüne gönderildi. </w:t>
      </w:r>
    </w:p>
    <w:p w:rsidR="00935D34" w:rsidRPr="00E3100E" w:rsidRDefault="00935D34" w:rsidP="009D0520">
      <w:pPr>
        <w:pStyle w:val="ListeParagraf"/>
        <w:numPr>
          <w:ilvl w:val="0"/>
          <w:numId w:val="2"/>
        </w:numPr>
        <w:spacing w:before="80" w:after="80" w:line="276" w:lineRule="auto"/>
        <w:ind w:left="426" w:hanging="426"/>
        <w:jc w:val="both"/>
        <w:rPr>
          <w:rFonts w:eastAsiaTheme="minorEastAsia"/>
          <w:bCs/>
          <w:sz w:val="22"/>
          <w:szCs w:val="22"/>
        </w:rPr>
      </w:pPr>
      <w:r w:rsidRPr="00E3100E">
        <w:rPr>
          <w:rFonts w:eastAsiaTheme="minorEastAsia"/>
          <w:bCs/>
          <w:sz w:val="22"/>
          <w:szCs w:val="22"/>
        </w:rPr>
        <w:t>Kamu kuruluşları, sivil toplum kuruluşları, üniversiteler ve özel sektör tarafından talep edilen veriler güncellenerek ilgili yerlere iletilmiştir.</w:t>
      </w:r>
    </w:p>
    <w:p w:rsidR="00E3100E" w:rsidRDefault="00E3100E" w:rsidP="00935D34">
      <w:pPr>
        <w:spacing w:before="80" w:after="80" w:line="276" w:lineRule="auto"/>
        <w:rPr>
          <w:rFonts w:eastAsiaTheme="minorEastAsia"/>
          <w:b/>
          <w:bCs/>
        </w:rPr>
      </w:pPr>
    </w:p>
    <w:p w:rsidR="007F051F" w:rsidRDefault="007F051F" w:rsidP="00935D34">
      <w:pPr>
        <w:spacing w:before="80" w:after="80" w:line="276" w:lineRule="auto"/>
        <w:rPr>
          <w:rFonts w:eastAsiaTheme="minorEastAsia"/>
          <w:b/>
          <w:bCs/>
        </w:rPr>
      </w:pPr>
    </w:p>
    <w:p w:rsidR="00D60E2C" w:rsidRDefault="00D60E2C" w:rsidP="00935D34">
      <w:pPr>
        <w:spacing w:before="80" w:after="80" w:line="276" w:lineRule="auto"/>
        <w:rPr>
          <w:rFonts w:eastAsiaTheme="minorEastAsia"/>
          <w:b/>
          <w:bCs/>
        </w:rPr>
      </w:pPr>
    </w:p>
    <w:p w:rsidR="00935D34" w:rsidRPr="00E3100E" w:rsidRDefault="00DF1CB8" w:rsidP="00935D34">
      <w:pPr>
        <w:spacing w:before="80" w:after="80" w:line="276" w:lineRule="auto"/>
        <w:rPr>
          <w:rFonts w:eastAsiaTheme="minorEastAsia"/>
          <w:b/>
          <w:bCs/>
        </w:rPr>
      </w:pPr>
      <w:r>
        <w:rPr>
          <w:rFonts w:eastAsiaTheme="minorEastAsia"/>
          <w:b/>
          <w:bCs/>
        </w:rPr>
        <w:lastRenderedPageBreak/>
        <w:t>5</w:t>
      </w:r>
      <w:r w:rsidR="00442232">
        <w:rPr>
          <w:rFonts w:eastAsiaTheme="minorEastAsia"/>
          <w:b/>
          <w:bCs/>
        </w:rPr>
        <w:t>.1.</w:t>
      </w:r>
      <w:r w:rsidR="00935D34" w:rsidRPr="00E3100E">
        <w:rPr>
          <w:rFonts w:eastAsiaTheme="minorEastAsia"/>
          <w:b/>
          <w:bCs/>
        </w:rPr>
        <w:t>GENEL BÜTÇE GERÇEKLEŞME MİKTARLARI</w:t>
      </w:r>
    </w:p>
    <w:tbl>
      <w:tblPr>
        <w:tblStyle w:val="TabloKlavuzu15"/>
        <w:tblW w:w="10100" w:type="dxa"/>
        <w:tblLook w:val="0600" w:firstRow="0" w:lastRow="0" w:firstColumn="0" w:lastColumn="0" w:noHBand="1" w:noVBand="1"/>
      </w:tblPr>
      <w:tblGrid>
        <w:gridCol w:w="1320"/>
        <w:gridCol w:w="2860"/>
        <w:gridCol w:w="2160"/>
        <w:gridCol w:w="2340"/>
        <w:gridCol w:w="1420"/>
      </w:tblGrid>
      <w:tr w:rsidR="00E3100E" w:rsidRPr="00E3100E" w:rsidTr="0020537A">
        <w:trPr>
          <w:trHeight w:val="694"/>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YILLAR</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 xml:space="preserve">PROJE VE ALT </w:t>
            </w:r>
          </w:p>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PROJE SAYISI</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 xml:space="preserve">PROGRAM </w:t>
            </w:r>
          </w:p>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ÖDENEĞİ</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GERÇEKLEŞEN</w:t>
            </w:r>
          </w:p>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 xml:space="preserve"> (TL)</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NAKDİ GERÇ. %</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2014</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15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539.050,00</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838.171,32</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155</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2015</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16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541.420,00</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1.034.406,69</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191</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2016</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18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535.320,00</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1.590.221,89</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297</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2017</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25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642.300,00</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3.811.966,09</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593</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2018</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19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652.000,00</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2.138.988,20</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328</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2019</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16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1.345.779,26</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1.330.129,93</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99</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2020</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12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4.586.577,43</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4.563.906,98</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100</w:t>
            </w:r>
          </w:p>
        </w:tc>
      </w:tr>
      <w:tr w:rsidR="00E3100E" w:rsidRPr="00E3100E" w:rsidTr="0020537A">
        <w:trPr>
          <w:trHeight w:val="347"/>
        </w:trPr>
        <w:tc>
          <w:tcPr>
            <w:tcW w:w="13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2021</w:t>
            </w:r>
          </w:p>
        </w:tc>
        <w:tc>
          <w:tcPr>
            <w:tcW w:w="28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11 Proje</w:t>
            </w:r>
          </w:p>
        </w:tc>
        <w:tc>
          <w:tcPr>
            <w:tcW w:w="216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10.986.610,68</w:t>
            </w:r>
          </w:p>
        </w:tc>
        <w:tc>
          <w:tcPr>
            <w:tcW w:w="234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 xml:space="preserve">10.974.854,88 </w:t>
            </w:r>
          </w:p>
        </w:tc>
        <w:tc>
          <w:tcPr>
            <w:tcW w:w="1420" w:type="dxa"/>
            <w:hideMark/>
          </w:tcPr>
          <w:p w:rsidR="00935D34" w:rsidRPr="00E3100E" w:rsidRDefault="00935D34" w:rsidP="00935D34">
            <w:pPr>
              <w:spacing w:before="80" w:after="80" w:line="276" w:lineRule="auto"/>
              <w:rPr>
                <w:rFonts w:ascii="Arial" w:eastAsiaTheme="minorEastAsia" w:hAnsi="Arial" w:cs="Arial"/>
                <w:bCs/>
                <w:sz w:val="22"/>
                <w:szCs w:val="22"/>
              </w:rPr>
            </w:pPr>
            <w:r w:rsidRPr="00E3100E">
              <w:rPr>
                <w:rFonts w:ascii="Arial" w:eastAsiaTheme="minorEastAsia" w:hAnsi="Arial" w:cs="Arial"/>
                <w:b/>
                <w:bCs/>
                <w:sz w:val="22"/>
                <w:szCs w:val="22"/>
              </w:rPr>
              <w:t>100</w:t>
            </w:r>
          </w:p>
        </w:tc>
      </w:tr>
    </w:tbl>
    <w:p w:rsidR="00B53265" w:rsidRPr="00E3100E" w:rsidRDefault="00B53265" w:rsidP="00935D34">
      <w:pPr>
        <w:spacing w:before="80" w:after="80" w:line="276" w:lineRule="auto"/>
        <w:rPr>
          <w:rFonts w:eastAsiaTheme="minorEastAsia"/>
          <w:bCs/>
        </w:rPr>
      </w:pPr>
    </w:p>
    <w:p w:rsidR="002D03AA" w:rsidRPr="00E3100E" w:rsidRDefault="00DF1CB8" w:rsidP="00935D34">
      <w:pPr>
        <w:spacing w:before="80" w:after="80" w:line="276" w:lineRule="auto"/>
        <w:rPr>
          <w:rFonts w:eastAsiaTheme="minorEastAsia"/>
          <w:b/>
          <w:bCs/>
        </w:rPr>
      </w:pPr>
      <w:r>
        <w:rPr>
          <w:rFonts w:eastAsiaTheme="minorEastAsia"/>
          <w:b/>
          <w:bCs/>
        </w:rPr>
        <w:t>5</w:t>
      </w:r>
      <w:r w:rsidR="00442232">
        <w:rPr>
          <w:rFonts w:eastAsiaTheme="minorEastAsia"/>
          <w:b/>
          <w:bCs/>
        </w:rPr>
        <w:t>.2.</w:t>
      </w:r>
      <w:r w:rsidR="00935D34" w:rsidRPr="00E3100E">
        <w:rPr>
          <w:rFonts w:eastAsiaTheme="minorEastAsia"/>
          <w:b/>
          <w:bCs/>
        </w:rPr>
        <w:t>İL ÖZEL İDARESİ BÜTÇE TEKLİFLERİ VE GERÇEKLEŞME MİKTARLARI</w:t>
      </w:r>
    </w:p>
    <w:tbl>
      <w:tblPr>
        <w:tblStyle w:val="TabloKlavuzu12"/>
        <w:tblW w:w="10080" w:type="dxa"/>
        <w:tblLook w:val="0100" w:firstRow="0" w:lastRow="0" w:firstColumn="0" w:lastColumn="1" w:noHBand="0" w:noVBand="0"/>
      </w:tblPr>
      <w:tblGrid>
        <w:gridCol w:w="1796"/>
        <w:gridCol w:w="3773"/>
        <w:gridCol w:w="4511"/>
      </w:tblGrid>
      <w:tr w:rsidR="00E3100E" w:rsidRPr="00E3100E" w:rsidTr="0020537A">
        <w:trPr>
          <w:trHeight w:val="891"/>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YILLAR</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 xml:space="preserve">İL ÖZEL İDARESİNCE </w:t>
            </w:r>
          </w:p>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MÜDÜRLÜĞÜMÜZE AKTARILAN MİKTAR (TL)</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MÜDÜRLÜĞÜMÜZÜN İL ÖZEL İDARE KAYNAKLI HARCAMALARI (TL)</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2014</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3.120.000,00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3.506.491,24</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2015</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1.195.001,00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1.241.524,49</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2016</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4.015.001,00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5.881.183,53</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2017</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810.001,00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809.678,12</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2018</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1.500.001,00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1.319.857,45</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2019</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2.915.000,00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2.802.711,00</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2020</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13.125.000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13.040.095,26</w:t>
            </w:r>
          </w:p>
        </w:tc>
      </w:tr>
      <w:tr w:rsidR="00E3100E" w:rsidRPr="00E3100E" w:rsidTr="0020537A">
        <w:trPr>
          <w:trHeight w:val="445"/>
        </w:trPr>
        <w:tc>
          <w:tcPr>
            <w:tcW w:w="18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2021</w:t>
            </w:r>
          </w:p>
        </w:tc>
        <w:tc>
          <w:tcPr>
            <w:tcW w:w="37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20.000.000</w:t>
            </w:r>
          </w:p>
        </w:tc>
        <w:tc>
          <w:tcPr>
            <w:tcW w:w="452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20.000.000</w:t>
            </w:r>
          </w:p>
        </w:tc>
      </w:tr>
    </w:tbl>
    <w:p w:rsidR="00E3100E" w:rsidRPr="00E3100E" w:rsidRDefault="00E3100E" w:rsidP="00935D34">
      <w:pPr>
        <w:spacing w:before="80" w:after="80" w:line="276" w:lineRule="auto"/>
        <w:rPr>
          <w:rFonts w:eastAsiaTheme="minorEastAsia"/>
          <w:b/>
          <w:bCs/>
        </w:rPr>
      </w:pPr>
    </w:p>
    <w:p w:rsidR="00935D34" w:rsidRPr="00E3100E" w:rsidRDefault="00DF1CB8" w:rsidP="00935D34">
      <w:pPr>
        <w:spacing w:before="80" w:after="80" w:line="276" w:lineRule="auto"/>
        <w:rPr>
          <w:rFonts w:eastAsiaTheme="minorEastAsia"/>
          <w:b/>
          <w:bCs/>
        </w:rPr>
      </w:pPr>
      <w:r>
        <w:rPr>
          <w:rFonts w:eastAsiaTheme="minorEastAsia"/>
          <w:b/>
          <w:bCs/>
        </w:rPr>
        <w:t>5</w:t>
      </w:r>
      <w:r w:rsidR="00442232">
        <w:rPr>
          <w:rFonts w:eastAsiaTheme="minorEastAsia"/>
          <w:b/>
          <w:bCs/>
        </w:rPr>
        <w:t>.3.</w:t>
      </w:r>
      <w:r w:rsidR="00935D34" w:rsidRPr="00E3100E">
        <w:rPr>
          <w:rFonts w:eastAsiaTheme="minorEastAsia"/>
          <w:b/>
          <w:bCs/>
        </w:rPr>
        <w:t>DOKAP BÜTÇE GERÇEKLEŞME MİKTARLARI</w:t>
      </w:r>
    </w:p>
    <w:tbl>
      <w:tblPr>
        <w:tblStyle w:val="TabloKlavuzu12"/>
        <w:tblW w:w="10055" w:type="dxa"/>
        <w:tblLook w:val="0100" w:firstRow="0" w:lastRow="0" w:firstColumn="0" w:lastColumn="1" w:noHBand="0" w:noVBand="0"/>
      </w:tblPr>
      <w:tblGrid>
        <w:gridCol w:w="1880"/>
        <w:gridCol w:w="4500"/>
        <w:gridCol w:w="3675"/>
      </w:tblGrid>
      <w:tr w:rsidR="00E3100E" w:rsidRPr="00E3100E" w:rsidTr="0020537A">
        <w:trPr>
          <w:trHeight w:val="840"/>
        </w:trPr>
        <w:tc>
          <w:tcPr>
            <w:tcW w:w="18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YILLAR</w:t>
            </w:r>
          </w:p>
        </w:tc>
        <w:tc>
          <w:tcPr>
            <w:tcW w:w="45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PROJE / ALT PROJE SAYISI</w:t>
            </w:r>
          </w:p>
        </w:tc>
        <w:tc>
          <w:tcPr>
            <w:tcW w:w="3675"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MÜDÜRLÜĞÜMÜZÜN DOKAP KAYNAKLI HARCAMALARI (TL)</w:t>
            </w:r>
          </w:p>
        </w:tc>
      </w:tr>
      <w:tr w:rsidR="00E3100E" w:rsidRPr="00E3100E" w:rsidTr="0020537A">
        <w:trPr>
          <w:trHeight w:val="406"/>
        </w:trPr>
        <w:tc>
          <w:tcPr>
            <w:tcW w:w="18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2017</w:t>
            </w:r>
          </w:p>
        </w:tc>
        <w:tc>
          <w:tcPr>
            <w:tcW w:w="45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 xml:space="preserve">3 Proje (1 </w:t>
            </w:r>
            <w:proofErr w:type="spellStart"/>
            <w:r w:rsidRPr="00E3100E">
              <w:rPr>
                <w:rFonts w:eastAsiaTheme="minorEastAsia"/>
                <w:b/>
                <w:bCs/>
                <w:sz w:val="22"/>
                <w:szCs w:val="22"/>
              </w:rPr>
              <w:t>Hayv</w:t>
            </w:r>
            <w:proofErr w:type="spellEnd"/>
            <w:r w:rsidRPr="00E3100E">
              <w:rPr>
                <w:rFonts w:eastAsiaTheme="minorEastAsia"/>
                <w:b/>
                <w:bCs/>
                <w:sz w:val="22"/>
                <w:szCs w:val="22"/>
              </w:rPr>
              <w:t>. 2 Bitkisel)</w:t>
            </w:r>
          </w:p>
        </w:tc>
        <w:tc>
          <w:tcPr>
            <w:tcW w:w="3675"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2.938.000</w:t>
            </w:r>
          </w:p>
        </w:tc>
      </w:tr>
      <w:tr w:rsidR="00E3100E" w:rsidRPr="00E3100E" w:rsidTr="0020537A">
        <w:trPr>
          <w:trHeight w:val="406"/>
        </w:trPr>
        <w:tc>
          <w:tcPr>
            <w:tcW w:w="18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2018</w:t>
            </w:r>
          </w:p>
        </w:tc>
        <w:tc>
          <w:tcPr>
            <w:tcW w:w="45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 xml:space="preserve">11 Proje (8 </w:t>
            </w:r>
            <w:proofErr w:type="spellStart"/>
            <w:r w:rsidRPr="00E3100E">
              <w:rPr>
                <w:rFonts w:eastAsiaTheme="minorEastAsia"/>
                <w:b/>
                <w:bCs/>
                <w:sz w:val="22"/>
                <w:szCs w:val="22"/>
              </w:rPr>
              <w:t>Hayv</w:t>
            </w:r>
            <w:proofErr w:type="spellEnd"/>
            <w:r w:rsidRPr="00E3100E">
              <w:rPr>
                <w:rFonts w:eastAsiaTheme="minorEastAsia"/>
                <w:b/>
                <w:bCs/>
                <w:sz w:val="22"/>
                <w:szCs w:val="22"/>
              </w:rPr>
              <w:t>. 3 Bitkisel)</w:t>
            </w:r>
          </w:p>
        </w:tc>
        <w:tc>
          <w:tcPr>
            <w:tcW w:w="3675"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7.183.780</w:t>
            </w:r>
          </w:p>
        </w:tc>
      </w:tr>
      <w:tr w:rsidR="00E3100E" w:rsidRPr="00E3100E" w:rsidTr="0020537A">
        <w:trPr>
          <w:trHeight w:val="406"/>
        </w:trPr>
        <w:tc>
          <w:tcPr>
            <w:tcW w:w="18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2019</w:t>
            </w:r>
          </w:p>
        </w:tc>
        <w:tc>
          <w:tcPr>
            <w:tcW w:w="45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 xml:space="preserve">7 Proje (1 </w:t>
            </w:r>
            <w:proofErr w:type="spellStart"/>
            <w:r w:rsidRPr="00E3100E">
              <w:rPr>
                <w:rFonts w:eastAsiaTheme="minorEastAsia"/>
                <w:b/>
                <w:bCs/>
                <w:sz w:val="22"/>
                <w:szCs w:val="22"/>
              </w:rPr>
              <w:t>Hayv</w:t>
            </w:r>
            <w:proofErr w:type="spellEnd"/>
            <w:r w:rsidRPr="00E3100E">
              <w:rPr>
                <w:rFonts w:eastAsiaTheme="minorEastAsia"/>
                <w:b/>
                <w:bCs/>
                <w:sz w:val="22"/>
                <w:szCs w:val="22"/>
              </w:rPr>
              <w:t>. 6 Bitkisel)</w:t>
            </w:r>
          </w:p>
        </w:tc>
        <w:tc>
          <w:tcPr>
            <w:tcW w:w="3675"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7.190.000</w:t>
            </w:r>
          </w:p>
        </w:tc>
      </w:tr>
      <w:tr w:rsidR="00E3100E" w:rsidRPr="00E3100E" w:rsidTr="0020537A">
        <w:trPr>
          <w:trHeight w:val="406"/>
        </w:trPr>
        <w:tc>
          <w:tcPr>
            <w:tcW w:w="18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2020</w:t>
            </w:r>
          </w:p>
        </w:tc>
        <w:tc>
          <w:tcPr>
            <w:tcW w:w="45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 xml:space="preserve">10 Proje (2 </w:t>
            </w:r>
            <w:proofErr w:type="spellStart"/>
            <w:r w:rsidRPr="00E3100E">
              <w:rPr>
                <w:rFonts w:eastAsiaTheme="minorEastAsia"/>
                <w:b/>
                <w:bCs/>
                <w:sz w:val="22"/>
                <w:szCs w:val="22"/>
              </w:rPr>
              <w:t>Hayv</w:t>
            </w:r>
            <w:proofErr w:type="spellEnd"/>
            <w:r w:rsidRPr="00E3100E">
              <w:rPr>
                <w:rFonts w:eastAsiaTheme="minorEastAsia"/>
                <w:b/>
                <w:bCs/>
                <w:sz w:val="22"/>
                <w:szCs w:val="22"/>
              </w:rPr>
              <w:t>. 8 Bitkisel)</w:t>
            </w:r>
          </w:p>
        </w:tc>
        <w:tc>
          <w:tcPr>
            <w:tcW w:w="3675"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7.960.000</w:t>
            </w:r>
          </w:p>
        </w:tc>
      </w:tr>
      <w:tr w:rsidR="00E3100E" w:rsidRPr="00E3100E" w:rsidTr="0020537A">
        <w:trPr>
          <w:trHeight w:val="406"/>
        </w:trPr>
        <w:tc>
          <w:tcPr>
            <w:tcW w:w="188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2021</w:t>
            </w:r>
          </w:p>
        </w:tc>
        <w:tc>
          <w:tcPr>
            <w:tcW w:w="4500"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 xml:space="preserve">5 Proje (4 </w:t>
            </w:r>
            <w:proofErr w:type="spellStart"/>
            <w:r w:rsidRPr="00E3100E">
              <w:rPr>
                <w:rFonts w:eastAsiaTheme="minorEastAsia"/>
                <w:b/>
                <w:bCs/>
                <w:sz w:val="22"/>
                <w:szCs w:val="22"/>
              </w:rPr>
              <w:t>Hayv</w:t>
            </w:r>
            <w:proofErr w:type="spellEnd"/>
            <w:r w:rsidRPr="00E3100E">
              <w:rPr>
                <w:rFonts w:eastAsiaTheme="minorEastAsia"/>
                <w:b/>
                <w:bCs/>
                <w:sz w:val="22"/>
                <w:szCs w:val="22"/>
              </w:rPr>
              <w:t>. 1 Bitkisel)</w:t>
            </w:r>
          </w:p>
        </w:tc>
        <w:tc>
          <w:tcPr>
            <w:tcW w:w="3675" w:type="dxa"/>
            <w:hideMark/>
          </w:tcPr>
          <w:p w:rsidR="00935D34" w:rsidRPr="00E3100E" w:rsidRDefault="00935D34" w:rsidP="00935D34">
            <w:pPr>
              <w:spacing w:before="80" w:after="80" w:line="276" w:lineRule="auto"/>
              <w:rPr>
                <w:rFonts w:eastAsiaTheme="minorEastAsia"/>
                <w:b/>
                <w:bCs/>
                <w:sz w:val="22"/>
                <w:szCs w:val="22"/>
              </w:rPr>
            </w:pPr>
            <w:r w:rsidRPr="00E3100E">
              <w:rPr>
                <w:rFonts w:eastAsiaTheme="minorEastAsia"/>
                <w:b/>
                <w:bCs/>
                <w:sz w:val="22"/>
                <w:szCs w:val="22"/>
              </w:rPr>
              <w:t>10.021.000</w:t>
            </w:r>
          </w:p>
        </w:tc>
      </w:tr>
    </w:tbl>
    <w:p w:rsidR="00DA0C03" w:rsidRPr="00E3100E" w:rsidRDefault="00DA0C03" w:rsidP="00B67942">
      <w:pPr>
        <w:spacing w:before="80" w:after="80" w:line="276" w:lineRule="auto"/>
        <w:jc w:val="center"/>
        <w:rPr>
          <w:rFonts w:eastAsiaTheme="minorEastAsia"/>
          <w:b/>
          <w:bCs/>
          <w:szCs w:val="22"/>
        </w:rPr>
      </w:pPr>
    </w:p>
    <w:p w:rsidR="00D00273" w:rsidRPr="00E3100E" w:rsidRDefault="00DF1CB8" w:rsidP="00DF1CB8">
      <w:pPr>
        <w:spacing w:before="80" w:after="80" w:line="276" w:lineRule="auto"/>
        <w:rPr>
          <w:rFonts w:eastAsiaTheme="minorEastAsia"/>
          <w:b/>
          <w:bCs/>
          <w:szCs w:val="22"/>
        </w:rPr>
      </w:pPr>
      <w:r>
        <w:rPr>
          <w:rFonts w:eastAsiaTheme="minorEastAsia"/>
          <w:b/>
          <w:bCs/>
          <w:szCs w:val="22"/>
        </w:rPr>
        <w:lastRenderedPageBreak/>
        <w:t xml:space="preserve">6. </w:t>
      </w:r>
      <w:r w:rsidR="00D00273" w:rsidRPr="00E3100E">
        <w:rPr>
          <w:rFonts w:eastAsiaTheme="minorEastAsia"/>
          <w:b/>
          <w:bCs/>
          <w:szCs w:val="22"/>
        </w:rPr>
        <w:t xml:space="preserve"> </w:t>
      </w:r>
      <w:r>
        <w:rPr>
          <w:rFonts w:eastAsiaTheme="minorEastAsia"/>
          <w:b/>
          <w:bCs/>
          <w:szCs w:val="22"/>
        </w:rPr>
        <w:t>İHRACAT FAALİYETLERİ</w:t>
      </w:r>
    </w:p>
    <w:p w:rsidR="00D00273" w:rsidRPr="00E3100E" w:rsidRDefault="00D00273" w:rsidP="00D00273">
      <w:pPr>
        <w:spacing w:before="80" w:after="80" w:line="276" w:lineRule="auto"/>
        <w:jc w:val="center"/>
        <w:rPr>
          <w:rFonts w:eastAsiaTheme="minorEastAsia"/>
          <w:b/>
          <w:bCs/>
          <w:szCs w:val="22"/>
        </w:rPr>
      </w:pPr>
    </w:p>
    <w:p w:rsidR="00D00273" w:rsidRPr="00E3100E" w:rsidRDefault="00D00273" w:rsidP="00D00273">
      <w:pPr>
        <w:spacing w:before="80" w:after="80" w:line="276" w:lineRule="auto"/>
        <w:jc w:val="both"/>
        <w:rPr>
          <w:rFonts w:eastAsiaTheme="minorEastAsia"/>
          <w:bCs/>
          <w:sz w:val="22"/>
          <w:szCs w:val="22"/>
        </w:rPr>
      </w:pPr>
      <w:r w:rsidRPr="00E3100E">
        <w:rPr>
          <w:rFonts w:eastAsiaTheme="minorEastAsia"/>
          <w:bCs/>
          <w:sz w:val="22"/>
          <w:szCs w:val="22"/>
        </w:rPr>
        <w:t xml:space="preserve">               İl Tarım ve Orman Müdürlüğü, </w:t>
      </w:r>
      <w:r w:rsidRPr="00E3100E">
        <w:rPr>
          <w:sz w:val="22"/>
          <w:szCs w:val="22"/>
        </w:rPr>
        <w:t>Bitkisel Üretim ve Bitki Sağlığı Şube Müdürlüğü ile Gıda ve Yem Şube Müdürlüğü</w:t>
      </w:r>
      <w:r w:rsidRPr="00E3100E">
        <w:rPr>
          <w:rFonts w:eastAsiaTheme="minorEastAsia"/>
          <w:bCs/>
          <w:sz w:val="22"/>
          <w:szCs w:val="22"/>
        </w:rPr>
        <w:t xml:space="preserve">nden alınan ihracat verileri tanzim edilerek, Valilik, İl Planlama ve Koordinasyon </w:t>
      </w:r>
      <w:proofErr w:type="gramStart"/>
      <w:r w:rsidRPr="00E3100E">
        <w:rPr>
          <w:rFonts w:eastAsiaTheme="minorEastAsia"/>
          <w:bCs/>
          <w:sz w:val="22"/>
          <w:szCs w:val="22"/>
        </w:rPr>
        <w:t>Müdürlüğü’ne  dönemler</w:t>
      </w:r>
      <w:proofErr w:type="gramEnd"/>
      <w:r w:rsidRPr="00E3100E">
        <w:rPr>
          <w:rFonts w:eastAsiaTheme="minorEastAsia"/>
          <w:bCs/>
          <w:sz w:val="22"/>
          <w:szCs w:val="22"/>
        </w:rPr>
        <w:t xml:space="preserve"> halinde gönderildi.</w:t>
      </w:r>
    </w:p>
    <w:p w:rsidR="00D00273" w:rsidRPr="00E3100E" w:rsidRDefault="00D00273" w:rsidP="00D00273">
      <w:pPr>
        <w:spacing w:before="80" w:after="80" w:line="276" w:lineRule="auto"/>
        <w:jc w:val="both"/>
        <w:rPr>
          <w:rFonts w:eastAsiaTheme="minorEastAsia"/>
          <w:bCs/>
          <w:sz w:val="22"/>
          <w:szCs w:val="22"/>
        </w:rPr>
      </w:pPr>
    </w:p>
    <w:tbl>
      <w:tblPr>
        <w:tblStyle w:val="GridTable1LightAccent113"/>
        <w:tblW w:w="9983" w:type="dxa"/>
        <w:tblLook w:val="04A0" w:firstRow="1" w:lastRow="0" w:firstColumn="1" w:lastColumn="0" w:noHBand="0" w:noVBand="1"/>
      </w:tblPr>
      <w:tblGrid>
        <w:gridCol w:w="825"/>
        <w:gridCol w:w="3795"/>
        <w:gridCol w:w="1977"/>
        <w:gridCol w:w="3386"/>
      </w:tblGrid>
      <w:tr w:rsidR="00E3100E" w:rsidRPr="00E3100E" w:rsidTr="00E3100E">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825" w:type="dxa"/>
            <w:vAlign w:val="center"/>
            <w:hideMark/>
          </w:tcPr>
          <w:p w:rsidR="00D00273" w:rsidRPr="00E3100E" w:rsidRDefault="00D00273" w:rsidP="00E3100E">
            <w:pPr>
              <w:jc w:val="center"/>
              <w:rPr>
                <w:rFonts w:ascii="Times New Roman" w:hAnsi="Times New Roman"/>
                <w:sz w:val="22"/>
                <w:szCs w:val="22"/>
              </w:rPr>
            </w:pPr>
            <w:r w:rsidRPr="00E3100E">
              <w:rPr>
                <w:rFonts w:ascii="Times New Roman" w:hAnsi="Times New Roman"/>
                <w:sz w:val="22"/>
                <w:szCs w:val="22"/>
              </w:rPr>
              <w:t>S NO</w:t>
            </w:r>
          </w:p>
        </w:tc>
        <w:tc>
          <w:tcPr>
            <w:tcW w:w="3795" w:type="dxa"/>
            <w:vAlign w:val="center"/>
            <w:hideMark/>
          </w:tcPr>
          <w:p w:rsidR="00D00273" w:rsidRPr="00E3100E" w:rsidRDefault="00D00273"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ÜRÜN ADI</w:t>
            </w:r>
          </w:p>
        </w:tc>
        <w:tc>
          <w:tcPr>
            <w:tcW w:w="1977" w:type="dxa"/>
            <w:vAlign w:val="center"/>
            <w:hideMark/>
          </w:tcPr>
          <w:p w:rsidR="00D00273" w:rsidRPr="00E3100E" w:rsidRDefault="00D00273"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ÜRÜN MİKTARI</w:t>
            </w:r>
          </w:p>
        </w:tc>
        <w:tc>
          <w:tcPr>
            <w:tcW w:w="3386" w:type="dxa"/>
            <w:vAlign w:val="center"/>
            <w:hideMark/>
          </w:tcPr>
          <w:p w:rsidR="00D00273" w:rsidRPr="00E3100E" w:rsidRDefault="00D00273"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İHRACAT YAPILAN ÜLKE</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1</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Ladin ve </w:t>
            </w:r>
            <w:proofErr w:type="spellStart"/>
            <w:r w:rsidRPr="00E3100E">
              <w:rPr>
                <w:rFonts w:ascii="Times New Roman" w:hAnsi="Times New Roman"/>
                <w:sz w:val="22"/>
                <w:szCs w:val="22"/>
              </w:rPr>
              <w:t>Göknar</w:t>
            </w:r>
            <w:proofErr w:type="spellEnd"/>
            <w:r w:rsidRPr="00E3100E">
              <w:rPr>
                <w:rFonts w:ascii="Times New Roman" w:hAnsi="Times New Roman"/>
                <w:sz w:val="22"/>
                <w:szCs w:val="22"/>
              </w:rPr>
              <w:t xml:space="preserve"> Kereste</w:t>
            </w:r>
          </w:p>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sz w:val="22"/>
                <w:szCs w:val="22"/>
              </w:rPr>
              <w:t xml:space="preserve">(Tokat Şahinler Kerestecilik </w:t>
            </w:r>
            <w:proofErr w:type="spellStart"/>
            <w:proofErr w:type="gramStart"/>
            <w:r w:rsidRPr="00E3100E">
              <w:rPr>
                <w:rFonts w:ascii="Times New Roman" w:hAnsi="Times New Roman"/>
                <w:sz w:val="22"/>
                <w:szCs w:val="22"/>
              </w:rPr>
              <w:t>Nak.İnş</w:t>
            </w:r>
            <w:proofErr w:type="gramEnd"/>
            <w:r w:rsidRPr="00E3100E">
              <w:rPr>
                <w:rFonts w:ascii="Times New Roman" w:hAnsi="Times New Roman"/>
                <w:sz w:val="22"/>
                <w:szCs w:val="22"/>
              </w:rPr>
              <w:t>.Ltd.Şti.Bedestenlioğlu</w:t>
            </w:r>
            <w:proofErr w:type="spellEnd"/>
            <w:r w:rsidRPr="00E3100E">
              <w:rPr>
                <w:rFonts w:ascii="Times New Roman" w:hAnsi="Times New Roman"/>
                <w:sz w:val="22"/>
                <w:szCs w:val="22"/>
              </w:rPr>
              <w:t xml:space="preserve"> </w:t>
            </w:r>
            <w:proofErr w:type="spellStart"/>
            <w:r w:rsidRPr="00E3100E">
              <w:rPr>
                <w:rFonts w:ascii="Times New Roman" w:hAnsi="Times New Roman"/>
                <w:sz w:val="22"/>
                <w:szCs w:val="22"/>
              </w:rPr>
              <w:t>Mh.OSB</w:t>
            </w:r>
            <w:proofErr w:type="spellEnd"/>
            <w:r w:rsidRPr="00E3100E">
              <w:rPr>
                <w:rFonts w:ascii="Times New Roman" w:hAnsi="Times New Roman"/>
                <w:sz w:val="22"/>
                <w:szCs w:val="22"/>
              </w:rPr>
              <w:t xml:space="preserve"> Denizli Cad.No.30 TOKAT)</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sz w:val="22"/>
                <w:szCs w:val="22"/>
              </w:rPr>
              <w:t>1808,37 m</w:t>
            </w:r>
            <w:r w:rsidRPr="00E3100E">
              <w:rPr>
                <w:rFonts w:ascii="Times New Roman" w:hAnsi="Times New Roman"/>
                <w:sz w:val="22"/>
                <w:szCs w:val="22"/>
                <w:vertAlign w:val="superscript"/>
              </w:rPr>
              <w:t>3</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Suriye</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2</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Mis </w:t>
            </w:r>
            <w:proofErr w:type="gramStart"/>
            <w:r w:rsidRPr="00E3100E">
              <w:rPr>
                <w:rFonts w:ascii="Times New Roman" w:hAnsi="Times New Roman"/>
                <w:sz w:val="22"/>
                <w:szCs w:val="22"/>
              </w:rPr>
              <w:t>yaprak  Salamura</w:t>
            </w:r>
            <w:proofErr w:type="gramEnd"/>
            <w:r w:rsidRPr="00E3100E">
              <w:rPr>
                <w:rFonts w:ascii="Times New Roman" w:hAnsi="Times New Roman"/>
                <w:sz w:val="22"/>
                <w:szCs w:val="22"/>
              </w:rPr>
              <w:t xml:space="preserve"> Asma Yaprağı</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559,914,12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Belçika, Katar, İngiltere,  ABD, </w:t>
            </w:r>
            <w:proofErr w:type="spellStart"/>
            <w:proofErr w:type="gramStart"/>
            <w:r w:rsidRPr="00E3100E">
              <w:rPr>
                <w:rFonts w:ascii="Times New Roman" w:hAnsi="Times New Roman"/>
                <w:sz w:val="22"/>
                <w:szCs w:val="22"/>
              </w:rPr>
              <w:t>BAE,İsrail</w:t>
            </w:r>
            <w:proofErr w:type="gramEnd"/>
            <w:r w:rsidRPr="00E3100E">
              <w:rPr>
                <w:rFonts w:ascii="Times New Roman" w:hAnsi="Times New Roman"/>
                <w:sz w:val="22"/>
                <w:szCs w:val="22"/>
              </w:rPr>
              <w:t>,Ukrayna</w:t>
            </w:r>
            <w:proofErr w:type="spellEnd"/>
            <w:r w:rsidRPr="00E3100E">
              <w:rPr>
                <w:rFonts w:ascii="Times New Roman" w:hAnsi="Times New Roman"/>
                <w:sz w:val="22"/>
                <w:szCs w:val="22"/>
              </w:rPr>
              <w:t>, Bulgaristan</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3</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Sarım </w:t>
            </w:r>
            <w:proofErr w:type="gramStart"/>
            <w:r w:rsidRPr="00E3100E">
              <w:rPr>
                <w:rFonts w:ascii="Times New Roman" w:hAnsi="Times New Roman"/>
                <w:sz w:val="22"/>
                <w:szCs w:val="22"/>
              </w:rPr>
              <w:t>Yaprak  Salamura</w:t>
            </w:r>
            <w:proofErr w:type="gramEnd"/>
            <w:r w:rsidRPr="00E3100E">
              <w:rPr>
                <w:rFonts w:ascii="Times New Roman" w:hAnsi="Times New Roman"/>
                <w:sz w:val="22"/>
                <w:szCs w:val="22"/>
              </w:rPr>
              <w:t xml:space="preserve"> Asma Yaprağı</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46.773,75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Almanya, İsveç, BAE</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4</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Zirve Yaprak Salamura Asma Yaprağı</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81.882,60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Almanya, Polonya, Norveç</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5</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Erbaa Yaprak –Salamura Asma Yaprağı</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262.680,00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Hollanda, İsveç</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6</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Sidelya</w:t>
            </w:r>
            <w:proofErr w:type="spellEnd"/>
            <w:r w:rsidRPr="00E3100E">
              <w:rPr>
                <w:rFonts w:ascii="Times New Roman" w:hAnsi="Times New Roman"/>
                <w:sz w:val="22"/>
                <w:szCs w:val="22"/>
              </w:rPr>
              <w:t>- Salamura Asma Yaprağı</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19.372,2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Danimarka</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7</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Sidelya</w:t>
            </w:r>
            <w:proofErr w:type="spellEnd"/>
            <w:r w:rsidRPr="00E3100E">
              <w:rPr>
                <w:rFonts w:ascii="Times New Roman" w:hAnsi="Times New Roman"/>
                <w:sz w:val="22"/>
                <w:szCs w:val="22"/>
              </w:rPr>
              <w:t xml:space="preserve"> Turşu- Konserve</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776,6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Danimarka</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8</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SNS Gıda Keçiboynuzu Özü</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48.478,40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Azerbaycan, Irak</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9</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Karmen</w:t>
            </w:r>
            <w:proofErr w:type="spellEnd"/>
            <w:r w:rsidRPr="00E3100E">
              <w:rPr>
                <w:rFonts w:ascii="Times New Roman" w:hAnsi="Times New Roman"/>
                <w:sz w:val="22"/>
                <w:szCs w:val="22"/>
              </w:rPr>
              <w:t xml:space="preserve"> Şarapçılık Şarap</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72.380,50 </w:t>
            </w:r>
            <w:proofErr w:type="spellStart"/>
            <w:r w:rsidRPr="00E3100E">
              <w:rPr>
                <w:rFonts w:ascii="Times New Roman" w:hAnsi="Times New Roman"/>
                <w:sz w:val="22"/>
                <w:szCs w:val="22"/>
              </w:rPr>
              <w:t>lt</w:t>
            </w:r>
            <w:proofErr w:type="spellEnd"/>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KKTC</w:t>
            </w:r>
            <w:proofErr w:type="gramStart"/>
            <w:r w:rsidRPr="00E3100E">
              <w:rPr>
                <w:rFonts w:ascii="Times New Roman" w:hAnsi="Times New Roman"/>
                <w:sz w:val="22"/>
                <w:szCs w:val="22"/>
              </w:rPr>
              <w:t>,,</w:t>
            </w:r>
            <w:proofErr w:type="gramEnd"/>
            <w:r w:rsidRPr="00E3100E">
              <w:rPr>
                <w:rFonts w:ascii="Times New Roman" w:hAnsi="Times New Roman"/>
                <w:sz w:val="22"/>
                <w:szCs w:val="22"/>
              </w:rPr>
              <w:t>Almanya</w:t>
            </w:r>
            <w:proofErr w:type="spellEnd"/>
            <w:r w:rsidRPr="00E3100E">
              <w:rPr>
                <w:rFonts w:ascii="Times New Roman" w:hAnsi="Times New Roman"/>
                <w:sz w:val="22"/>
                <w:szCs w:val="22"/>
              </w:rPr>
              <w:t xml:space="preserve">, </w:t>
            </w:r>
            <w:proofErr w:type="spellStart"/>
            <w:r w:rsidRPr="00E3100E">
              <w:rPr>
                <w:rFonts w:ascii="Times New Roman" w:hAnsi="Times New Roman"/>
                <w:sz w:val="22"/>
                <w:szCs w:val="22"/>
              </w:rPr>
              <w:t>İngilter</w:t>
            </w:r>
            <w:proofErr w:type="spellEnd"/>
            <w:r w:rsidRPr="00E3100E">
              <w:rPr>
                <w:rFonts w:ascii="Times New Roman" w:hAnsi="Times New Roman"/>
                <w:sz w:val="22"/>
                <w:szCs w:val="22"/>
              </w:rPr>
              <w:t xml:space="preserve">, Avustralya, </w:t>
            </w:r>
            <w:proofErr w:type="spellStart"/>
            <w:r w:rsidRPr="00E3100E">
              <w:rPr>
                <w:rFonts w:ascii="Times New Roman" w:hAnsi="Times New Roman"/>
                <w:sz w:val="22"/>
                <w:szCs w:val="22"/>
              </w:rPr>
              <w:t>Taiwan</w:t>
            </w:r>
            <w:proofErr w:type="spellEnd"/>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10</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Topçam</w:t>
            </w:r>
            <w:proofErr w:type="spellEnd"/>
            <w:r w:rsidRPr="00E3100E">
              <w:rPr>
                <w:rFonts w:ascii="Times New Roman" w:hAnsi="Times New Roman"/>
                <w:sz w:val="22"/>
                <w:szCs w:val="22"/>
              </w:rPr>
              <w:t xml:space="preserve"> Küp Şeker</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16.453,25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KKTC</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bCs w:val="0"/>
                <w:sz w:val="22"/>
                <w:szCs w:val="22"/>
              </w:rPr>
            </w:pPr>
            <w:r w:rsidRPr="00E3100E">
              <w:rPr>
                <w:rFonts w:ascii="Times New Roman" w:hAnsi="Times New Roman"/>
                <w:b w:val="0"/>
                <w:bCs w:val="0"/>
                <w:sz w:val="22"/>
                <w:szCs w:val="22"/>
              </w:rPr>
              <w:t>11</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Özkaleli</w:t>
            </w:r>
            <w:proofErr w:type="spellEnd"/>
            <w:r w:rsidRPr="00E3100E">
              <w:rPr>
                <w:rFonts w:ascii="Times New Roman" w:hAnsi="Times New Roman"/>
                <w:sz w:val="22"/>
                <w:szCs w:val="22"/>
              </w:rPr>
              <w:t xml:space="preserve"> Kuşburnu Püresi</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60.000,00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Çekya</w:t>
            </w:r>
            <w:proofErr w:type="spellEnd"/>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Özkaleli</w:t>
            </w:r>
            <w:proofErr w:type="spellEnd"/>
            <w:r w:rsidRPr="00E3100E">
              <w:rPr>
                <w:rFonts w:ascii="Times New Roman" w:hAnsi="Times New Roman"/>
                <w:sz w:val="22"/>
                <w:szCs w:val="22"/>
              </w:rPr>
              <w:t xml:space="preserve"> Pekmez</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724,00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İngiltere</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bCs w:val="0"/>
                <w:sz w:val="22"/>
                <w:szCs w:val="22"/>
              </w:rPr>
            </w:pPr>
            <w:r w:rsidRPr="00E3100E">
              <w:rPr>
                <w:rFonts w:ascii="Times New Roman" w:hAnsi="Times New Roman"/>
                <w:b w:val="0"/>
                <w:bCs w:val="0"/>
                <w:sz w:val="22"/>
                <w:szCs w:val="22"/>
              </w:rPr>
              <w:t>12</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Kayseri Şeker A.Ş. Turhal Şeker Fabrikası- Kristal Toz Şeker</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2.271.000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Azerbaycan, Gürcistan</w:t>
            </w:r>
          </w:p>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13</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Dimes</w:t>
            </w:r>
            <w:proofErr w:type="spellEnd"/>
            <w:r w:rsidRPr="00E3100E">
              <w:rPr>
                <w:rFonts w:ascii="Times New Roman" w:hAnsi="Times New Roman"/>
                <w:sz w:val="22"/>
                <w:szCs w:val="22"/>
              </w:rPr>
              <w:t xml:space="preserve"> Meyve Suyu</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79.077,00 </w:t>
            </w:r>
            <w:proofErr w:type="spellStart"/>
            <w:r w:rsidRPr="00E3100E">
              <w:rPr>
                <w:rFonts w:ascii="Times New Roman" w:hAnsi="Times New Roman"/>
                <w:sz w:val="22"/>
                <w:szCs w:val="22"/>
              </w:rPr>
              <w:t>lt</w:t>
            </w:r>
            <w:proofErr w:type="spellEnd"/>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KKTC(1), Azerbaycan, Arnavutluk</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sz w:val="22"/>
                <w:szCs w:val="22"/>
              </w:rPr>
            </w:pP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roofErr w:type="spellStart"/>
            <w:r w:rsidRPr="00E3100E">
              <w:rPr>
                <w:rFonts w:ascii="Times New Roman" w:hAnsi="Times New Roman"/>
                <w:sz w:val="22"/>
                <w:szCs w:val="22"/>
              </w:rPr>
              <w:t>Dimes</w:t>
            </w:r>
            <w:proofErr w:type="spellEnd"/>
            <w:r w:rsidRPr="00E3100E">
              <w:rPr>
                <w:rFonts w:ascii="Times New Roman" w:hAnsi="Times New Roman"/>
                <w:sz w:val="22"/>
                <w:szCs w:val="22"/>
              </w:rPr>
              <w:t xml:space="preserve"> (Şarap)</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13.149,00 </w:t>
            </w:r>
            <w:proofErr w:type="spellStart"/>
            <w:r w:rsidRPr="00E3100E">
              <w:rPr>
                <w:rFonts w:ascii="Times New Roman" w:hAnsi="Times New Roman"/>
                <w:sz w:val="22"/>
                <w:szCs w:val="22"/>
              </w:rPr>
              <w:t>lt</w:t>
            </w:r>
            <w:proofErr w:type="spellEnd"/>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14</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Çam Kereste</w:t>
            </w:r>
          </w:p>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Dört 4 lük Orman Ürünleri </w:t>
            </w:r>
            <w:proofErr w:type="gramStart"/>
            <w:r w:rsidRPr="00E3100E">
              <w:rPr>
                <w:rFonts w:ascii="Times New Roman" w:hAnsi="Times New Roman"/>
                <w:sz w:val="22"/>
                <w:szCs w:val="22"/>
              </w:rPr>
              <w:t>İth.İhr</w:t>
            </w:r>
            <w:proofErr w:type="gramEnd"/>
            <w:r w:rsidRPr="00E3100E">
              <w:rPr>
                <w:rFonts w:ascii="Times New Roman" w:hAnsi="Times New Roman"/>
                <w:sz w:val="22"/>
                <w:szCs w:val="22"/>
              </w:rPr>
              <w:t xml:space="preserve">.Tic.ltd.Şti.4520.Sok.13 Tavşanlı </w:t>
            </w:r>
            <w:proofErr w:type="spellStart"/>
            <w:r w:rsidRPr="00E3100E">
              <w:rPr>
                <w:rFonts w:ascii="Times New Roman" w:hAnsi="Times New Roman"/>
                <w:sz w:val="22"/>
                <w:szCs w:val="22"/>
              </w:rPr>
              <w:t>Mah.Gebze</w:t>
            </w:r>
            <w:proofErr w:type="spellEnd"/>
            <w:r w:rsidRPr="00E3100E">
              <w:rPr>
                <w:rFonts w:ascii="Times New Roman" w:hAnsi="Times New Roman"/>
                <w:sz w:val="22"/>
                <w:szCs w:val="22"/>
              </w:rPr>
              <w:t>/KOCAELİ</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48,81 m</w:t>
            </w:r>
            <w:r w:rsidRPr="00E3100E">
              <w:rPr>
                <w:rFonts w:ascii="Times New Roman" w:hAnsi="Times New Roman"/>
                <w:sz w:val="22"/>
                <w:szCs w:val="22"/>
                <w:vertAlign w:val="superscript"/>
              </w:rPr>
              <w:t>3</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Kuzey Kıbrıs Türk Cumhuriyeti</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b w:val="0"/>
                <w:sz w:val="22"/>
                <w:szCs w:val="22"/>
              </w:rPr>
            </w:pPr>
            <w:r w:rsidRPr="00E3100E">
              <w:rPr>
                <w:rFonts w:ascii="Times New Roman" w:hAnsi="Times New Roman"/>
                <w:b w:val="0"/>
                <w:sz w:val="22"/>
                <w:szCs w:val="22"/>
              </w:rPr>
              <w:t>15</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Kayın Kereste</w:t>
            </w:r>
          </w:p>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Uğur Savaş Topçu Borçka ARTVİN</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84,40 m³</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İran</w:t>
            </w:r>
          </w:p>
        </w:tc>
      </w:tr>
      <w:tr w:rsidR="00E3100E" w:rsidRPr="00E3100E" w:rsidTr="00E3100E">
        <w:trPr>
          <w:trHeight w:val="8"/>
        </w:trPr>
        <w:tc>
          <w:tcPr>
            <w:cnfStyle w:val="001000000000" w:firstRow="0" w:lastRow="0" w:firstColumn="1" w:lastColumn="0" w:oddVBand="0" w:evenVBand="0" w:oddHBand="0" w:evenHBand="0" w:firstRowFirstColumn="0" w:firstRowLastColumn="0" w:lastRowFirstColumn="0" w:lastRowLastColumn="0"/>
            <w:tcW w:w="825" w:type="dxa"/>
            <w:vAlign w:val="center"/>
          </w:tcPr>
          <w:p w:rsidR="00D00273" w:rsidRPr="00E3100E" w:rsidRDefault="00D00273" w:rsidP="00E3100E">
            <w:pPr>
              <w:jc w:val="center"/>
              <w:rPr>
                <w:rFonts w:ascii="Times New Roman" w:hAnsi="Times New Roman"/>
                <w:sz w:val="22"/>
                <w:szCs w:val="22"/>
              </w:rPr>
            </w:pPr>
            <w:r w:rsidRPr="00E3100E">
              <w:rPr>
                <w:rFonts w:ascii="Times New Roman" w:hAnsi="Times New Roman"/>
                <w:sz w:val="22"/>
                <w:szCs w:val="22"/>
              </w:rPr>
              <w:t>16</w:t>
            </w:r>
          </w:p>
        </w:tc>
        <w:tc>
          <w:tcPr>
            <w:tcW w:w="3795"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Zirve Gıda- Salamura Asma Yaprağı</w:t>
            </w:r>
          </w:p>
        </w:tc>
        <w:tc>
          <w:tcPr>
            <w:tcW w:w="1977" w:type="dxa"/>
            <w:vAlign w:val="center"/>
          </w:tcPr>
          <w:p w:rsidR="00D00273" w:rsidRPr="00E3100E" w:rsidRDefault="00D00273"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30.139,0 kg</w:t>
            </w:r>
          </w:p>
        </w:tc>
        <w:tc>
          <w:tcPr>
            <w:tcW w:w="3386" w:type="dxa"/>
            <w:vAlign w:val="center"/>
          </w:tcPr>
          <w:p w:rsidR="00D00273" w:rsidRPr="00E3100E" w:rsidRDefault="00D00273" w:rsidP="00E3100E">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Almanya</w:t>
            </w:r>
          </w:p>
        </w:tc>
      </w:tr>
    </w:tbl>
    <w:p w:rsidR="002278C7" w:rsidRDefault="002278C7" w:rsidP="002278C7"/>
    <w:p w:rsidR="00E3100E" w:rsidRPr="00E3100E" w:rsidRDefault="00DF1CB8" w:rsidP="00DF1CB8">
      <w:pPr>
        <w:spacing w:before="80" w:after="80" w:line="276" w:lineRule="auto"/>
        <w:rPr>
          <w:b/>
          <w:bCs/>
          <w:sz w:val="22"/>
        </w:rPr>
      </w:pPr>
      <w:r>
        <w:rPr>
          <w:b/>
          <w:bCs/>
          <w:sz w:val="22"/>
        </w:rPr>
        <w:t>7. BRİFİNGLER,</w:t>
      </w:r>
      <w:r w:rsidR="00E3100E" w:rsidRPr="00E3100E">
        <w:rPr>
          <w:b/>
          <w:bCs/>
          <w:sz w:val="22"/>
        </w:rPr>
        <w:t xml:space="preserve"> AYLIK FAALİYET RAPORLARI</w:t>
      </w:r>
    </w:p>
    <w:p w:rsidR="00E3100E" w:rsidRPr="00E3100E" w:rsidRDefault="00E3100E" w:rsidP="00E3100E">
      <w:pPr>
        <w:spacing w:before="80" w:after="80" w:line="276" w:lineRule="auto"/>
        <w:jc w:val="center"/>
        <w:rPr>
          <w:b/>
          <w:bCs/>
          <w:sz w:val="22"/>
        </w:rPr>
      </w:pPr>
    </w:p>
    <w:p w:rsidR="00E3100E" w:rsidRDefault="00E3100E" w:rsidP="00E3100E">
      <w:pPr>
        <w:spacing w:line="276" w:lineRule="auto"/>
        <w:ind w:firstLine="708"/>
        <w:jc w:val="both"/>
        <w:rPr>
          <w:bCs/>
          <w:sz w:val="22"/>
        </w:rPr>
      </w:pPr>
      <w:r w:rsidRPr="00E3100E">
        <w:rPr>
          <w:bCs/>
          <w:sz w:val="22"/>
        </w:rPr>
        <w:t xml:space="preserve">İl Müdürlüğümüz aylık çalışma ve faaliyetlerimizi içeren raporlar, Şube </w:t>
      </w:r>
      <w:proofErr w:type="spellStart"/>
      <w:r w:rsidRPr="00E3100E">
        <w:rPr>
          <w:bCs/>
          <w:sz w:val="22"/>
        </w:rPr>
        <w:t>şube</w:t>
      </w:r>
      <w:proofErr w:type="spellEnd"/>
      <w:r w:rsidRPr="00E3100E">
        <w:rPr>
          <w:bCs/>
          <w:sz w:val="22"/>
        </w:rPr>
        <w:t>, birim birim, Tokat Valiliği, İl Planlama ve Koordinasyon Müdürlüğü’ne “Yönetim Anlayışı” adlı formatla, 12 ay boyunca her ayın sonunda  “Aylık Faaliyet Raporları” adı altında gönderildi.</w:t>
      </w:r>
    </w:p>
    <w:p w:rsidR="003B5065" w:rsidRDefault="003B5065" w:rsidP="00E3100E">
      <w:pPr>
        <w:spacing w:line="276" w:lineRule="auto"/>
        <w:ind w:firstLine="708"/>
        <w:jc w:val="both"/>
        <w:rPr>
          <w:bCs/>
          <w:sz w:val="22"/>
        </w:rPr>
      </w:pPr>
    </w:p>
    <w:p w:rsidR="00C36B42" w:rsidRPr="00E3100E" w:rsidRDefault="00C36B42" w:rsidP="00C36B42">
      <w:pPr>
        <w:spacing w:line="276" w:lineRule="auto"/>
        <w:rPr>
          <w:b/>
          <w:sz w:val="22"/>
          <w:szCs w:val="22"/>
        </w:rPr>
      </w:pPr>
      <w:r>
        <w:rPr>
          <w:b/>
          <w:sz w:val="22"/>
          <w:szCs w:val="22"/>
        </w:rPr>
        <w:t xml:space="preserve">8. </w:t>
      </w:r>
      <w:r w:rsidRPr="00E3100E">
        <w:rPr>
          <w:b/>
          <w:sz w:val="22"/>
          <w:szCs w:val="22"/>
        </w:rPr>
        <w:t>ANAHTAR PERFORMANS GÖSTERGELERİ</w:t>
      </w:r>
    </w:p>
    <w:p w:rsidR="00C36B42" w:rsidRPr="00E3100E" w:rsidRDefault="00C36B42" w:rsidP="00C36B42">
      <w:pPr>
        <w:spacing w:line="276" w:lineRule="auto"/>
        <w:jc w:val="center"/>
        <w:rPr>
          <w:sz w:val="22"/>
          <w:szCs w:val="22"/>
        </w:rPr>
      </w:pPr>
    </w:p>
    <w:p w:rsidR="00C36B42" w:rsidRPr="00E3100E" w:rsidRDefault="00C36B42" w:rsidP="00C36B42">
      <w:pPr>
        <w:spacing w:line="276" w:lineRule="auto"/>
        <w:jc w:val="both"/>
        <w:rPr>
          <w:sz w:val="22"/>
          <w:szCs w:val="22"/>
        </w:rPr>
      </w:pPr>
      <w:r w:rsidRPr="00E3100E">
        <w:rPr>
          <w:sz w:val="22"/>
          <w:szCs w:val="22"/>
        </w:rPr>
        <w:tab/>
        <w:t xml:space="preserve">Sayın Bakanımız Dr. Bekir PAKDEMİRLİ' </w:t>
      </w:r>
      <w:proofErr w:type="spellStart"/>
      <w:r w:rsidRPr="00E3100E">
        <w:rPr>
          <w:sz w:val="22"/>
          <w:szCs w:val="22"/>
        </w:rPr>
        <w:t>nin</w:t>
      </w:r>
      <w:proofErr w:type="spellEnd"/>
      <w:r w:rsidRPr="00E3100E">
        <w:rPr>
          <w:sz w:val="22"/>
          <w:szCs w:val="22"/>
        </w:rPr>
        <w:t xml:space="preserve"> talimatları doğrultusunda Bakanlığımız kurumsal kapasitesinin geliştirilmesi amacıyla Anahtar Performans Göstergeleri ile ilgili gerçekleşme değerleri tanzim edilerek, Bakan beye sunulmak üzere Bitki</w:t>
      </w:r>
      <w:r>
        <w:rPr>
          <w:sz w:val="22"/>
          <w:szCs w:val="22"/>
        </w:rPr>
        <w:t>sel Üretim Genel Müdürlüğüne, Eğ</w:t>
      </w:r>
      <w:r w:rsidR="007C267B">
        <w:rPr>
          <w:sz w:val="22"/>
          <w:szCs w:val="22"/>
        </w:rPr>
        <w:t>itim ve Yayın Dairesi Baş</w:t>
      </w:r>
      <w:r w:rsidRPr="00E3100E">
        <w:rPr>
          <w:sz w:val="22"/>
          <w:szCs w:val="22"/>
        </w:rPr>
        <w:t>kanlı</w:t>
      </w:r>
      <w:r w:rsidR="007C267B">
        <w:rPr>
          <w:sz w:val="22"/>
          <w:szCs w:val="22"/>
        </w:rPr>
        <w:t>ğına, Hayvancılık Genel Müdürlüğ</w:t>
      </w:r>
      <w:r w:rsidRPr="00E3100E">
        <w:rPr>
          <w:sz w:val="22"/>
          <w:szCs w:val="22"/>
        </w:rPr>
        <w:t>üne</w:t>
      </w:r>
      <w:r w:rsidR="007C267B">
        <w:rPr>
          <w:sz w:val="22"/>
          <w:szCs w:val="22"/>
        </w:rPr>
        <w:t xml:space="preserve"> ve Tarım Reformu Genel Müdürlüğ</w:t>
      </w:r>
      <w:r w:rsidRPr="00E3100E">
        <w:rPr>
          <w:sz w:val="22"/>
          <w:szCs w:val="22"/>
        </w:rPr>
        <w:t xml:space="preserve">üne dönemler ayrı ayrı tanzim edilerek gönderilmiştir. </w:t>
      </w:r>
    </w:p>
    <w:p w:rsidR="003B5065" w:rsidRDefault="003B5065" w:rsidP="006D7B46">
      <w:pPr>
        <w:rPr>
          <w:b/>
          <w:szCs w:val="22"/>
        </w:rPr>
      </w:pPr>
    </w:p>
    <w:p w:rsidR="003B5065" w:rsidRPr="005021B1" w:rsidRDefault="004D2B08" w:rsidP="004B5B33">
      <w:pPr>
        <w:ind w:firstLine="708"/>
        <w:rPr>
          <w:sz w:val="22"/>
        </w:rPr>
      </w:pPr>
      <w:r w:rsidRPr="005021B1">
        <w:rPr>
          <w:sz w:val="22"/>
        </w:rPr>
        <w:t xml:space="preserve">Anahtar Performans göstergeleri </w:t>
      </w:r>
      <w:proofErr w:type="gramStart"/>
      <w:r w:rsidR="004B5B33" w:rsidRPr="005021B1">
        <w:rPr>
          <w:sz w:val="22"/>
        </w:rPr>
        <w:t xml:space="preserve">bazı  </w:t>
      </w:r>
      <w:r w:rsidRPr="005021B1">
        <w:rPr>
          <w:sz w:val="22"/>
        </w:rPr>
        <w:t>Genel</w:t>
      </w:r>
      <w:proofErr w:type="gramEnd"/>
      <w:r w:rsidRPr="005021B1">
        <w:rPr>
          <w:sz w:val="22"/>
        </w:rPr>
        <w:t xml:space="preserve"> Müdürlükler </w:t>
      </w:r>
      <w:r w:rsidR="004B5B33" w:rsidRPr="005021B1">
        <w:rPr>
          <w:sz w:val="22"/>
        </w:rPr>
        <w:t>(Gıda ve  Kontrol  GM, Balıkçılık</w:t>
      </w:r>
      <w:r w:rsidR="007C6738" w:rsidRPr="005021B1">
        <w:rPr>
          <w:sz w:val="22"/>
        </w:rPr>
        <w:t xml:space="preserve"> ve Su ürünleri GM.)</w:t>
      </w:r>
      <w:r w:rsidR="006D7B46" w:rsidRPr="005021B1">
        <w:rPr>
          <w:sz w:val="22"/>
        </w:rPr>
        <w:t xml:space="preserve"> </w:t>
      </w:r>
      <w:r w:rsidRPr="005021B1">
        <w:rPr>
          <w:sz w:val="22"/>
        </w:rPr>
        <w:t>tarafından</w:t>
      </w:r>
      <w:r w:rsidR="004B5B33" w:rsidRPr="005021B1">
        <w:rPr>
          <w:sz w:val="22"/>
        </w:rPr>
        <w:t xml:space="preserve"> sistemden alınarak</w:t>
      </w:r>
      <w:r w:rsidRPr="005021B1">
        <w:rPr>
          <w:sz w:val="22"/>
        </w:rPr>
        <w:t xml:space="preserve"> takip edilerek </w:t>
      </w:r>
      <w:r w:rsidR="00B86A54" w:rsidRPr="005021B1">
        <w:rPr>
          <w:sz w:val="22"/>
        </w:rPr>
        <w:t>Strateji G</w:t>
      </w:r>
      <w:r w:rsidR="004B5B33" w:rsidRPr="005021B1">
        <w:rPr>
          <w:sz w:val="22"/>
        </w:rPr>
        <w:t xml:space="preserve">eliştirme Başkanlığına iletilmektedir. </w:t>
      </w:r>
      <w:proofErr w:type="gramStart"/>
      <w:r w:rsidR="004B5B33" w:rsidRPr="005021B1">
        <w:rPr>
          <w:sz w:val="22"/>
        </w:rPr>
        <w:t>BÜGEM,HAYGEM</w:t>
      </w:r>
      <w:proofErr w:type="gramEnd"/>
      <w:r w:rsidR="004B5B33" w:rsidRPr="005021B1">
        <w:rPr>
          <w:sz w:val="22"/>
        </w:rPr>
        <w:t>, TRGM Genel Müdürlükleri ve EYDB</w:t>
      </w:r>
      <w:r w:rsidR="006D7B46" w:rsidRPr="005021B1">
        <w:rPr>
          <w:sz w:val="22"/>
        </w:rPr>
        <w:t xml:space="preserve"> </w:t>
      </w:r>
      <w:r w:rsidR="004B5B33" w:rsidRPr="005021B1">
        <w:rPr>
          <w:sz w:val="22"/>
        </w:rPr>
        <w:t xml:space="preserve"> Performans </w:t>
      </w:r>
      <w:proofErr w:type="spellStart"/>
      <w:r w:rsidR="004B5B33" w:rsidRPr="005021B1">
        <w:rPr>
          <w:sz w:val="22"/>
        </w:rPr>
        <w:t>Ktiterleri</w:t>
      </w:r>
      <w:proofErr w:type="spellEnd"/>
      <w:r w:rsidR="004B5B33" w:rsidRPr="005021B1">
        <w:rPr>
          <w:sz w:val="22"/>
        </w:rPr>
        <w:t xml:space="preserve">  ilgili Şubelerden veriler alınarak Şubemizce takip edilmektedir.</w:t>
      </w:r>
    </w:p>
    <w:p w:rsidR="006D7B46" w:rsidRPr="004B5B33" w:rsidRDefault="006D7B46" w:rsidP="004B5B33">
      <w:pPr>
        <w:ind w:firstLine="708"/>
      </w:pPr>
    </w:p>
    <w:p w:rsidR="003B5065" w:rsidRDefault="003B5065" w:rsidP="003B5065">
      <w:pPr>
        <w:rPr>
          <w:rFonts w:asciiTheme="minorHAnsi" w:hAnsiTheme="minorHAnsi" w:cstheme="minorBidi"/>
          <w:b/>
          <w:sz w:val="36"/>
        </w:rPr>
      </w:pPr>
      <w:r>
        <w:rPr>
          <w:b/>
          <w:szCs w:val="16"/>
        </w:rPr>
        <w:t>BÜGEM</w:t>
      </w:r>
    </w:p>
    <w:tbl>
      <w:tblPr>
        <w:tblStyle w:val="KlavuzTablo1Ak-Vurgu5"/>
        <w:tblW w:w="0" w:type="dxa"/>
        <w:tblLayout w:type="fixed"/>
        <w:tblLook w:val="04A0" w:firstRow="1" w:lastRow="0" w:firstColumn="1" w:lastColumn="0" w:noHBand="0" w:noVBand="1"/>
      </w:tblPr>
      <w:tblGrid>
        <w:gridCol w:w="3229"/>
        <w:gridCol w:w="735"/>
        <w:gridCol w:w="526"/>
        <w:gridCol w:w="569"/>
        <w:gridCol w:w="681"/>
        <w:gridCol w:w="682"/>
        <w:gridCol w:w="680"/>
        <w:gridCol w:w="615"/>
        <w:gridCol w:w="557"/>
        <w:gridCol w:w="739"/>
        <w:gridCol w:w="1137"/>
      </w:tblGrid>
      <w:tr w:rsidR="003B5065" w:rsidTr="003B5065">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3229"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ANAHTAR PERFORMANS GÖSTERGESİ (KPI)</w:t>
            </w:r>
          </w:p>
        </w:tc>
        <w:tc>
          <w:tcPr>
            <w:tcW w:w="735"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tr-TR"/>
              </w:rPr>
            </w:pPr>
            <w:r>
              <w:rPr>
                <w:rFonts w:ascii="Times New Roman" w:eastAsia="Times New Roman" w:hAnsi="Times New Roman" w:cs="Times New Roman"/>
                <w:sz w:val="16"/>
                <w:szCs w:val="16"/>
                <w:lang w:eastAsia="tr-TR"/>
              </w:rPr>
              <w:t>2021</w:t>
            </w:r>
          </w:p>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 Hedef</w:t>
            </w:r>
          </w:p>
        </w:tc>
        <w:tc>
          <w:tcPr>
            <w:tcW w:w="1095" w:type="dxa"/>
            <w:gridSpan w:val="2"/>
            <w:tcBorders>
              <w:top w:val="single" w:sz="4" w:space="0" w:color="B6DDE8" w:themeColor="accent5" w:themeTint="66"/>
              <w:left w:val="single" w:sz="4" w:space="0" w:color="B6DDE8" w:themeColor="accent5" w:themeTint="66"/>
              <w:right w:val="single" w:sz="4" w:space="0" w:color="B6DDE8" w:themeColor="accent5" w:themeTint="66"/>
            </w:tcBorders>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1. Çeyrek</w:t>
            </w:r>
          </w:p>
        </w:tc>
        <w:tc>
          <w:tcPr>
            <w:tcW w:w="1363" w:type="dxa"/>
            <w:gridSpan w:val="2"/>
            <w:tcBorders>
              <w:top w:val="single" w:sz="4" w:space="0" w:color="B6DDE8" w:themeColor="accent5" w:themeTint="66"/>
              <w:left w:val="single" w:sz="4" w:space="0" w:color="B6DDE8" w:themeColor="accent5" w:themeTint="66"/>
              <w:right w:val="single" w:sz="4" w:space="0" w:color="B6DDE8" w:themeColor="accent5" w:themeTint="66"/>
            </w:tcBorders>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2. Çeyrek</w:t>
            </w:r>
          </w:p>
        </w:tc>
        <w:tc>
          <w:tcPr>
            <w:tcW w:w="1295" w:type="dxa"/>
            <w:gridSpan w:val="2"/>
            <w:tcBorders>
              <w:top w:val="single" w:sz="4" w:space="0" w:color="B6DDE8" w:themeColor="accent5" w:themeTint="66"/>
              <w:left w:val="single" w:sz="4" w:space="0" w:color="B6DDE8" w:themeColor="accent5" w:themeTint="66"/>
              <w:right w:val="single" w:sz="4" w:space="0" w:color="B6DDE8" w:themeColor="accent5" w:themeTint="66"/>
            </w:tcBorders>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3. Çeyrek</w:t>
            </w:r>
          </w:p>
        </w:tc>
        <w:tc>
          <w:tcPr>
            <w:tcW w:w="1296" w:type="dxa"/>
            <w:gridSpan w:val="2"/>
            <w:tcBorders>
              <w:top w:val="single" w:sz="4" w:space="0" w:color="B6DDE8" w:themeColor="accent5" w:themeTint="66"/>
              <w:left w:val="single" w:sz="4" w:space="0" w:color="B6DDE8" w:themeColor="accent5" w:themeTint="66"/>
              <w:right w:val="single" w:sz="4" w:space="0" w:color="B6DDE8" w:themeColor="accent5" w:themeTint="66"/>
            </w:tcBorders>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4. Çeyrek</w:t>
            </w:r>
          </w:p>
        </w:tc>
        <w:tc>
          <w:tcPr>
            <w:tcW w:w="1137" w:type="dxa"/>
            <w:tcBorders>
              <w:top w:val="single" w:sz="4" w:space="0" w:color="B6DDE8" w:themeColor="accent5" w:themeTint="66"/>
              <w:left w:val="single" w:sz="4" w:space="0" w:color="B6DDE8" w:themeColor="accent5" w:themeTint="66"/>
              <w:right w:val="single" w:sz="4" w:space="0" w:color="B6DDE8" w:themeColor="accent5" w:themeTint="66"/>
            </w:tcBorders>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TOPLAM</w:t>
            </w:r>
          </w:p>
        </w:tc>
      </w:tr>
      <w:tr w:rsidR="003B5065" w:rsidTr="003B5065">
        <w:trPr>
          <w:trHeight w:val="356"/>
        </w:trPr>
        <w:tc>
          <w:tcPr>
            <w:cnfStyle w:val="001000000000" w:firstRow="0" w:lastRow="0" w:firstColumn="1" w:lastColumn="0" w:oddVBand="0" w:evenVBand="0" w:oddHBand="0" w:evenHBand="0" w:firstRowFirstColumn="0" w:firstRowLastColumn="0" w:lastRowFirstColumn="0" w:lastRowLastColumn="0"/>
            <w:tcW w:w="3229" w:type="dxa"/>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735" w:type="dxa"/>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1</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Gerçk1</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2</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2</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3</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3</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4</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4</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2021 GERÇEKLEŞME</w:t>
            </w:r>
          </w:p>
        </w:tc>
      </w:tr>
      <w:tr w:rsidR="003B5065" w:rsidTr="003B5065">
        <w:trPr>
          <w:trHeight w:val="177"/>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Sertifikalı Tohum Kullanılan Alan (ha)</w:t>
            </w:r>
          </w:p>
        </w:tc>
        <w:tc>
          <w:tcPr>
            <w:tcW w:w="73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4.855</w:t>
            </w: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3.120</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5.470</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4.855</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5200</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13.790</w:t>
            </w:r>
          </w:p>
        </w:tc>
      </w:tr>
      <w:tr w:rsidR="003B5065" w:rsidTr="003B5065">
        <w:trPr>
          <w:trHeight w:val="177"/>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Mera Tespiti Yapılan Mahalle/Köy Sayısı (Adet)</w:t>
            </w:r>
          </w:p>
        </w:tc>
        <w:tc>
          <w:tcPr>
            <w:tcW w:w="73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r>
      <w:tr w:rsidR="003B5065" w:rsidTr="003B5065">
        <w:trPr>
          <w:trHeight w:val="177"/>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Islah Edilen Mera Alanı (ha)</w:t>
            </w:r>
          </w:p>
        </w:tc>
        <w:tc>
          <w:tcPr>
            <w:tcW w:w="73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345</w:t>
            </w: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345</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345</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345</w:t>
            </w:r>
          </w:p>
        </w:tc>
      </w:tr>
      <w:tr w:rsidR="003B5065" w:rsidTr="003B5065">
        <w:trPr>
          <w:trHeight w:val="177"/>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Gübre Dağıtıcı/Üretici Denetim Sayısı (Adet)</w:t>
            </w:r>
          </w:p>
        </w:tc>
        <w:tc>
          <w:tcPr>
            <w:tcW w:w="73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374</w:t>
            </w: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131</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188</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94</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96</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37</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52</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112</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46</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382</w:t>
            </w:r>
          </w:p>
        </w:tc>
      </w:tr>
      <w:tr w:rsidR="003B5065" w:rsidTr="003B5065">
        <w:trPr>
          <w:trHeight w:val="177"/>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İyi Tarıma İlk Kez Başlayan Çiftçi Sayısı (Kişi)  </w:t>
            </w:r>
          </w:p>
        </w:tc>
        <w:tc>
          <w:tcPr>
            <w:tcW w:w="73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30</w:t>
            </w: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w:t>
            </w:r>
          </w:p>
        </w:tc>
      </w:tr>
      <w:tr w:rsidR="003B5065" w:rsidTr="003B5065">
        <w:trPr>
          <w:trHeight w:val="177"/>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Organik </w:t>
            </w:r>
            <w:proofErr w:type="gramStart"/>
            <w:r>
              <w:rPr>
                <w:rFonts w:ascii="Times New Roman" w:eastAsia="Times New Roman" w:hAnsi="Times New Roman" w:cs="Times New Roman"/>
                <w:sz w:val="16"/>
                <w:szCs w:val="16"/>
                <w:lang w:eastAsia="tr-TR"/>
              </w:rPr>
              <w:t>Tarıma  İlk</w:t>
            </w:r>
            <w:proofErr w:type="gramEnd"/>
            <w:r>
              <w:rPr>
                <w:rFonts w:ascii="Times New Roman" w:eastAsia="Times New Roman" w:hAnsi="Times New Roman" w:cs="Times New Roman"/>
                <w:sz w:val="16"/>
                <w:szCs w:val="16"/>
                <w:lang w:eastAsia="tr-TR"/>
              </w:rPr>
              <w:t xml:space="preserve"> Kez Başlayan Çiftçi Sayısı (Kişi) </w:t>
            </w:r>
          </w:p>
        </w:tc>
        <w:tc>
          <w:tcPr>
            <w:tcW w:w="73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39</w:t>
            </w: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17</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19</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32</w:t>
            </w:r>
          </w:p>
        </w:tc>
      </w:tr>
      <w:tr w:rsidR="003B5065" w:rsidTr="003B5065">
        <w:trPr>
          <w:trHeight w:val="177"/>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Örtü Altı Yetiştiricilik Alanı (ha)</w:t>
            </w:r>
          </w:p>
        </w:tc>
        <w:tc>
          <w:tcPr>
            <w:tcW w:w="73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119,90</w:t>
            </w:r>
          </w:p>
        </w:tc>
        <w:tc>
          <w:tcPr>
            <w:tcW w:w="52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56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2,3</w:t>
            </w:r>
          </w:p>
        </w:tc>
        <w:tc>
          <w:tcPr>
            <w:tcW w:w="68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8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97</w:t>
            </w:r>
          </w:p>
        </w:tc>
        <w:tc>
          <w:tcPr>
            <w:tcW w:w="68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1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62,5</w:t>
            </w:r>
          </w:p>
        </w:tc>
        <w:tc>
          <w:tcPr>
            <w:tcW w:w="5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119,90</w:t>
            </w:r>
          </w:p>
        </w:tc>
        <w:tc>
          <w:tcPr>
            <w:tcW w:w="73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11,9</w:t>
            </w:r>
          </w:p>
        </w:tc>
        <w:tc>
          <w:tcPr>
            <w:tcW w:w="113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hideMark/>
          </w:tcPr>
          <w:p w:rsidR="003B5065" w:rsidRDefault="003B5065" w:rsidP="003B506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173,7</w:t>
            </w:r>
          </w:p>
        </w:tc>
      </w:tr>
    </w:tbl>
    <w:p w:rsidR="003B5065" w:rsidRDefault="003B5065" w:rsidP="003B5065">
      <w:pPr>
        <w:rPr>
          <w:rFonts w:asciiTheme="minorHAnsi" w:eastAsiaTheme="minorHAnsi" w:hAnsiTheme="minorHAnsi" w:cstheme="minorBidi"/>
          <w:sz w:val="22"/>
          <w:szCs w:val="22"/>
          <w:lang w:eastAsia="en-US"/>
        </w:rPr>
      </w:pPr>
    </w:p>
    <w:p w:rsidR="003B5065" w:rsidRDefault="003B5065" w:rsidP="003B5065">
      <w:pPr>
        <w:rPr>
          <w:rFonts w:asciiTheme="minorHAnsi" w:eastAsiaTheme="minorHAnsi" w:hAnsiTheme="minorHAnsi" w:cstheme="minorBidi"/>
          <w:sz w:val="22"/>
          <w:szCs w:val="22"/>
          <w:lang w:eastAsia="en-US"/>
        </w:rPr>
      </w:pPr>
    </w:p>
    <w:p w:rsidR="003B5065" w:rsidRDefault="003B5065" w:rsidP="003B5065">
      <w:pPr>
        <w:rPr>
          <w:rFonts w:asciiTheme="minorHAnsi" w:eastAsiaTheme="minorHAnsi" w:hAnsiTheme="minorHAnsi" w:cstheme="minorBidi"/>
          <w:sz w:val="22"/>
          <w:szCs w:val="22"/>
          <w:lang w:eastAsia="en-US"/>
        </w:rPr>
      </w:pPr>
    </w:p>
    <w:p w:rsidR="003B5065" w:rsidRDefault="003B5065" w:rsidP="003B5065">
      <w:pPr>
        <w:rPr>
          <w:rFonts w:asciiTheme="minorHAnsi" w:eastAsiaTheme="minorHAnsi" w:hAnsiTheme="minorHAnsi" w:cstheme="minorBidi"/>
          <w:sz w:val="22"/>
          <w:szCs w:val="22"/>
          <w:lang w:eastAsia="en-US"/>
        </w:rPr>
      </w:pPr>
    </w:p>
    <w:p w:rsidR="003B5065" w:rsidRDefault="003B5065" w:rsidP="003B5065">
      <w:pPr>
        <w:rPr>
          <w:b/>
        </w:rPr>
      </w:pPr>
      <w:r>
        <w:rPr>
          <w:b/>
          <w:color w:val="000000"/>
        </w:rPr>
        <w:t>EYDB</w:t>
      </w:r>
    </w:p>
    <w:tbl>
      <w:tblPr>
        <w:tblStyle w:val="KlavuzTablo1Ak-Vurgu5"/>
        <w:tblW w:w="10129" w:type="dxa"/>
        <w:tblLook w:val="04A0" w:firstRow="1" w:lastRow="0" w:firstColumn="1" w:lastColumn="0" w:noHBand="0" w:noVBand="1"/>
      </w:tblPr>
      <w:tblGrid>
        <w:gridCol w:w="1479"/>
        <w:gridCol w:w="910"/>
        <w:gridCol w:w="768"/>
        <w:gridCol w:w="625"/>
        <w:gridCol w:w="714"/>
        <w:gridCol w:w="652"/>
        <w:gridCol w:w="714"/>
        <w:gridCol w:w="736"/>
        <w:gridCol w:w="714"/>
        <w:gridCol w:w="736"/>
        <w:gridCol w:w="714"/>
        <w:gridCol w:w="1353"/>
        <w:gridCol w:w="14"/>
      </w:tblGrid>
      <w:tr w:rsidR="003B5065" w:rsidTr="003B5065">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023"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ANAHTAR PERFORMANS GÖSTERGESİ (KPI)</w:t>
            </w:r>
          </w:p>
        </w:tc>
        <w:tc>
          <w:tcPr>
            <w:tcW w:w="788"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bCs w:val="0"/>
                <w:sz w:val="16"/>
                <w:szCs w:val="16"/>
                <w:lang w:eastAsia="tr-TR"/>
              </w:rPr>
              <w:t>2020 GERÇEK</w:t>
            </w:r>
          </w:p>
        </w:tc>
        <w:tc>
          <w:tcPr>
            <w:tcW w:w="707"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w:t>
            </w:r>
            <w:r>
              <w:rPr>
                <w:rFonts w:ascii="Times New Roman" w:eastAsia="Times New Roman" w:hAnsi="Times New Roman" w:cs="Times New Roman"/>
                <w:sz w:val="16"/>
                <w:szCs w:val="16"/>
                <w:lang w:eastAsia="tr-TR"/>
              </w:rPr>
              <w:br/>
              <w:t>HEDEF</w:t>
            </w:r>
          </w:p>
        </w:tc>
        <w:tc>
          <w:tcPr>
            <w:tcW w:w="5214" w:type="dxa"/>
            <w:gridSpan w:val="8"/>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c>
          <w:tcPr>
            <w:tcW w:w="1397" w:type="dxa"/>
            <w:gridSpan w:val="2"/>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r>
      <w:tr w:rsidR="003B5065" w:rsidTr="003B5065">
        <w:trPr>
          <w:gridAfter w:val="1"/>
          <w:wAfter w:w="45" w:type="dxa"/>
          <w:trHeight w:val="16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1233"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 Çeyrek</w:t>
            </w:r>
          </w:p>
        </w:tc>
        <w:tc>
          <w:tcPr>
            <w:tcW w:w="1310"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 Çeyrek</w:t>
            </w:r>
          </w:p>
        </w:tc>
        <w:tc>
          <w:tcPr>
            <w:tcW w:w="133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3. Çeyrek</w:t>
            </w:r>
          </w:p>
        </w:tc>
        <w:tc>
          <w:tcPr>
            <w:tcW w:w="133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4. Çeyrek</w:t>
            </w:r>
          </w:p>
        </w:tc>
        <w:tc>
          <w:tcPr>
            <w:tcW w:w="135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TOPLAMI</w:t>
            </w:r>
          </w:p>
        </w:tc>
      </w:tr>
      <w:tr w:rsidR="003B5065" w:rsidTr="003B5065">
        <w:trPr>
          <w:gridAfter w:val="1"/>
          <w:wAfter w:w="49" w:type="dxa"/>
          <w:trHeight w:val="336"/>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57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1</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1</w:t>
            </w:r>
          </w:p>
        </w:tc>
        <w:tc>
          <w:tcPr>
            <w:tcW w:w="65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2</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2</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3</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3</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4</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4</w:t>
            </w:r>
          </w:p>
        </w:tc>
        <w:tc>
          <w:tcPr>
            <w:tcW w:w="135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w:t>
            </w:r>
          </w:p>
        </w:tc>
      </w:tr>
      <w:tr w:rsidR="003B5065" w:rsidTr="003B5065">
        <w:trPr>
          <w:gridAfter w:val="1"/>
          <w:wAfter w:w="49" w:type="dxa"/>
          <w:trHeight w:val="24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Eğitimlere Katılan Çiftçi Sayısı</w:t>
            </w:r>
          </w:p>
        </w:tc>
        <w:tc>
          <w:tcPr>
            <w:tcW w:w="78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5280</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17495</w:t>
            </w:r>
          </w:p>
        </w:tc>
        <w:tc>
          <w:tcPr>
            <w:tcW w:w="57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3499</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700</w:t>
            </w:r>
          </w:p>
        </w:tc>
        <w:tc>
          <w:tcPr>
            <w:tcW w:w="65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3499</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582</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4373,75</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1420</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6123,25</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15699</w:t>
            </w:r>
          </w:p>
        </w:tc>
        <w:tc>
          <w:tcPr>
            <w:tcW w:w="135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18401</w:t>
            </w:r>
          </w:p>
        </w:tc>
      </w:tr>
      <w:tr w:rsidR="003B5065" w:rsidTr="003B5065">
        <w:trPr>
          <w:gridAfter w:val="1"/>
          <w:wAfter w:w="49" w:type="dxa"/>
          <w:trHeight w:val="336"/>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Tarım Orman Akademisinde Kayıtlı Kullanıcı Sayısı</w:t>
            </w:r>
          </w:p>
        </w:tc>
        <w:tc>
          <w:tcPr>
            <w:tcW w:w="78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538</w:t>
            </w:r>
          </w:p>
        </w:tc>
        <w:tc>
          <w:tcPr>
            <w:tcW w:w="57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65</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53</w:t>
            </w:r>
          </w:p>
        </w:tc>
        <w:tc>
          <w:tcPr>
            <w:tcW w:w="65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172</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57</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129</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57</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172</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389</w:t>
            </w:r>
          </w:p>
        </w:tc>
        <w:tc>
          <w:tcPr>
            <w:tcW w:w="135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556</w:t>
            </w:r>
          </w:p>
        </w:tc>
      </w:tr>
      <w:tr w:rsidR="003B5065" w:rsidTr="003B5065">
        <w:trPr>
          <w:gridAfter w:val="1"/>
          <w:wAfter w:w="49" w:type="dxa"/>
          <w:trHeight w:val="70"/>
        </w:trPr>
        <w:tc>
          <w:tcPr>
            <w:cnfStyle w:val="001000000000" w:firstRow="0" w:lastRow="0" w:firstColumn="1" w:lastColumn="0" w:oddVBand="0" w:evenVBand="0" w:oddHBand="0" w:evenHBand="0" w:firstRowFirstColumn="0" w:firstRowLastColumn="0" w:lastRowFirstColumn="0" w:lastRowLastColumn="0"/>
            <w:tcW w:w="202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Tarımsal ve ev Ekonomisi konularında eğitilen kadın sayısı</w:t>
            </w:r>
          </w:p>
        </w:tc>
        <w:tc>
          <w:tcPr>
            <w:tcW w:w="78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1.960</w:t>
            </w:r>
          </w:p>
        </w:tc>
        <w:tc>
          <w:tcPr>
            <w:tcW w:w="57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250</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w:t>
            </w:r>
          </w:p>
        </w:tc>
        <w:tc>
          <w:tcPr>
            <w:tcW w:w="65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100</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760</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450</w:t>
            </w:r>
          </w:p>
        </w:tc>
        <w:tc>
          <w:tcPr>
            <w:tcW w:w="67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850</w:t>
            </w:r>
          </w:p>
        </w:tc>
        <w:tc>
          <w:tcPr>
            <w:tcW w:w="65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1702</w:t>
            </w:r>
          </w:p>
        </w:tc>
        <w:tc>
          <w:tcPr>
            <w:tcW w:w="135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2.152</w:t>
            </w:r>
          </w:p>
        </w:tc>
      </w:tr>
    </w:tbl>
    <w:p w:rsidR="003B5065" w:rsidRDefault="003B5065" w:rsidP="003B5065">
      <w:pPr>
        <w:rPr>
          <w:rFonts w:asciiTheme="minorHAnsi" w:hAnsiTheme="minorHAnsi" w:cstheme="minorBidi"/>
          <w:sz w:val="22"/>
          <w:szCs w:val="22"/>
          <w:lang w:eastAsia="en-US"/>
        </w:rPr>
      </w:pPr>
    </w:p>
    <w:p w:rsidR="003B5065" w:rsidRDefault="003B5065" w:rsidP="003B5065">
      <w:pPr>
        <w:rPr>
          <w:rFonts w:asciiTheme="minorHAnsi" w:eastAsiaTheme="minorHAnsi" w:hAnsiTheme="minorHAnsi" w:cstheme="minorBidi"/>
          <w:sz w:val="22"/>
          <w:szCs w:val="22"/>
          <w:lang w:eastAsia="en-US"/>
        </w:rPr>
      </w:pPr>
    </w:p>
    <w:p w:rsidR="003B5065" w:rsidRDefault="003B5065" w:rsidP="003B5065">
      <w:pPr>
        <w:rPr>
          <w:rFonts w:asciiTheme="minorHAnsi" w:eastAsiaTheme="minorHAnsi" w:hAnsiTheme="minorHAnsi" w:cstheme="minorBidi"/>
          <w:sz w:val="22"/>
          <w:szCs w:val="22"/>
          <w:lang w:eastAsia="en-US"/>
        </w:rPr>
      </w:pPr>
    </w:p>
    <w:p w:rsidR="003B5065" w:rsidRDefault="003B5065" w:rsidP="003B5065">
      <w:pPr>
        <w:rPr>
          <w:rFonts w:asciiTheme="minorHAnsi" w:eastAsiaTheme="minorHAnsi" w:hAnsiTheme="minorHAnsi" w:cstheme="minorBidi"/>
          <w:sz w:val="22"/>
          <w:szCs w:val="22"/>
          <w:lang w:eastAsia="en-US"/>
        </w:rPr>
      </w:pPr>
    </w:p>
    <w:p w:rsidR="003B5065" w:rsidRDefault="003B5065" w:rsidP="003B5065">
      <w:pPr>
        <w:rPr>
          <w:b/>
          <w:sz w:val="32"/>
        </w:rPr>
      </w:pPr>
      <w:r>
        <w:rPr>
          <w:b/>
          <w:szCs w:val="16"/>
        </w:rPr>
        <w:t>HAYGEM</w:t>
      </w:r>
      <w:r>
        <w:rPr>
          <w:b/>
          <w:bCs/>
          <w:szCs w:val="16"/>
        </w:rPr>
        <w:t xml:space="preserve">  </w:t>
      </w:r>
    </w:p>
    <w:tbl>
      <w:tblPr>
        <w:tblStyle w:val="KlavuzTablo1Ak-Vurgu5"/>
        <w:tblW w:w="10128" w:type="dxa"/>
        <w:tblLook w:val="04A0" w:firstRow="1" w:lastRow="0" w:firstColumn="1" w:lastColumn="0" w:noHBand="0" w:noVBand="1"/>
      </w:tblPr>
      <w:tblGrid>
        <w:gridCol w:w="1345"/>
        <w:gridCol w:w="936"/>
        <w:gridCol w:w="625"/>
        <w:gridCol w:w="936"/>
        <w:gridCol w:w="222"/>
        <w:gridCol w:w="714"/>
        <w:gridCol w:w="936"/>
        <w:gridCol w:w="222"/>
        <w:gridCol w:w="403"/>
        <w:gridCol w:w="936"/>
        <w:gridCol w:w="222"/>
        <w:gridCol w:w="714"/>
        <w:gridCol w:w="936"/>
        <w:gridCol w:w="971"/>
        <w:gridCol w:w="222"/>
      </w:tblGrid>
      <w:tr w:rsidR="003B5065" w:rsidTr="003B5065">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345"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ANAHTAR PERFORMANS </w:t>
            </w:r>
            <w:r>
              <w:rPr>
                <w:rFonts w:ascii="Times New Roman" w:eastAsia="Times New Roman" w:hAnsi="Times New Roman" w:cs="Times New Roman"/>
                <w:sz w:val="16"/>
                <w:szCs w:val="16"/>
                <w:lang w:eastAsia="tr-TR"/>
              </w:rPr>
              <w:br/>
              <w:t>GÖSTERGESİ (KPI)</w:t>
            </w:r>
          </w:p>
        </w:tc>
        <w:tc>
          <w:tcPr>
            <w:tcW w:w="936"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w:t>
            </w:r>
            <w:r>
              <w:rPr>
                <w:rFonts w:ascii="Times New Roman" w:eastAsia="Times New Roman" w:hAnsi="Times New Roman" w:cs="Times New Roman"/>
                <w:sz w:val="16"/>
                <w:szCs w:val="16"/>
                <w:lang w:eastAsia="tr-TR"/>
              </w:rPr>
              <w:br/>
              <w:t>HEDEF</w:t>
            </w:r>
          </w:p>
        </w:tc>
        <w:tc>
          <w:tcPr>
            <w:tcW w:w="6866" w:type="dxa"/>
            <w:gridSpan w:val="11"/>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c>
          <w:tcPr>
            <w:tcW w:w="981" w:type="dxa"/>
            <w:gridSpan w:val="2"/>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r>
      <w:tr w:rsidR="003B5065" w:rsidTr="003B5065">
        <w:trPr>
          <w:trHeight w:val="7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157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 Çeyrek</w:t>
            </w:r>
          </w:p>
        </w:tc>
        <w:tc>
          <w:tcPr>
            <w:tcW w:w="1875"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 Çeyrek</w:t>
            </w:r>
          </w:p>
        </w:tc>
        <w:tc>
          <w:tcPr>
            <w:tcW w:w="1559"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3. Çeyrek</w:t>
            </w:r>
          </w:p>
        </w:tc>
        <w:tc>
          <w:tcPr>
            <w:tcW w:w="185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4. Çeyrek</w:t>
            </w:r>
          </w:p>
        </w:tc>
        <w:tc>
          <w:tcPr>
            <w:tcW w:w="98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TOPLAMI</w:t>
            </w:r>
          </w:p>
        </w:tc>
      </w:tr>
      <w:tr w:rsidR="003B5065" w:rsidTr="003B5065">
        <w:trPr>
          <w:gridAfter w:val="1"/>
          <w:wAfter w:w="10" w:type="dxa"/>
          <w:trHeight w:val="15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1</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1</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2</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2</w:t>
            </w:r>
          </w:p>
        </w:tc>
        <w:tc>
          <w:tcPr>
            <w:tcW w:w="6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3</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3</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4</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4</w:t>
            </w:r>
          </w:p>
        </w:tc>
        <w:tc>
          <w:tcPr>
            <w:tcW w:w="97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w:t>
            </w:r>
          </w:p>
        </w:tc>
      </w:tr>
      <w:tr w:rsidR="003B5065" w:rsidTr="003B5065">
        <w:trPr>
          <w:gridAfter w:val="1"/>
          <w:wAfter w:w="10" w:type="dxa"/>
          <w:trHeight w:val="8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Büyükbaş Hayvan Sayısı (Baş)</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327.670,00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328.300,00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334.224,00</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328.361,00</w:t>
            </w:r>
          </w:p>
        </w:tc>
        <w:tc>
          <w:tcPr>
            <w:tcW w:w="6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318.753,00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327.670,00</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302.185,00</w:t>
            </w:r>
          </w:p>
        </w:tc>
        <w:tc>
          <w:tcPr>
            <w:tcW w:w="97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302.185,00</w:t>
            </w:r>
          </w:p>
        </w:tc>
      </w:tr>
      <w:tr w:rsidR="003B5065" w:rsidTr="003B5065">
        <w:trPr>
          <w:gridAfter w:val="1"/>
          <w:wAfter w:w="10" w:type="dxa"/>
          <w:trHeight w:val="8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Küçükbaş Hayvan Sayısı (Baş)</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457.711,00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507.500,00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466.865,00</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508.120,00</w:t>
            </w:r>
          </w:p>
        </w:tc>
        <w:tc>
          <w:tcPr>
            <w:tcW w:w="6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510.520,00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457.711,00</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512.650,00</w:t>
            </w:r>
          </w:p>
        </w:tc>
        <w:tc>
          <w:tcPr>
            <w:tcW w:w="97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512.650,00</w:t>
            </w:r>
          </w:p>
        </w:tc>
      </w:tr>
      <w:tr w:rsidR="003B5065" w:rsidTr="003B5065">
        <w:trPr>
          <w:gridAfter w:val="1"/>
          <w:wAfter w:w="10" w:type="dxa"/>
          <w:trHeight w:val="8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Sığır Varlığı İçinde Kültür Irkı Oranı (%)</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35,61</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33,72</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35,61</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33,74</w:t>
            </w:r>
          </w:p>
        </w:tc>
        <w:tc>
          <w:tcPr>
            <w:tcW w:w="6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35,68</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35,61</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35,73</w:t>
            </w:r>
          </w:p>
        </w:tc>
        <w:tc>
          <w:tcPr>
            <w:tcW w:w="97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35,73</w:t>
            </w:r>
          </w:p>
        </w:tc>
      </w:tr>
      <w:tr w:rsidR="003B5065" w:rsidTr="003B5065">
        <w:trPr>
          <w:gridAfter w:val="1"/>
          <w:wAfter w:w="10" w:type="dxa"/>
          <w:trHeight w:val="8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Suni Tohumlama Sayısı (Adet)</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26.410,00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9.156,00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12.005,00</w:t>
            </w:r>
          </w:p>
        </w:tc>
        <w:tc>
          <w:tcPr>
            <w:tcW w:w="6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8.418,00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26.410,00</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6.475,00</w:t>
            </w:r>
          </w:p>
        </w:tc>
        <w:tc>
          <w:tcPr>
            <w:tcW w:w="97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36.728,00</w:t>
            </w:r>
          </w:p>
        </w:tc>
      </w:tr>
      <w:tr w:rsidR="003B5065" w:rsidTr="003B5065">
        <w:trPr>
          <w:gridAfter w:val="1"/>
          <w:wAfter w:w="10" w:type="dxa"/>
          <w:trHeight w:val="8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Bal Üretim Miktarı (Ton)</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561,00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0,00</w:t>
            </w:r>
          </w:p>
        </w:tc>
        <w:tc>
          <w:tcPr>
            <w:tcW w:w="6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585,00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561,00</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585,00</w:t>
            </w:r>
          </w:p>
        </w:tc>
        <w:tc>
          <w:tcPr>
            <w:tcW w:w="97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585,00</w:t>
            </w:r>
          </w:p>
        </w:tc>
      </w:tr>
      <w:tr w:rsidR="003B5065" w:rsidTr="003B5065">
        <w:trPr>
          <w:gridAfter w:val="1"/>
          <w:wAfter w:w="10" w:type="dxa"/>
          <w:trHeight w:val="8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Kovan Sayısı (Adet)</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43.163,00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45.200,00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45.200,00</w:t>
            </w:r>
          </w:p>
        </w:tc>
        <w:tc>
          <w:tcPr>
            <w:tcW w:w="6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44.225,00</w:t>
            </w:r>
          </w:p>
        </w:tc>
        <w:tc>
          <w:tcPr>
            <w:tcW w:w="93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43.163,00</w:t>
            </w:r>
          </w:p>
        </w:tc>
        <w:tc>
          <w:tcPr>
            <w:tcW w:w="93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49.575,00</w:t>
            </w:r>
          </w:p>
        </w:tc>
        <w:tc>
          <w:tcPr>
            <w:tcW w:w="97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49.575,00</w:t>
            </w:r>
          </w:p>
        </w:tc>
      </w:tr>
      <w:tr w:rsidR="003B5065" w:rsidTr="003B5065">
        <w:tc>
          <w:tcPr>
            <w:cnfStyle w:val="001000000000" w:firstRow="0" w:lastRow="0" w:firstColumn="1" w:lastColumn="0" w:oddVBand="0" w:evenVBand="0" w:oddHBand="0" w:evenHBand="0" w:firstRowFirstColumn="0" w:firstRowLastColumn="0" w:lastRowFirstColumn="0" w:lastRowLastColumn="0"/>
            <w:tcW w:w="1350" w:type="dxa"/>
            <w:tcBorders>
              <w:top w:val="nil"/>
              <w:left w:val="nil"/>
              <w:bottom w:val="nil"/>
              <w:right w:val="nil"/>
            </w:tcBorders>
            <w:vAlign w:val="center"/>
            <w:hideMark/>
          </w:tcPr>
          <w:p w:rsidR="003B5065" w:rsidRDefault="003B5065" w:rsidP="003B5065"/>
        </w:tc>
        <w:tc>
          <w:tcPr>
            <w:tcW w:w="9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6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9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1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9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9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1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61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9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1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9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9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97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1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r>
    </w:tbl>
    <w:p w:rsidR="003B5065" w:rsidRDefault="003B5065" w:rsidP="003B5065">
      <w:pPr>
        <w:rPr>
          <w:rFonts w:asciiTheme="minorHAnsi" w:hAnsiTheme="minorHAnsi" w:cstheme="minorBidi"/>
          <w:sz w:val="22"/>
          <w:szCs w:val="22"/>
          <w:lang w:eastAsia="en-US"/>
        </w:rPr>
      </w:pPr>
    </w:p>
    <w:p w:rsidR="005021B1" w:rsidRDefault="005021B1" w:rsidP="003B5065">
      <w:pPr>
        <w:rPr>
          <w:rFonts w:asciiTheme="minorHAnsi" w:hAnsiTheme="minorHAnsi" w:cstheme="minorBidi"/>
          <w:sz w:val="22"/>
          <w:szCs w:val="22"/>
          <w:lang w:eastAsia="en-US"/>
        </w:rPr>
      </w:pPr>
    </w:p>
    <w:p w:rsidR="005021B1" w:rsidRDefault="005021B1" w:rsidP="003B5065">
      <w:pPr>
        <w:rPr>
          <w:rFonts w:asciiTheme="minorHAnsi" w:hAnsiTheme="minorHAnsi" w:cstheme="minorBidi"/>
          <w:sz w:val="22"/>
          <w:szCs w:val="22"/>
          <w:lang w:eastAsia="en-US"/>
        </w:rPr>
      </w:pPr>
    </w:p>
    <w:p w:rsidR="005021B1" w:rsidRDefault="005021B1" w:rsidP="003B5065">
      <w:pPr>
        <w:rPr>
          <w:rFonts w:asciiTheme="minorHAnsi" w:hAnsiTheme="minorHAnsi" w:cstheme="minorBidi"/>
          <w:sz w:val="22"/>
          <w:szCs w:val="22"/>
          <w:lang w:eastAsia="en-US"/>
        </w:rPr>
      </w:pPr>
    </w:p>
    <w:p w:rsidR="00D60E2C" w:rsidRDefault="00D60E2C" w:rsidP="003B5065">
      <w:pPr>
        <w:rPr>
          <w:b/>
        </w:rPr>
      </w:pPr>
    </w:p>
    <w:p w:rsidR="003B5065" w:rsidRDefault="003B5065" w:rsidP="003B5065">
      <w:pPr>
        <w:rPr>
          <w:b/>
        </w:rPr>
      </w:pPr>
      <w:r>
        <w:rPr>
          <w:b/>
        </w:rPr>
        <w:lastRenderedPageBreak/>
        <w:t>TRGM</w:t>
      </w:r>
    </w:p>
    <w:tbl>
      <w:tblPr>
        <w:tblStyle w:val="KlavuzTablo1Ak-Vurgu5"/>
        <w:tblW w:w="10060" w:type="dxa"/>
        <w:tblLook w:val="04A0" w:firstRow="1" w:lastRow="0" w:firstColumn="1" w:lastColumn="0" w:noHBand="0" w:noVBand="1"/>
      </w:tblPr>
      <w:tblGrid>
        <w:gridCol w:w="2972"/>
        <w:gridCol w:w="625"/>
        <w:gridCol w:w="625"/>
        <w:gridCol w:w="714"/>
        <w:gridCol w:w="625"/>
        <w:gridCol w:w="714"/>
        <w:gridCol w:w="625"/>
        <w:gridCol w:w="714"/>
        <w:gridCol w:w="709"/>
        <w:gridCol w:w="714"/>
        <w:gridCol w:w="1023"/>
      </w:tblGrid>
      <w:tr w:rsidR="003B5065" w:rsidTr="003B506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972"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ANAHTAR PERFORMANS GÖSTERGESİ (KPI)</w:t>
            </w:r>
          </w:p>
        </w:tc>
        <w:tc>
          <w:tcPr>
            <w:tcW w:w="625"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2021    </w:t>
            </w:r>
            <w:r>
              <w:rPr>
                <w:rFonts w:ascii="Times New Roman" w:eastAsia="Times New Roman" w:hAnsi="Times New Roman" w:cs="Times New Roman"/>
                <w:sz w:val="16"/>
                <w:szCs w:val="16"/>
                <w:lang w:eastAsia="tr-TR"/>
              </w:rPr>
              <w:br/>
              <w:t>Hedef (%)</w:t>
            </w:r>
          </w:p>
        </w:tc>
        <w:tc>
          <w:tcPr>
            <w:tcW w:w="1339" w:type="dxa"/>
            <w:gridSpan w:val="2"/>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Pr>
                <w:rFonts w:ascii="Times New Roman" w:eastAsia="Times New Roman" w:hAnsi="Times New Roman" w:cs="Times New Roman"/>
                <w:sz w:val="16"/>
                <w:szCs w:val="16"/>
                <w:lang w:eastAsia="tr-TR"/>
              </w:rPr>
              <w:t>2021  1</w:t>
            </w:r>
            <w:proofErr w:type="gramEnd"/>
            <w:r>
              <w:rPr>
                <w:rFonts w:ascii="Times New Roman" w:eastAsia="Times New Roman" w:hAnsi="Times New Roman" w:cs="Times New Roman"/>
                <w:sz w:val="16"/>
                <w:szCs w:val="16"/>
                <w:lang w:eastAsia="tr-TR"/>
              </w:rPr>
              <w:t>. Çeyrek</w:t>
            </w:r>
          </w:p>
        </w:tc>
        <w:tc>
          <w:tcPr>
            <w:tcW w:w="1339" w:type="dxa"/>
            <w:gridSpan w:val="2"/>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Pr>
                <w:rFonts w:ascii="Times New Roman" w:eastAsia="Times New Roman" w:hAnsi="Times New Roman" w:cs="Times New Roman"/>
                <w:sz w:val="16"/>
                <w:szCs w:val="16"/>
                <w:lang w:eastAsia="tr-TR"/>
              </w:rPr>
              <w:t>2021  2</w:t>
            </w:r>
            <w:proofErr w:type="gramEnd"/>
            <w:r>
              <w:rPr>
                <w:rFonts w:ascii="Times New Roman" w:eastAsia="Times New Roman" w:hAnsi="Times New Roman" w:cs="Times New Roman"/>
                <w:sz w:val="16"/>
                <w:szCs w:val="16"/>
                <w:lang w:eastAsia="tr-TR"/>
              </w:rPr>
              <w:t>. Çeyrek</w:t>
            </w:r>
          </w:p>
        </w:tc>
        <w:tc>
          <w:tcPr>
            <w:tcW w:w="1339" w:type="dxa"/>
            <w:gridSpan w:val="2"/>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Pr>
                <w:rFonts w:ascii="Times New Roman" w:eastAsia="Times New Roman" w:hAnsi="Times New Roman" w:cs="Times New Roman"/>
                <w:sz w:val="16"/>
                <w:szCs w:val="16"/>
                <w:lang w:eastAsia="tr-TR"/>
              </w:rPr>
              <w:t>2021  3</w:t>
            </w:r>
            <w:proofErr w:type="gramEnd"/>
            <w:r>
              <w:rPr>
                <w:rFonts w:ascii="Times New Roman" w:eastAsia="Times New Roman" w:hAnsi="Times New Roman" w:cs="Times New Roman"/>
                <w:sz w:val="16"/>
                <w:szCs w:val="16"/>
                <w:lang w:eastAsia="tr-TR"/>
              </w:rPr>
              <w:t>. Çeyrek</w:t>
            </w:r>
          </w:p>
        </w:tc>
        <w:tc>
          <w:tcPr>
            <w:tcW w:w="1423" w:type="dxa"/>
            <w:gridSpan w:val="2"/>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roofErr w:type="gramStart"/>
            <w:r>
              <w:rPr>
                <w:rFonts w:ascii="Times New Roman" w:eastAsia="Times New Roman" w:hAnsi="Times New Roman" w:cs="Times New Roman"/>
                <w:sz w:val="16"/>
                <w:szCs w:val="16"/>
                <w:lang w:eastAsia="tr-TR"/>
              </w:rPr>
              <w:t>2021  4</w:t>
            </w:r>
            <w:proofErr w:type="gramEnd"/>
            <w:r>
              <w:rPr>
                <w:rFonts w:ascii="Times New Roman" w:eastAsia="Times New Roman" w:hAnsi="Times New Roman" w:cs="Times New Roman"/>
                <w:sz w:val="16"/>
                <w:szCs w:val="16"/>
                <w:lang w:eastAsia="tr-TR"/>
              </w:rPr>
              <w:t>. Çeyrek</w:t>
            </w:r>
          </w:p>
        </w:tc>
        <w:tc>
          <w:tcPr>
            <w:tcW w:w="1023"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TOPLAM </w:t>
            </w:r>
            <w:r>
              <w:rPr>
                <w:rFonts w:ascii="Times New Roman" w:eastAsia="Times New Roman" w:hAnsi="Times New Roman" w:cs="Times New Roman"/>
                <w:sz w:val="16"/>
                <w:szCs w:val="16"/>
                <w:lang w:eastAsia="tr-TR"/>
              </w:rPr>
              <w:br/>
              <w:t>GERÇEK (%)</w:t>
            </w:r>
          </w:p>
        </w:tc>
      </w:tr>
      <w:tr w:rsidR="003B5065" w:rsidTr="003B5065">
        <w:trPr>
          <w:trHeight w:val="5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w:t>
            </w:r>
          </w:p>
        </w:tc>
        <w:tc>
          <w:tcPr>
            <w:tcW w:w="7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w:t>
            </w:r>
          </w:p>
        </w:tc>
        <w:tc>
          <w:tcPr>
            <w:tcW w:w="102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r>
      <w:tr w:rsidR="003B5065" w:rsidTr="003B5065">
        <w:trPr>
          <w:trHeight w:val="432"/>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KKYDP Destekleri Kapsamında Tamamlanmış Projelerin Takip Dönemi Boyunca İzlenme Oranı (%) - Kümülatif</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80,00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24,00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60,00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100,00</w:t>
            </w:r>
          </w:p>
        </w:tc>
        <w:tc>
          <w:tcPr>
            <w:tcW w:w="7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80,00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w:t>
            </w:r>
          </w:p>
        </w:tc>
        <w:tc>
          <w:tcPr>
            <w:tcW w:w="102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w:t>
            </w:r>
          </w:p>
        </w:tc>
      </w:tr>
      <w:tr w:rsidR="003B5065" w:rsidTr="003B5065">
        <w:trPr>
          <w:trHeight w:val="772"/>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KKYDP Destekleri Kapsamında Uygulama Sözleşmesi İmzalanan Projelerin İlgili Program Döneminde Bitirilme Oranı  (%) - Kümülatif</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80,00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24,00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100,00</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48,00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100,00</w:t>
            </w:r>
          </w:p>
        </w:tc>
        <w:tc>
          <w:tcPr>
            <w:tcW w:w="7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80,00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w:t>
            </w:r>
          </w:p>
        </w:tc>
        <w:tc>
          <w:tcPr>
            <w:tcW w:w="102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100</w:t>
            </w:r>
          </w:p>
        </w:tc>
      </w:tr>
    </w:tbl>
    <w:p w:rsidR="003B5065" w:rsidRDefault="003B5065" w:rsidP="003B5065">
      <w:pPr>
        <w:rPr>
          <w:b/>
        </w:rPr>
      </w:pPr>
    </w:p>
    <w:p w:rsidR="003B5065" w:rsidRDefault="003B5065" w:rsidP="003B5065">
      <w:pPr>
        <w:rPr>
          <w:b/>
        </w:rPr>
      </w:pPr>
    </w:p>
    <w:p w:rsidR="003B5065" w:rsidRDefault="003B5065" w:rsidP="003B5065">
      <w:pPr>
        <w:rPr>
          <w:b/>
        </w:rPr>
      </w:pPr>
      <w:r>
        <w:rPr>
          <w:b/>
        </w:rPr>
        <w:t>TRGM</w:t>
      </w:r>
    </w:p>
    <w:tbl>
      <w:tblPr>
        <w:tblStyle w:val="KlavuzTablo1Ak-Vurgu5"/>
        <w:tblW w:w="10265" w:type="dxa"/>
        <w:tblLook w:val="04A0" w:firstRow="1" w:lastRow="0" w:firstColumn="1" w:lastColumn="0" w:noHBand="0" w:noVBand="1"/>
      </w:tblPr>
      <w:tblGrid>
        <w:gridCol w:w="2189"/>
        <w:gridCol w:w="910"/>
        <w:gridCol w:w="768"/>
        <w:gridCol w:w="709"/>
        <w:gridCol w:w="714"/>
        <w:gridCol w:w="625"/>
        <w:gridCol w:w="714"/>
        <w:gridCol w:w="625"/>
        <w:gridCol w:w="714"/>
        <w:gridCol w:w="625"/>
        <w:gridCol w:w="714"/>
        <w:gridCol w:w="919"/>
        <w:gridCol w:w="39"/>
      </w:tblGrid>
      <w:tr w:rsidR="003B5065" w:rsidTr="003B506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04"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ANAHTAR PERFORMANS GÖSTERGESİ (KPI)</w:t>
            </w:r>
          </w:p>
        </w:tc>
        <w:tc>
          <w:tcPr>
            <w:tcW w:w="910"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2020</w:t>
            </w:r>
          </w:p>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GERÇEK</w:t>
            </w:r>
          </w:p>
        </w:tc>
        <w:tc>
          <w:tcPr>
            <w:tcW w:w="768"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w:t>
            </w:r>
            <w:r>
              <w:rPr>
                <w:rFonts w:ascii="Times New Roman" w:eastAsia="Times New Roman" w:hAnsi="Times New Roman" w:cs="Times New Roman"/>
                <w:sz w:val="16"/>
                <w:szCs w:val="16"/>
                <w:lang w:eastAsia="tr-TR"/>
              </w:rPr>
              <w:br/>
              <w:t>HEDEF</w:t>
            </w:r>
          </w:p>
        </w:tc>
        <w:tc>
          <w:tcPr>
            <w:tcW w:w="5440" w:type="dxa"/>
            <w:gridSpan w:val="8"/>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c>
          <w:tcPr>
            <w:tcW w:w="343" w:type="dxa"/>
            <w:gridSpan w:val="2"/>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r>
      <w:tr w:rsidR="003B5065" w:rsidTr="003B5065">
        <w:trPr>
          <w:gridAfter w:val="1"/>
          <w:wAfter w:w="64" w:type="dxa"/>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1423"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 Çeyrek</w:t>
            </w:r>
          </w:p>
        </w:tc>
        <w:tc>
          <w:tcPr>
            <w:tcW w:w="133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 Çeyrek</w:t>
            </w:r>
          </w:p>
        </w:tc>
        <w:tc>
          <w:tcPr>
            <w:tcW w:w="133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3. Çeyrek</w:t>
            </w:r>
          </w:p>
        </w:tc>
        <w:tc>
          <w:tcPr>
            <w:tcW w:w="133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4. Çeyrek</w:t>
            </w:r>
          </w:p>
        </w:tc>
        <w:tc>
          <w:tcPr>
            <w:tcW w:w="27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TOPLAM</w:t>
            </w:r>
          </w:p>
        </w:tc>
      </w:tr>
      <w:tr w:rsidR="003B5065" w:rsidTr="003B5065">
        <w:trPr>
          <w:gridAfter w:val="1"/>
          <w:wAfter w:w="64" w:type="dxa"/>
          <w:trHeight w:val="8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7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1</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1</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2</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2</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3</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3</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4</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4</w:t>
            </w:r>
          </w:p>
        </w:tc>
        <w:tc>
          <w:tcPr>
            <w:tcW w:w="27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w:t>
            </w:r>
          </w:p>
        </w:tc>
      </w:tr>
      <w:tr w:rsidR="003B5065" w:rsidTr="003B5065">
        <w:trPr>
          <w:gridAfter w:val="1"/>
          <w:wAfter w:w="64" w:type="dxa"/>
          <w:trHeight w:val="427"/>
        </w:trPr>
        <w:tc>
          <w:tcPr>
            <w:cnfStyle w:val="001000000000" w:firstRow="0" w:lastRow="0" w:firstColumn="1" w:lastColumn="0" w:oddVBand="0" w:evenVBand="0" w:oddHBand="0" w:evenHBand="0" w:firstRowFirstColumn="0" w:firstRowLastColumn="0" w:lastRowFirstColumn="0" w:lastRowLastColumn="0"/>
            <w:tcW w:w="280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Yerüstü ve Yeraltı Sularında Nitrat İzlemesi Yapılan İstasyonlarda Analizlerin Gerçekleştirilme Oranı</w:t>
            </w:r>
          </w:p>
        </w:tc>
        <w:tc>
          <w:tcPr>
            <w:tcW w:w="91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92,97</w:t>
            </w:r>
          </w:p>
        </w:tc>
        <w:tc>
          <w:tcPr>
            <w:tcW w:w="76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90,00</w:t>
            </w:r>
          </w:p>
        </w:tc>
        <w:tc>
          <w:tcPr>
            <w:tcW w:w="7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23,45</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40,00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48,08</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65,00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71,78</w:t>
            </w:r>
          </w:p>
        </w:tc>
        <w:tc>
          <w:tcPr>
            <w:tcW w:w="6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90,00</w:t>
            </w:r>
          </w:p>
        </w:tc>
        <w:tc>
          <w:tcPr>
            <w:tcW w:w="71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96,39</w:t>
            </w:r>
          </w:p>
        </w:tc>
        <w:tc>
          <w:tcPr>
            <w:tcW w:w="27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239,7</w:t>
            </w:r>
          </w:p>
        </w:tc>
      </w:tr>
    </w:tbl>
    <w:p w:rsidR="003B5065" w:rsidRDefault="003B5065" w:rsidP="003B5065">
      <w:pPr>
        <w:rPr>
          <w:rFonts w:asciiTheme="minorHAnsi" w:hAnsiTheme="minorHAnsi" w:cstheme="minorBidi"/>
          <w:sz w:val="22"/>
          <w:szCs w:val="22"/>
          <w:lang w:eastAsia="en-US"/>
        </w:rPr>
      </w:pPr>
    </w:p>
    <w:p w:rsidR="003B5065" w:rsidRDefault="003B5065" w:rsidP="003B5065">
      <w:pPr>
        <w:rPr>
          <w:rFonts w:asciiTheme="minorHAnsi" w:hAnsiTheme="minorHAnsi" w:cstheme="minorBidi"/>
          <w:sz w:val="22"/>
          <w:szCs w:val="22"/>
          <w:lang w:eastAsia="en-US"/>
        </w:rPr>
      </w:pPr>
    </w:p>
    <w:p w:rsidR="003B5065" w:rsidRDefault="003B5065" w:rsidP="003B5065">
      <w:r>
        <w:rPr>
          <w:b/>
        </w:rPr>
        <w:t>TRGM</w:t>
      </w:r>
    </w:p>
    <w:tbl>
      <w:tblPr>
        <w:tblStyle w:val="KlavuzTablo1Ak-Vurgu5"/>
        <w:tblW w:w="9905" w:type="dxa"/>
        <w:tblLook w:val="04A0" w:firstRow="1" w:lastRow="0" w:firstColumn="1" w:lastColumn="0" w:noHBand="0" w:noVBand="1"/>
      </w:tblPr>
      <w:tblGrid>
        <w:gridCol w:w="1657"/>
        <w:gridCol w:w="910"/>
        <w:gridCol w:w="845"/>
        <w:gridCol w:w="625"/>
        <w:gridCol w:w="714"/>
        <w:gridCol w:w="625"/>
        <w:gridCol w:w="714"/>
        <w:gridCol w:w="625"/>
        <w:gridCol w:w="714"/>
        <w:gridCol w:w="625"/>
        <w:gridCol w:w="758"/>
        <w:gridCol w:w="1093"/>
      </w:tblGrid>
      <w:tr w:rsidR="003B5065" w:rsidTr="003B5065">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687"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b w:val="0"/>
                <w:bCs w:val="0"/>
                <w:sz w:val="16"/>
                <w:szCs w:val="16"/>
                <w:lang w:eastAsia="tr-TR"/>
              </w:rPr>
            </w:pPr>
            <w:r>
              <w:rPr>
                <w:rFonts w:ascii="Times New Roman" w:eastAsia="Times New Roman" w:hAnsi="Times New Roman" w:cs="Times New Roman"/>
                <w:sz w:val="16"/>
                <w:szCs w:val="16"/>
                <w:lang w:eastAsia="tr-TR"/>
              </w:rPr>
              <w:t>ANAHTAR</w:t>
            </w:r>
          </w:p>
          <w:p w:rsidR="003B5065" w:rsidRDefault="003B5065" w:rsidP="003B5065">
            <w:pPr>
              <w:jc w:val="center"/>
              <w:rPr>
                <w:rFonts w:ascii="Times New Roman" w:eastAsia="Times New Roman" w:hAnsi="Times New Roman" w:cs="Times New Roman"/>
                <w:b w:val="0"/>
                <w:bCs w:val="0"/>
                <w:sz w:val="16"/>
                <w:szCs w:val="16"/>
                <w:lang w:eastAsia="tr-TR"/>
              </w:rPr>
            </w:pPr>
            <w:r>
              <w:rPr>
                <w:rFonts w:ascii="Times New Roman" w:eastAsia="Times New Roman" w:hAnsi="Times New Roman" w:cs="Times New Roman"/>
                <w:sz w:val="16"/>
                <w:szCs w:val="16"/>
                <w:lang w:eastAsia="tr-TR"/>
              </w:rPr>
              <w:t>PERFORMANS</w:t>
            </w:r>
          </w:p>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GÖSTERGESİ (KPI)</w:t>
            </w:r>
          </w:p>
        </w:tc>
        <w:tc>
          <w:tcPr>
            <w:tcW w:w="905"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2020 GERÇEK</w:t>
            </w:r>
          </w:p>
        </w:tc>
        <w:tc>
          <w:tcPr>
            <w:tcW w:w="845"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w:t>
            </w:r>
            <w:r>
              <w:rPr>
                <w:rFonts w:ascii="Times New Roman" w:eastAsia="Times New Roman" w:hAnsi="Times New Roman" w:cs="Times New Roman"/>
                <w:sz w:val="16"/>
                <w:szCs w:val="16"/>
                <w:lang w:eastAsia="tr-TR"/>
              </w:rPr>
              <w:br/>
              <w:t>HEDEF</w:t>
            </w:r>
          </w:p>
        </w:tc>
        <w:tc>
          <w:tcPr>
            <w:tcW w:w="5375" w:type="dxa"/>
            <w:gridSpan w:val="8"/>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c>
          <w:tcPr>
            <w:tcW w:w="1093"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r>
      <w:tr w:rsidR="003B5065" w:rsidTr="003B5065">
        <w:trPr>
          <w:trHeight w:val="17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1332"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 Çeyrek</w:t>
            </w:r>
          </w:p>
        </w:tc>
        <w:tc>
          <w:tcPr>
            <w:tcW w:w="1332"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 Çeyrek</w:t>
            </w:r>
          </w:p>
        </w:tc>
        <w:tc>
          <w:tcPr>
            <w:tcW w:w="1332"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3. Çeyrek</w:t>
            </w:r>
          </w:p>
        </w:tc>
        <w:tc>
          <w:tcPr>
            <w:tcW w:w="137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4. Çeyrek</w:t>
            </w:r>
          </w:p>
        </w:tc>
        <w:tc>
          <w:tcPr>
            <w:tcW w:w="109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TOPLAM</w:t>
            </w:r>
          </w:p>
        </w:tc>
      </w:tr>
      <w:tr w:rsidR="003B5065" w:rsidTr="003B5065">
        <w:trPr>
          <w:trHeight w:val="25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1</w:t>
            </w:r>
          </w:p>
        </w:tc>
        <w:tc>
          <w:tcPr>
            <w:tcW w:w="71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1</w:t>
            </w: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2</w:t>
            </w:r>
          </w:p>
        </w:tc>
        <w:tc>
          <w:tcPr>
            <w:tcW w:w="71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2</w:t>
            </w: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3</w:t>
            </w:r>
          </w:p>
        </w:tc>
        <w:tc>
          <w:tcPr>
            <w:tcW w:w="71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3</w:t>
            </w: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4</w:t>
            </w:r>
          </w:p>
        </w:tc>
        <w:tc>
          <w:tcPr>
            <w:tcW w:w="75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roofErr w:type="spellStart"/>
            <w:r>
              <w:rPr>
                <w:rFonts w:ascii="Times New Roman" w:eastAsia="Times New Roman" w:hAnsi="Times New Roman" w:cs="Times New Roman"/>
                <w:b/>
                <w:bCs/>
                <w:sz w:val="16"/>
                <w:szCs w:val="16"/>
                <w:lang w:eastAsia="tr-TR"/>
              </w:rPr>
              <w:t>Gerçekl</w:t>
            </w:r>
            <w:proofErr w:type="spellEnd"/>
            <w:r>
              <w:rPr>
                <w:rFonts w:ascii="Times New Roman" w:eastAsia="Times New Roman" w:hAnsi="Times New Roman" w:cs="Times New Roman"/>
                <w:b/>
                <w:bCs/>
                <w:sz w:val="16"/>
                <w:szCs w:val="16"/>
                <w:lang w:eastAsia="tr-TR"/>
              </w:rPr>
              <w:t xml:space="preserve"> 4</w:t>
            </w:r>
          </w:p>
        </w:tc>
        <w:tc>
          <w:tcPr>
            <w:tcW w:w="109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w:t>
            </w:r>
          </w:p>
        </w:tc>
      </w:tr>
      <w:tr w:rsidR="003B5065" w:rsidTr="003B5065">
        <w:trPr>
          <w:trHeight w:val="360"/>
        </w:trPr>
        <w:tc>
          <w:tcPr>
            <w:cnfStyle w:val="001000000000" w:firstRow="0" w:lastRow="0" w:firstColumn="1" w:lastColumn="0" w:oddVBand="0" w:evenVBand="0" w:oddHBand="0" w:evenHBand="0" w:firstRowFirstColumn="0" w:firstRowLastColumn="0" w:lastRowFirstColumn="0" w:lastRowLastColumn="0"/>
            <w:tcW w:w="168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Atıl Tarım Arazilerinin Üretime Kazandırılma Oranı</w:t>
            </w:r>
          </w:p>
        </w:tc>
        <w:tc>
          <w:tcPr>
            <w:tcW w:w="9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84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71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71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w:t>
            </w: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71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6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75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1093"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6</w:t>
            </w:r>
          </w:p>
        </w:tc>
      </w:tr>
    </w:tbl>
    <w:p w:rsidR="003B5065" w:rsidRDefault="003B5065" w:rsidP="003B5065">
      <w:pPr>
        <w:rPr>
          <w:rFonts w:asciiTheme="minorHAnsi" w:eastAsiaTheme="minorHAnsi" w:hAnsiTheme="minorHAnsi" w:cstheme="minorBidi"/>
          <w:sz w:val="22"/>
          <w:szCs w:val="22"/>
          <w:lang w:eastAsia="en-US"/>
        </w:rPr>
      </w:pPr>
    </w:p>
    <w:p w:rsidR="003B5065" w:rsidRDefault="003B5065" w:rsidP="003B5065">
      <w:r>
        <w:rPr>
          <w:b/>
        </w:rPr>
        <w:t>TRGM</w:t>
      </w:r>
    </w:p>
    <w:tbl>
      <w:tblPr>
        <w:tblStyle w:val="KlavuzTablo1Ak-Vurgu5"/>
        <w:tblW w:w="9894" w:type="dxa"/>
        <w:tblLook w:val="04A0" w:firstRow="1" w:lastRow="0" w:firstColumn="1" w:lastColumn="0" w:noHBand="0" w:noVBand="1"/>
      </w:tblPr>
      <w:tblGrid>
        <w:gridCol w:w="1654"/>
        <w:gridCol w:w="913"/>
        <w:gridCol w:w="768"/>
        <w:gridCol w:w="649"/>
        <w:gridCol w:w="718"/>
        <w:gridCol w:w="628"/>
        <w:gridCol w:w="718"/>
        <w:gridCol w:w="628"/>
        <w:gridCol w:w="572"/>
        <w:gridCol w:w="222"/>
        <w:gridCol w:w="628"/>
        <w:gridCol w:w="718"/>
        <w:gridCol w:w="1078"/>
      </w:tblGrid>
      <w:tr w:rsidR="003B5065" w:rsidTr="003B5065">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821"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ANAHTAR PERFORMANS GÖSTERGESİ (KPI)</w:t>
            </w:r>
          </w:p>
        </w:tc>
        <w:tc>
          <w:tcPr>
            <w:tcW w:w="901"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2020 GERÇEK</w:t>
            </w:r>
          </w:p>
        </w:tc>
        <w:tc>
          <w:tcPr>
            <w:tcW w:w="761" w:type="dxa"/>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w:t>
            </w:r>
            <w:r>
              <w:rPr>
                <w:rFonts w:ascii="Times New Roman" w:eastAsia="Times New Roman" w:hAnsi="Times New Roman" w:cs="Times New Roman"/>
                <w:sz w:val="16"/>
                <w:szCs w:val="16"/>
                <w:lang w:eastAsia="tr-TR"/>
              </w:rPr>
              <w:br/>
              <w:t>HEDEF</w:t>
            </w:r>
          </w:p>
        </w:tc>
        <w:tc>
          <w:tcPr>
            <w:tcW w:w="5337" w:type="dxa"/>
            <w:gridSpan w:val="9"/>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c>
          <w:tcPr>
            <w:tcW w:w="1074"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2021 Yılı</w:t>
            </w:r>
          </w:p>
        </w:tc>
      </w:tr>
      <w:tr w:rsidR="003B5065" w:rsidTr="003B5065">
        <w:trPr>
          <w:trHeight w:val="16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135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1. Çeyrek</w:t>
            </w:r>
          </w:p>
        </w:tc>
        <w:tc>
          <w:tcPr>
            <w:tcW w:w="13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2. Çeyrek</w:t>
            </w:r>
          </w:p>
        </w:tc>
        <w:tc>
          <w:tcPr>
            <w:tcW w:w="1225"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3. Çeyrek</w:t>
            </w:r>
          </w:p>
        </w:tc>
        <w:tc>
          <w:tcPr>
            <w:tcW w:w="1428"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4. Çeyrek</w:t>
            </w:r>
          </w:p>
        </w:tc>
        <w:tc>
          <w:tcPr>
            <w:tcW w:w="107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TOPLAMI</w:t>
            </w:r>
          </w:p>
        </w:tc>
      </w:tr>
      <w:tr w:rsidR="003B5065" w:rsidTr="003B5065">
        <w:trPr>
          <w:trHeight w:val="33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p>
        </w:tc>
        <w:tc>
          <w:tcPr>
            <w:tcW w:w="64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1</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1</w:t>
            </w:r>
          </w:p>
        </w:tc>
        <w:tc>
          <w:tcPr>
            <w:tcW w:w="61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2</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2</w:t>
            </w:r>
          </w:p>
        </w:tc>
        <w:tc>
          <w:tcPr>
            <w:tcW w:w="61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3</w:t>
            </w:r>
          </w:p>
        </w:tc>
        <w:tc>
          <w:tcPr>
            <w:tcW w:w="70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 3</w:t>
            </w:r>
          </w:p>
        </w:tc>
        <w:tc>
          <w:tcPr>
            <w:tcW w:w="61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Hedef 4</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w:t>
            </w:r>
          </w:p>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4</w:t>
            </w:r>
          </w:p>
        </w:tc>
        <w:tc>
          <w:tcPr>
            <w:tcW w:w="107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GERÇEK</w:t>
            </w:r>
          </w:p>
        </w:tc>
      </w:tr>
      <w:tr w:rsidR="003B5065" w:rsidTr="003B5065">
        <w:trPr>
          <w:trHeight w:val="330"/>
        </w:trPr>
        <w:tc>
          <w:tcPr>
            <w:cnfStyle w:val="001000000000" w:firstRow="0" w:lastRow="0" w:firstColumn="1" w:lastColumn="0" w:oddVBand="0" w:evenVBand="0" w:oddHBand="0" w:evenHBand="0" w:firstRowFirstColumn="0" w:firstRowLastColumn="0" w:lastRowFirstColumn="0" w:lastRowLastColumn="0"/>
            <w:tcW w:w="182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Tarımsal Örgütler İzleme ve Değerlendirme Tamamlanma Oranı</w:t>
            </w:r>
          </w:p>
        </w:tc>
        <w:tc>
          <w:tcPr>
            <w:tcW w:w="90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p>
        </w:tc>
        <w:tc>
          <w:tcPr>
            <w:tcW w:w="7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30,00</w:t>
            </w:r>
          </w:p>
        </w:tc>
        <w:tc>
          <w:tcPr>
            <w:tcW w:w="64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0,00</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0,00</w:t>
            </w:r>
          </w:p>
        </w:tc>
        <w:tc>
          <w:tcPr>
            <w:tcW w:w="61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5,00</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13,00</w:t>
            </w:r>
          </w:p>
        </w:tc>
        <w:tc>
          <w:tcPr>
            <w:tcW w:w="61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15,00</w:t>
            </w:r>
          </w:p>
        </w:tc>
        <w:tc>
          <w:tcPr>
            <w:tcW w:w="70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40,00</w:t>
            </w:r>
          </w:p>
        </w:tc>
        <w:tc>
          <w:tcPr>
            <w:tcW w:w="61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30,00</w:t>
            </w:r>
          </w:p>
        </w:tc>
        <w:tc>
          <w:tcPr>
            <w:tcW w:w="707"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25</w:t>
            </w:r>
          </w:p>
        </w:tc>
        <w:tc>
          <w:tcPr>
            <w:tcW w:w="107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78,00</w:t>
            </w:r>
          </w:p>
        </w:tc>
      </w:tr>
      <w:tr w:rsidR="003B5065" w:rsidTr="003B5065">
        <w:tc>
          <w:tcPr>
            <w:cnfStyle w:val="001000000000" w:firstRow="0" w:lastRow="0" w:firstColumn="1" w:lastColumn="0" w:oddVBand="0" w:evenVBand="0" w:oddHBand="0" w:evenHBand="0" w:firstRowFirstColumn="0" w:firstRowLastColumn="0" w:lastRowFirstColumn="0" w:lastRowLastColumn="0"/>
            <w:tcW w:w="1770" w:type="dxa"/>
            <w:tcBorders>
              <w:top w:val="nil"/>
              <w:left w:val="nil"/>
              <w:bottom w:val="nil"/>
              <w:right w:val="nil"/>
            </w:tcBorders>
            <w:vAlign w:val="center"/>
            <w:hideMark/>
          </w:tcPr>
          <w:p w:rsidR="003B5065" w:rsidRDefault="003B5065" w:rsidP="003B5065">
            <w:pPr>
              <w:rPr>
                <w:rFonts w:ascii="Times New Roman" w:eastAsia="Times New Roman" w:hAnsi="Times New Roman" w:cs="Times New Roman"/>
                <w:sz w:val="16"/>
                <w:szCs w:val="16"/>
                <w:lang w:eastAsia="tr-TR"/>
              </w:rPr>
            </w:pPr>
          </w:p>
        </w:tc>
        <w:tc>
          <w:tcPr>
            <w:tcW w:w="91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76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64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72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6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72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6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61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105"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63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72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c>
          <w:tcPr>
            <w:tcW w:w="1080" w:type="dxa"/>
            <w:tcBorders>
              <w:top w:val="nil"/>
              <w:left w:val="nil"/>
              <w:bottom w:val="nil"/>
              <w:right w:val="nil"/>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sz w:val="20"/>
                <w:szCs w:val="20"/>
                <w:lang w:eastAsia="tr-TR"/>
              </w:rPr>
            </w:pPr>
          </w:p>
        </w:tc>
      </w:tr>
    </w:tbl>
    <w:p w:rsidR="003B5065" w:rsidRDefault="003B5065" w:rsidP="003B5065">
      <w:pPr>
        <w:rPr>
          <w:rFonts w:asciiTheme="minorHAnsi" w:hAnsiTheme="minorHAnsi" w:cstheme="minorBidi"/>
          <w:sz w:val="22"/>
          <w:szCs w:val="22"/>
          <w:lang w:eastAsia="en-US"/>
        </w:rPr>
      </w:pPr>
    </w:p>
    <w:p w:rsidR="003B5065" w:rsidRDefault="003B5065" w:rsidP="003B5065">
      <w:r>
        <w:rPr>
          <w:b/>
        </w:rPr>
        <w:t>TRGM</w:t>
      </w:r>
    </w:p>
    <w:tbl>
      <w:tblPr>
        <w:tblStyle w:val="KlavuzTablo1Ak-Vurgu5"/>
        <w:tblW w:w="9977" w:type="dxa"/>
        <w:tblLook w:val="04A0" w:firstRow="1" w:lastRow="0" w:firstColumn="1" w:lastColumn="0" w:noHBand="0" w:noVBand="1"/>
      </w:tblPr>
      <w:tblGrid>
        <w:gridCol w:w="609"/>
        <w:gridCol w:w="825"/>
        <w:gridCol w:w="1444"/>
        <w:gridCol w:w="2929"/>
        <w:gridCol w:w="1206"/>
        <w:gridCol w:w="2964"/>
      </w:tblGrid>
      <w:tr w:rsidR="003B5065" w:rsidTr="003B5065">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SIRA</w:t>
            </w:r>
          </w:p>
        </w:tc>
        <w:tc>
          <w:tcPr>
            <w:tcW w:w="825"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İLÇE</w:t>
            </w:r>
          </w:p>
        </w:tc>
        <w:tc>
          <w:tcPr>
            <w:tcW w:w="1444"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ÖRGÜT</w:t>
            </w:r>
          </w:p>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TÜRÜ </w:t>
            </w:r>
          </w:p>
        </w:tc>
        <w:tc>
          <w:tcPr>
            <w:tcW w:w="2929"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TARIMSAL ÖRGÜT ADI</w:t>
            </w:r>
          </w:p>
        </w:tc>
        <w:tc>
          <w:tcPr>
            <w:tcW w:w="1206"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ÜYE/ORTAK SAYISI</w:t>
            </w:r>
          </w:p>
        </w:tc>
        <w:tc>
          <w:tcPr>
            <w:tcW w:w="2964" w:type="dxa"/>
            <w:tcBorders>
              <w:top w:val="single" w:sz="4" w:space="0" w:color="B6DDE8" w:themeColor="accent5" w:themeTint="66"/>
              <w:left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BAĞLI OLDUĞU </w:t>
            </w:r>
            <w:r>
              <w:rPr>
                <w:rFonts w:ascii="Times New Roman" w:eastAsia="Times New Roman" w:hAnsi="Times New Roman" w:cs="Times New Roman"/>
                <w:color w:val="000000"/>
                <w:sz w:val="16"/>
                <w:szCs w:val="16"/>
                <w:lang w:eastAsia="tr-TR"/>
              </w:rPr>
              <w:br/>
              <w:t>BÖLGE BİRLİĞİ</w:t>
            </w: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Merkez</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Günevi</w:t>
            </w:r>
            <w:proofErr w:type="spellEnd"/>
            <w:r>
              <w:rPr>
                <w:rFonts w:ascii="Times New Roman" w:eastAsia="Times New Roman" w:hAnsi="Times New Roman" w:cs="Times New Roman"/>
                <w:color w:val="000000"/>
                <w:sz w:val="16"/>
                <w:szCs w:val="16"/>
                <w:lang w:eastAsia="tr-TR"/>
              </w:rPr>
              <w:t xml:space="preserve">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122</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S.S.Tokat</w:t>
            </w:r>
            <w:proofErr w:type="spellEnd"/>
            <w:r>
              <w:rPr>
                <w:rFonts w:ascii="Times New Roman" w:eastAsia="Times New Roman" w:hAnsi="Times New Roman" w:cs="Times New Roman"/>
                <w:color w:val="000000"/>
                <w:sz w:val="16"/>
                <w:szCs w:val="16"/>
                <w:lang w:eastAsia="tr-TR"/>
              </w:rPr>
              <w:t xml:space="preserve"> Bölgesi Hay.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 Birliği</w:t>
            </w: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Merkez</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Oğulcuk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138</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Merkez</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Beşören</w:t>
            </w:r>
            <w:proofErr w:type="spellEnd"/>
            <w:r>
              <w:rPr>
                <w:rFonts w:ascii="Times New Roman" w:eastAsia="Times New Roman" w:hAnsi="Times New Roman" w:cs="Times New Roman"/>
                <w:color w:val="000000"/>
                <w:sz w:val="16"/>
                <w:szCs w:val="16"/>
                <w:lang w:eastAsia="tr-TR"/>
              </w:rPr>
              <w:t xml:space="preserve">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28</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265"/>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Merkez</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Kabatepe Sulama</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101</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372"/>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Turhal</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Necip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30</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S.S.Tokat</w:t>
            </w:r>
            <w:proofErr w:type="spellEnd"/>
            <w:r>
              <w:rPr>
                <w:rFonts w:ascii="Times New Roman" w:eastAsia="Times New Roman" w:hAnsi="Times New Roman" w:cs="Times New Roman"/>
                <w:color w:val="000000"/>
                <w:sz w:val="16"/>
                <w:szCs w:val="16"/>
                <w:lang w:eastAsia="tr-TR"/>
              </w:rPr>
              <w:t xml:space="preserve"> Bölgesi Hay.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 Birliği</w:t>
            </w:r>
          </w:p>
        </w:tc>
      </w:tr>
      <w:tr w:rsidR="003B5065" w:rsidTr="003B5065">
        <w:trPr>
          <w:trHeight w:val="250"/>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Zile</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Yalınyazı</w:t>
            </w:r>
            <w:proofErr w:type="spellEnd"/>
            <w:r>
              <w:rPr>
                <w:rFonts w:ascii="Times New Roman" w:eastAsia="Times New Roman" w:hAnsi="Times New Roman" w:cs="Times New Roman"/>
                <w:color w:val="000000"/>
                <w:sz w:val="16"/>
                <w:szCs w:val="16"/>
                <w:lang w:eastAsia="tr-TR"/>
              </w:rPr>
              <w:t xml:space="preserve">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69</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S.S.Tokat</w:t>
            </w:r>
            <w:proofErr w:type="spellEnd"/>
            <w:r>
              <w:rPr>
                <w:rFonts w:ascii="Times New Roman" w:eastAsia="Times New Roman" w:hAnsi="Times New Roman" w:cs="Times New Roman"/>
                <w:color w:val="000000"/>
                <w:sz w:val="16"/>
                <w:szCs w:val="16"/>
                <w:lang w:eastAsia="tr-TR"/>
              </w:rPr>
              <w:t xml:space="preserve"> Bölgesi Hay.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 Birliği</w:t>
            </w:r>
          </w:p>
        </w:tc>
      </w:tr>
      <w:tr w:rsidR="003B5065" w:rsidTr="003B5065">
        <w:trPr>
          <w:trHeight w:val="250"/>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7</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Zile</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Evrenköy</w:t>
            </w:r>
            <w:proofErr w:type="spellEnd"/>
            <w:r>
              <w:rPr>
                <w:rFonts w:ascii="Times New Roman" w:eastAsia="Times New Roman" w:hAnsi="Times New Roman" w:cs="Times New Roman"/>
                <w:color w:val="000000"/>
                <w:sz w:val="16"/>
                <w:szCs w:val="16"/>
                <w:lang w:eastAsia="tr-TR"/>
              </w:rPr>
              <w:t xml:space="preserve">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149</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S.S.Tokat</w:t>
            </w:r>
            <w:proofErr w:type="spellEnd"/>
            <w:r>
              <w:rPr>
                <w:rFonts w:ascii="Times New Roman" w:eastAsia="Times New Roman" w:hAnsi="Times New Roman" w:cs="Times New Roman"/>
                <w:color w:val="000000"/>
                <w:sz w:val="16"/>
                <w:szCs w:val="16"/>
                <w:lang w:eastAsia="tr-TR"/>
              </w:rPr>
              <w:t xml:space="preserve"> Bölgesi Hay.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 Birliği</w:t>
            </w:r>
          </w:p>
        </w:tc>
      </w:tr>
      <w:tr w:rsidR="003B5065" w:rsidTr="003B5065">
        <w:trPr>
          <w:trHeight w:val="250"/>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8</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Zile</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Güzelbeyli</w:t>
            </w:r>
            <w:proofErr w:type="spellEnd"/>
            <w:r>
              <w:rPr>
                <w:rFonts w:ascii="Times New Roman" w:eastAsia="Times New Roman" w:hAnsi="Times New Roman" w:cs="Times New Roman"/>
                <w:color w:val="000000"/>
                <w:sz w:val="16"/>
                <w:szCs w:val="16"/>
                <w:lang w:eastAsia="tr-TR"/>
              </w:rPr>
              <w:t xml:space="preserve">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50</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S.S.Tokat</w:t>
            </w:r>
            <w:proofErr w:type="spellEnd"/>
            <w:r>
              <w:rPr>
                <w:rFonts w:ascii="Times New Roman" w:eastAsia="Times New Roman" w:hAnsi="Times New Roman" w:cs="Times New Roman"/>
                <w:color w:val="000000"/>
                <w:sz w:val="16"/>
                <w:szCs w:val="16"/>
                <w:lang w:eastAsia="tr-TR"/>
              </w:rPr>
              <w:t xml:space="preserve"> Bölgesi Hay.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 Birliği</w:t>
            </w:r>
          </w:p>
        </w:tc>
      </w:tr>
      <w:tr w:rsidR="003B5065" w:rsidTr="003B5065">
        <w:trPr>
          <w:trHeight w:val="250"/>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9</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Zile</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Yapalak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30</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roofErr w:type="spellStart"/>
            <w:r>
              <w:rPr>
                <w:rFonts w:ascii="Times New Roman" w:eastAsia="Times New Roman" w:hAnsi="Times New Roman" w:cs="Times New Roman"/>
                <w:color w:val="000000"/>
                <w:sz w:val="16"/>
                <w:szCs w:val="16"/>
                <w:lang w:eastAsia="tr-TR"/>
              </w:rPr>
              <w:t>S.S.Tokat</w:t>
            </w:r>
            <w:proofErr w:type="spellEnd"/>
            <w:r>
              <w:rPr>
                <w:rFonts w:ascii="Times New Roman" w:eastAsia="Times New Roman" w:hAnsi="Times New Roman" w:cs="Times New Roman"/>
                <w:color w:val="000000"/>
                <w:sz w:val="16"/>
                <w:szCs w:val="16"/>
                <w:lang w:eastAsia="tr-TR"/>
              </w:rPr>
              <w:t xml:space="preserve"> Bölgesi Hay.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 Birliği</w:t>
            </w: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10</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Zile</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Kazıklı Sulama Kooperatifi</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11</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Zile</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Emirdolu</w:t>
            </w:r>
            <w:proofErr w:type="spellEnd"/>
            <w:r>
              <w:rPr>
                <w:rFonts w:ascii="Times New Roman" w:eastAsia="Times New Roman" w:hAnsi="Times New Roman" w:cs="Times New Roman"/>
                <w:color w:val="000000"/>
                <w:sz w:val="16"/>
                <w:szCs w:val="16"/>
                <w:lang w:eastAsia="tr-TR"/>
              </w:rPr>
              <w:t xml:space="preserve"> Sulama Kooperatifi</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51</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Almus</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Çevreli Muhat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39</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13</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Almus</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Dikili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Niksar</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Beyocağı</w:t>
            </w:r>
            <w:proofErr w:type="spellEnd"/>
            <w:r>
              <w:rPr>
                <w:rFonts w:ascii="Times New Roman" w:eastAsia="Times New Roman" w:hAnsi="Times New Roman" w:cs="Times New Roman"/>
                <w:color w:val="000000"/>
                <w:sz w:val="16"/>
                <w:szCs w:val="16"/>
                <w:lang w:eastAsia="tr-TR"/>
              </w:rPr>
              <w:t xml:space="preserve"> Yaylası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44</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Niksar</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Gökçeli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16</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Keçeci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12</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17</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Gökal</w:t>
            </w:r>
            <w:proofErr w:type="spellEnd"/>
            <w:r>
              <w:rPr>
                <w:rFonts w:ascii="Times New Roman" w:eastAsia="Times New Roman" w:hAnsi="Times New Roman" w:cs="Times New Roman"/>
                <w:color w:val="000000"/>
                <w:sz w:val="16"/>
                <w:szCs w:val="16"/>
                <w:lang w:eastAsia="tr-TR"/>
              </w:rPr>
              <w:t xml:space="preserve"> </w:t>
            </w:r>
            <w:proofErr w:type="spellStart"/>
            <w:r>
              <w:rPr>
                <w:rFonts w:ascii="Times New Roman" w:eastAsia="Times New Roman" w:hAnsi="Times New Roman" w:cs="Times New Roman"/>
                <w:color w:val="000000"/>
                <w:sz w:val="16"/>
                <w:szCs w:val="16"/>
                <w:lang w:eastAsia="tr-TR"/>
              </w:rPr>
              <w:t>Kasbası</w:t>
            </w:r>
            <w:proofErr w:type="spellEnd"/>
            <w:r>
              <w:rPr>
                <w:rFonts w:ascii="Times New Roman" w:eastAsia="Times New Roman" w:hAnsi="Times New Roman" w:cs="Times New Roman"/>
                <w:color w:val="000000"/>
                <w:sz w:val="16"/>
                <w:szCs w:val="16"/>
                <w:lang w:eastAsia="tr-TR"/>
              </w:rPr>
              <w:t xml:space="preserve">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20</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18</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Kaleköy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29</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lastRenderedPageBreak/>
              <w:t>19</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w:t>
            </w:r>
            <w:proofErr w:type="spellStart"/>
            <w:r>
              <w:rPr>
                <w:rFonts w:ascii="Times New Roman" w:eastAsia="Times New Roman" w:hAnsi="Times New Roman" w:cs="Times New Roman"/>
                <w:color w:val="000000"/>
                <w:sz w:val="16"/>
                <w:szCs w:val="16"/>
                <w:lang w:eastAsia="tr-TR"/>
              </w:rPr>
              <w:t>Kartosman</w:t>
            </w:r>
            <w:proofErr w:type="spellEnd"/>
            <w:r>
              <w:rPr>
                <w:rFonts w:ascii="Times New Roman" w:eastAsia="Times New Roman" w:hAnsi="Times New Roman" w:cs="Times New Roman"/>
                <w:color w:val="000000"/>
                <w:sz w:val="16"/>
                <w:szCs w:val="16"/>
                <w:lang w:eastAsia="tr-TR"/>
              </w:rPr>
              <w:t xml:space="preserve"> </w:t>
            </w:r>
            <w:proofErr w:type="spellStart"/>
            <w:proofErr w:type="gramStart"/>
            <w:r>
              <w:rPr>
                <w:rFonts w:ascii="Times New Roman" w:eastAsia="Times New Roman" w:hAnsi="Times New Roman" w:cs="Times New Roman"/>
                <w:color w:val="000000"/>
                <w:sz w:val="16"/>
                <w:szCs w:val="16"/>
                <w:lang w:eastAsia="tr-TR"/>
              </w:rPr>
              <w:t>KöyüT.K</w:t>
            </w:r>
            <w:proofErr w:type="gramEnd"/>
            <w:r>
              <w:rPr>
                <w:rFonts w:ascii="Times New Roman" w:eastAsia="Times New Roman" w:hAnsi="Times New Roman" w:cs="Times New Roman"/>
                <w:color w:val="000000"/>
                <w:sz w:val="16"/>
                <w:szCs w:val="16"/>
                <w:lang w:eastAsia="tr-TR"/>
              </w:rPr>
              <w:t>.K</w:t>
            </w:r>
            <w:proofErr w:type="spellEnd"/>
            <w:r>
              <w:rPr>
                <w:rFonts w:ascii="Times New Roman" w:eastAsia="Times New Roman" w:hAnsi="Times New Roman" w:cs="Times New Roman"/>
                <w:color w:val="000000"/>
                <w:sz w:val="16"/>
                <w:szCs w:val="16"/>
                <w:lang w:eastAsia="tr-TR"/>
              </w:rPr>
              <w:t>.</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16</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20</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S.S. Karayaka Kasabası T.K.K.</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41</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151"/>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Akkoç Köyü Sulama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146</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265"/>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22</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Yeşilyurt</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Kooperatif</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S.S. Çıkrık Köyü Sulama </w:t>
            </w:r>
            <w:proofErr w:type="spellStart"/>
            <w:r>
              <w:rPr>
                <w:rFonts w:ascii="Times New Roman" w:eastAsia="Times New Roman" w:hAnsi="Times New Roman" w:cs="Times New Roman"/>
                <w:color w:val="000000"/>
                <w:sz w:val="16"/>
                <w:szCs w:val="16"/>
                <w:lang w:eastAsia="tr-TR"/>
              </w:rPr>
              <w:t>Koop</w:t>
            </w:r>
            <w:proofErr w:type="spellEnd"/>
            <w:r>
              <w:rPr>
                <w:rFonts w:ascii="Times New Roman" w:eastAsia="Times New Roman" w:hAnsi="Times New Roman" w:cs="Times New Roman"/>
                <w:color w:val="000000"/>
                <w:sz w:val="16"/>
                <w:szCs w:val="16"/>
                <w:lang w:eastAsia="tr-TR"/>
              </w:rPr>
              <w:t>.</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42</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265"/>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23</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Tokat</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Üretici Birliği</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Tokat Merkez Süt Üreticileri Birliği</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48</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70"/>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24</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Pazar</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Üretici Birliği</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Pazar Süt Üreticileri Birliği</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195</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r w:rsidR="003B5065" w:rsidTr="003B5065">
        <w:trPr>
          <w:trHeight w:val="70"/>
        </w:trPr>
        <w:tc>
          <w:tcPr>
            <w:cnfStyle w:val="001000000000" w:firstRow="0" w:lastRow="0" w:firstColumn="1" w:lastColumn="0" w:oddVBand="0" w:evenVBand="0" w:oddHBand="0" w:evenHBand="0" w:firstRowFirstColumn="0" w:firstRowLastColumn="0" w:lastRowFirstColumn="0" w:lastRowLastColumn="0"/>
            <w:tcW w:w="60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25</w:t>
            </w:r>
          </w:p>
        </w:tc>
        <w:tc>
          <w:tcPr>
            <w:tcW w:w="82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w:t>
            </w:r>
          </w:p>
        </w:tc>
        <w:tc>
          <w:tcPr>
            <w:tcW w:w="14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Üretici Birliği</w:t>
            </w:r>
          </w:p>
        </w:tc>
        <w:tc>
          <w:tcPr>
            <w:tcW w:w="29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Erbaa Haşhaş Üreticileri Birliği</w:t>
            </w:r>
          </w:p>
        </w:tc>
        <w:tc>
          <w:tcPr>
            <w:tcW w:w="120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noWrap/>
            <w:vAlign w:val="center"/>
            <w:hideMark/>
          </w:tcPr>
          <w:p w:rsidR="003B5065" w:rsidRDefault="003B5065" w:rsidP="003B506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34</w:t>
            </w:r>
          </w:p>
        </w:tc>
        <w:tc>
          <w:tcPr>
            <w:tcW w:w="296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vAlign w:val="center"/>
            <w:hideMark/>
          </w:tcPr>
          <w:p w:rsidR="003B5065" w:rsidRDefault="003B5065" w:rsidP="003B506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tr-TR"/>
              </w:rPr>
            </w:pPr>
          </w:p>
        </w:tc>
      </w:tr>
    </w:tbl>
    <w:p w:rsidR="003B5065" w:rsidRPr="00E3100E" w:rsidRDefault="003B5065" w:rsidP="00E3100E">
      <w:pPr>
        <w:spacing w:line="276" w:lineRule="auto"/>
        <w:ind w:firstLine="708"/>
        <w:jc w:val="both"/>
        <w:rPr>
          <w:bCs/>
          <w:sz w:val="22"/>
        </w:rPr>
      </w:pPr>
    </w:p>
    <w:p w:rsidR="00E3100E" w:rsidRPr="00E3100E" w:rsidRDefault="00E3100E" w:rsidP="00E3100E">
      <w:pPr>
        <w:spacing w:line="276" w:lineRule="auto"/>
        <w:jc w:val="center"/>
        <w:rPr>
          <w:b/>
          <w:sz w:val="22"/>
          <w:szCs w:val="22"/>
        </w:rPr>
      </w:pPr>
    </w:p>
    <w:p w:rsidR="00E3100E" w:rsidRPr="00E3100E" w:rsidRDefault="00EF0CF0" w:rsidP="00EF0CF0">
      <w:pPr>
        <w:spacing w:line="276" w:lineRule="auto"/>
        <w:rPr>
          <w:b/>
          <w:sz w:val="22"/>
          <w:szCs w:val="22"/>
        </w:rPr>
      </w:pPr>
      <w:r>
        <w:rPr>
          <w:b/>
          <w:sz w:val="22"/>
          <w:szCs w:val="22"/>
        </w:rPr>
        <w:t xml:space="preserve">9. </w:t>
      </w:r>
      <w:r w:rsidR="00B36C62">
        <w:rPr>
          <w:b/>
          <w:sz w:val="22"/>
          <w:szCs w:val="22"/>
        </w:rPr>
        <w:t xml:space="preserve">KİŞİ VE KURUMLARIN </w:t>
      </w:r>
      <w:proofErr w:type="gramStart"/>
      <w:r w:rsidR="00B36C62">
        <w:rPr>
          <w:b/>
          <w:sz w:val="22"/>
          <w:szCs w:val="22"/>
        </w:rPr>
        <w:t>HASAR,ZİYAN</w:t>
      </w:r>
      <w:proofErr w:type="gramEnd"/>
      <w:r w:rsidR="00E3100E" w:rsidRPr="00E3100E">
        <w:rPr>
          <w:b/>
          <w:sz w:val="22"/>
          <w:szCs w:val="22"/>
        </w:rPr>
        <w:t xml:space="preserve"> TESPİT</w:t>
      </w:r>
      <w:r w:rsidR="003B5065">
        <w:rPr>
          <w:b/>
          <w:sz w:val="22"/>
          <w:szCs w:val="22"/>
        </w:rPr>
        <w:t xml:space="preserve"> VB. TALEP ÇALIŞMALARI </w:t>
      </w:r>
    </w:p>
    <w:p w:rsidR="00E3100E" w:rsidRPr="00E3100E" w:rsidRDefault="00E3100E" w:rsidP="00E3100E">
      <w:pPr>
        <w:spacing w:line="276" w:lineRule="auto"/>
        <w:ind w:firstLine="708"/>
        <w:jc w:val="both"/>
        <w:rPr>
          <w:bCs/>
          <w:sz w:val="22"/>
          <w:szCs w:val="22"/>
        </w:rPr>
      </w:pPr>
    </w:p>
    <w:p w:rsidR="00E3100E" w:rsidRDefault="00E3100E" w:rsidP="00E3100E">
      <w:pPr>
        <w:spacing w:line="276" w:lineRule="auto"/>
        <w:ind w:firstLine="708"/>
        <w:jc w:val="both"/>
        <w:rPr>
          <w:bCs/>
          <w:sz w:val="22"/>
          <w:szCs w:val="22"/>
        </w:rPr>
      </w:pPr>
      <w:r w:rsidRPr="00E3100E">
        <w:rPr>
          <w:bCs/>
          <w:sz w:val="22"/>
          <w:szCs w:val="22"/>
        </w:rPr>
        <w:t xml:space="preserve">İl Müdürlüğümüze resmi olarak başvuran; Cumhuriyet Savcılığı, Jandarma Komutanlığı, şahıs, köy tüzel kişiliği, </w:t>
      </w:r>
      <w:proofErr w:type="gramStart"/>
      <w:r w:rsidRPr="00E3100E">
        <w:rPr>
          <w:bCs/>
          <w:sz w:val="22"/>
          <w:szCs w:val="22"/>
        </w:rPr>
        <w:t>vs.  adlarına</w:t>
      </w:r>
      <w:proofErr w:type="gramEnd"/>
      <w:r w:rsidRPr="00E3100E">
        <w:rPr>
          <w:bCs/>
          <w:sz w:val="22"/>
          <w:szCs w:val="22"/>
        </w:rPr>
        <w:t xml:space="preserve">, köy, mahalle ve mezralarda, çeşitli nedenlerden dolayı(sulama, yangın, hayvan otlatma, ağaç kesme, gölgeleme, yanlış ilaçlama </w:t>
      </w:r>
      <w:proofErr w:type="spellStart"/>
      <w:r w:rsidRPr="00E3100E">
        <w:rPr>
          <w:bCs/>
          <w:sz w:val="22"/>
          <w:szCs w:val="22"/>
        </w:rPr>
        <w:t>vs</w:t>
      </w:r>
      <w:proofErr w:type="spellEnd"/>
      <w:r w:rsidRPr="00E3100E">
        <w:rPr>
          <w:bCs/>
          <w:sz w:val="22"/>
          <w:szCs w:val="22"/>
        </w:rPr>
        <w:t>)  oluşan tarımsal unsurların ve ürünlerin zarar tespitleri yerinde inceleme yapılarak raporları tanzim edilmiş ve ilgili yerlere gönderilmiştir.</w:t>
      </w:r>
    </w:p>
    <w:p w:rsidR="002278C7" w:rsidRDefault="00B17D7E" w:rsidP="00B17D7E">
      <w:pPr>
        <w:spacing w:line="276" w:lineRule="auto"/>
        <w:jc w:val="both"/>
        <w:rPr>
          <w:sz w:val="22"/>
          <w:szCs w:val="22"/>
        </w:rPr>
      </w:pPr>
      <w:r w:rsidRPr="00E3100E">
        <w:rPr>
          <w:sz w:val="22"/>
          <w:szCs w:val="22"/>
        </w:rPr>
        <w:t xml:space="preserve">                    Bu yıl Mart ayında açılması planlanan, Tokat Yeni Havalimanı </w:t>
      </w:r>
      <w:proofErr w:type="gramStart"/>
      <w:r w:rsidRPr="00E3100E">
        <w:rPr>
          <w:sz w:val="22"/>
          <w:szCs w:val="22"/>
        </w:rPr>
        <w:t>mania</w:t>
      </w:r>
      <w:proofErr w:type="gramEnd"/>
      <w:r w:rsidRPr="00E3100E">
        <w:rPr>
          <w:sz w:val="22"/>
          <w:szCs w:val="22"/>
        </w:rPr>
        <w:t xml:space="preserve"> tespit çalışmaları kapsamında, Tokat Havaalanı çevresinde bulunan özellikle yaklaşma hattında piste çok yakın mesafede ve Haberleşme, Seyrüsefer, Gözetim Sistemleri mania sahasında bulunan kavak/söğüt vs. ağaçlarının adet, cins ve bedelleri vb. hususlarında gerekli tespit ve maliyet çalışmaları yapılmış ve yer yer yapılmaya devam edilmektedir.</w:t>
      </w:r>
    </w:p>
    <w:p w:rsidR="003B5065" w:rsidRDefault="003B5065" w:rsidP="00B17D7E">
      <w:pPr>
        <w:spacing w:line="276" w:lineRule="auto"/>
        <w:jc w:val="both"/>
        <w:rPr>
          <w:sz w:val="22"/>
          <w:szCs w:val="22"/>
        </w:rPr>
      </w:pPr>
    </w:p>
    <w:p w:rsidR="003B5065" w:rsidRPr="00E3100E" w:rsidRDefault="003B5065" w:rsidP="003B5065">
      <w:pPr>
        <w:spacing w:line="276" w:lineRule="auto"/>
        <w:jc w:val="center"/>
        <w:rPr>
          <w:b/>
          <w:bCs/>
          <w:szCs w:val="22"/>
        </w:rPr>
      </w:pPr>
      <w:r>
        <w:rPr>
          <w:b/>
          <w:bCs/>
          <w:szCs w:val="22"/>
        </w:rPr>
        <w:t>10.</w:t>
      </w:r>
      <w:r w:rsidRPr="00E3100E">
        <w:rPr>
          <w:b/>
          <w:bCs/>
          <w:szCs w:val="22"/>
        </w:rPr>
        <w:t>KÜRESEL ISINMA VE İKLİM DEĞİŞLİKLİĞİ TARIMSAL KURAKLIK YÖNETİMİ</w:t>
      </w:r>
    </w:p>
    <w:p w:rsidR="003B5065" w:rsidRPr="00E3100E" w:rsidRDefault="003B5065" w:rsidP="003B5065">
      <w:pPr>
        <w:spacing w:line="276" w:lineRule="auto"/>
        <w:jc w:val="center"/>
        <w:rPr>
          <w:b/>
          <w:bCs/>
          <w:sz w:val="22"/>
          <w:szCs w:val="22"/>
        </w:rPr>
      </w:pPr>
    </w:p>
    <w:p w:rsidR="003B5065" w:rsidRPr="00E3100E" w:rsidRDefault="003B5065" w:rsidP="003B5065">
      <w:pPr>
        <w:spacing w:line="276" w:lineRule="auto"/>
        <w:ind w:firstLine="708"/>
        <w:jc w:val="both"/>
        <w:rPr>
          <w:bCs/>
          <w:sz w:val="22"/>
          <w:szCs w:val="22"/>
        </w:rPr>
      </w:pPr>
      <w:r w:rsidRPr="00E3100E">
        <w:rPr>
          <w:bCs/>
          <w:sz w:val="22"/>
          <w:szCs w:val="22"/>
        </w:rPr>
        <w:t>İlimiz İl Kuraklık Kriz Merkezi 26.09.2007 tarih ve 1234 sayılı Valilik Oluru ile oluşturulmuştur.</w:t>
      </w:r>
      <w:r w:rsidRPr="00E3100E">
        <w:rPr>
          <w:rFonts w:eastAsiaTheme="minorEastAsia"/>
          <w:kern w:val="24"/>
          <w:sz w:val="22"/>
          <w:szCs w:val="22"/>
        </w:rPr>
        <w:t xml:space="preserve"> </w:t>
      </w:r>
      <w:r w:rsidRPr="00E3100E">
        <w:rPr>
          <w:bCs/>
          <w:sz w:val="22"/>
          <w:szCs w:val="22"/>
        </w:rPr>
        <w:t xml:space="preserve">20.07.2018 tarih </w:t>
      </w:r>
      <w:proofErr w:type="gramStart"/>
      <w:r w:rsidRPr="00E3100E">
        <w:rPr>
          <w:bCs/>
          <w:sz w:val="22"/>
          <w:szCs w:val="22"/>
        </w:rPr>
        <w:t>ve  E</w:t>
      </w:r>
      <w:proofErr w:type="gramEnd"/>
      <w:r w:rsidRPr="00E3100E">
        <w:rPr>
          <w:bCs/>
          <w:sz w:val="22"/>
          <w:szCs w:val="22"/>
        </w:rPr>
        <w:t>.1524141 sayılı Valilik Oluru ile yenilenmiştir. İlimizde, uzun yıllar yağış toplamı ortalaması 450  mm ‘</w:t>
      </w:r>
      <w:proofErr w:type="spellStart"/>
      <w:r w:rsidRPr="00E3100E">
        <w:rPr>
          <w:bCs/>
          <w:sz w:val="22"/>
          <w:szCs w:val="22"/>
        </w:rPr>
        <w:t>dir</w:t>
      </w:r>
      <w:proofErr w:type="spellEnd"/>
      <w:proofErr w:type="gramStart"/>
      <w:r w:rsidRPr="00E3100E">
        <w:rPr>
          <w:bCs/>
          <w:sz w:val="22"/>
          <w:szCs w:val="22"/>
        </w:rPr>
        <w:t>..</w:t>
      </w:r>
      <w:proofErr w:type="gramEnd"/>
    </w:p>
    <w:p w:rsidR="003B5065" w:rsidRPr="00E3100E" w:rsidRDefault="003B5065" w:rsidP="003B5065">
      <w:pPr>
        <w:spacing w:line="276" w:lineRule="auto"/>
        <w:jc w:val="both"/>
        <w:rPr>
          <w:bCs/>
          <w:sz w:val="22"/>
          <w:szCs w:val="22"/>
        </w:rPr>
      </w:pPr>
      <w:r w:rsidRPr="00E3100E">
        <w:rPr>
          <w:bCs/>
          <w:sz w:val="22"/>
          <w:szCs w:val="22"/>
        </w:rPr>
        <w:tab/>
        <w:t xml:space="preserve">Tarımsal Kuraklık Yönetimi çalışmalarında; İl Özel İdaresi Genel Sekreterliği, </w:t>
      </w:r>
      <w:proofErr w:type="gramStart"/>
      <w:r w:rsidRPr="00E3100E">
        <w:rPr>
          <w:bCs/>
          <w:sz w:val="22"/>
          <w:szCs w:val="22"/>
        </w:rPr>
        <w:t>G.O.Ü</w:t>
      </w:r>
      <w:proofErr w:type="gramEnd"/>
      <w:r w:rsidRPr="00E3100E">
        <w:rPr>
          <w:bCs/>
          <w:sz w:val="22"/>
          <w:szCs w:val="22"/>
        </w:rPr>
        <w:t xml:space="preserve"> Üniversitesi, Orta Karadeniz Geçit Kuşağı tarımsal Araştırma Enstitüsü Müdürlüğü, D.S.İ 72. Şube Müdürlüğü, Meteoroloji İl Müdürlüğü, İl Tarım ve Orman  Müdürlüğü, Ziraat Odası Başkanlığı  konu çerçevesinde müşterek görevleri olan kurum ve kuruluşlardır.</w:t>
      </w:r>
    </w:p>
    <w:p w:rsidR="003B5065" w:rsidRDefault="003B5065" w:rsidP="003B5065">
      <w:pPr>
        <w:spacing w:line="276" w:lineRule="auto"/>
        <w:jc w:val="both"/>
        <w:rPr>
          <w:bCs/>
          <w:sz w:val="22"/>
          <w:szCs w:val="22"/>
        </w:rPr>
      </w:pPr>
      <w:r w:rsidRPr="00E3100E">
        <w:rPr>
          <w:bCs/>
          <w:sz w:val="22"/>
          <w:szCs w:val="22"/>
        </w:rPr>
        <w:tab/>
      </w:r>
      <w:proofErr w:type="spellStart"/>
      <w:r w:rsidRPr="00E3100E">
        <w:rPr>
          <w:bCs/>
          <w:sz w:val="22"/>
          <w:szCs w:val="22"/>
        </w:rPr>
        <w:t>Fenolojik</w:t>
      </w:r>
      <w:proofErr w:type="spellEnd"/>
      <w:r w:rsidRPr="00E3100E">
        <w:rPr>
          <w:bCs/>
          <w:sz w:val="22"/>
          <w:szCs w:val="22"/>
        </w:rPr>
        <w:t xml:space="preserve"> Gözlemler, su rezervi takipleri, iklimsel veriler, üretim bilgileri derlenerek kurumlar arası koordinasyonla yürütülmektedir. Bu bağlamda kurumlar gerekli bilgi alışverişini gerçekleştirmektedirler.</w:t>
      </w:r>
    </w:p>
    <w:p w:rsidR="0020537A" w:rsidRPr="00E3100E" w:rsidRDefault="0020537A" w:rsidP="003B5065">
      <w:pPr>
        <w:spacing w:line="276" w:lineRule="auto"/>
        <w:jc w:val="both"/>
        <w:rPr>
          <w:bCs/>
          <w:sz w:val="22"/>
          <w:szCs w:val="22"/>
        </w:rPr>
      </w:pPr>
    </w:p>
    <w:p w:rsidR="008C262D" w:rsidRDefault="008C262D" w:rsidP="00B17D7E">
      <w:pPr>
        <w:spacing w:line="276" w:lineRule="auto"/>
        <w:jc w:val="both"/>
        <w:rPr>
          <w:b/>
          <w:sz w:val="22"/>
          <w:szCs w:val="22"/>
        </w:rPr>
      </w:pPr>
    </w:p>
    <w:p w:rsidR="003B5065" w:rsidRDefault="003B5065" w:rsidP="00B17D7E">
      <w:pPr>
        <w:spacing w:line="276" w:lineRule="auto"/>
        <w:jc w:val="both"/>
        <w:rPr>
          <w:b/>
          <w:sz w:val="22"/>
          <w:szCs w:val="22"/>
        </w:rPr>
      </w:pPr>
      <w:r w:rsidRPr="003B5065">
        <w:rPr>
          <w:b/>
          <w:sz w:val="22"/>
          <w:szCs w:val="22"/>
        </w:rPr>
        <w:t>11</w:t>
      </w:r>
      <w:r w:rsidR="006B034B">
        <w:rPr>
          <w:b/>
          <w:sz w:val="22"/>
          <w:szCs w:val="22"/>
        </w:rPr>
        <w:t xml:space="preserve">. </w:t>
      </w:r>
      <w:r w:rsidRPr="003B5065">
        <w:rPr>
          <w:b/>
          <w:sz w:val="22"/>
          <w:szCs w:val="22"/>
        </w:rPr>
        <w:t xml:space="preserve"> </w:t>
      </w:r>
      <w:r w:rsidR="006B034B">
        <w:rPr>
          <w:b/>
          <w:sz w:val="22"/>
          <w:szCs w:val="22"/>
        </w:rPr>
        <w:t>TARIMSAL YAYIM (</w:t>
      </w:r>
      <w:r w:rsidRPr="003B5065">
        <w:rPr>
          <w:b/>
          <w:sz w:val="22"/>
          <w:szCs w:val="22"/>
        </w:rPr>
        <w:t>ÇİFTÇİ EĞİTİMİ VE YAYIMI</w:t>
      </w:r>
      <w:r w:rsidR="006B034B">
        <w:rPr>
          <w:b/>
          <w:sz w:val="22"/>
          <w:szCs w:val="22"/>
        </w:rPr>
        <w:t>)</w:t>
      </w:r>
      <w:r w:rsidRPr="003B5065">
        <w:rPr>
          <w:b/>
          <w:sz w:val="22"/>
          <w:szCs w:val="22"/>
        </w:rPr>
        <w:t xml:space="preserve"> ÇALIŞMALARI</w:t>
      </w:r>
    </w:p>
    <w:p w:rsidR="003B5065" w:rsidRDefault="003B5065" w:rsidP="00B17D7E">
      <w:pPr>
        <w:spacing w:line="276" w:lineRule="auto"/>
        <w:jc w:val="both"/>
        <w:rPr>
          <w:b/>
          <w:sz w:val="22"/>
          <w:szCs w:val="22"/>
        </w:rPr>
      </w:pPr>
    </w:p>
    <w:p w:rsidR="00AE4E6A" w:rsidRPr="00E3100E" w:rsidRDefault="00AE4E6A" w:rsidP="00D60E2C">
      <w:pPr>
        <w:ind w:firstLine="426"/>
        <w:rPr>
          <w:b/>
          <w:bCs/>
          <w:szCs w:val="22"/>
        </w:rPr>
      </w:pPr>
      <w:r>
        <w:rPr>
          <w:b/>
          <w:szCs w:val="22"/>
        </w:rPr>
        <w:t>11.1.</w:t>
      </w:r>
      <w:r w:rsidRPr="00E3100E">
        <w:rPr>
          <w:b/>
          <w:szCs w:val="22"/>
        </w:rPr>
        <w:t xml:space="preserve"> EĞİTİM VE YAYIM FAALİYETLERİ</w:t>
      </w:r>
      <w:r>
        <w:rPr>
          <w:b/>
          <w:szCs w:val="22"/>
        </w:rPr>
        <w:t xml:space="preserve"> PROĞRAM VE GERÇEKLEŞMELER</w:t>
      </w:r>
    </w:p>
    <w:p w:rsidR="00AE4E6A" w:rsidRPr="00E3100E" w:rsidRDefault="00AE4E6A" w:rsidP="00AE4E6A">
      <w:pPr>
        <w:spacing w:line="276" w:lineRule="auto"/>
        <w:jc w:val="both"/>
        <w:rPr>
          <w:b/>
          <w:bCs/>
          <w:sz w:val="22"/>
          <w:szCs w:val="22"/>
        </w:rPr>
      </w:pPr>
      <w:r w:rsidRPr="00E3100E">
        <w:rPr>
          <w:b/>
          <w:sz w:val="22"/>
          <w:szCs w:val="22"/>
        </w:rPr>
        <w:t xml:space="preserve">       </w:t>
      </w:r>
    </w:p>
    <w:tbl>
      <w:tblPr>
        <w:tblStyle w:val="TabloKlavuzuAk"/>
        <w:tblW w:w="7550" w:type="dxa"/>
        <w:jc w:val="center"/>
        <w:tblLook w:val="0000" w:firstRow="0" w:lastRow="0" w:firstColumn="0" w:lastColumn="0" w:noHBand="0" w:noVBand="0"/>
      </w:tblPr>
      <w:tblGrid>
        <w:gridCol w:w="2276"/>
        <w:gridCol w:w="1728"/>
        <w:gridCol w:w="1792"/>
        <w:gridCol w:w="1754"/>
      </w:tblGrid>
      <w:tr w:rsidR="00AE4E6A" w:rsidRPr="00E3100E" w:rsidTr="006B034B">
        <w:trPr>
          <w:trHeight w:val="112"/>
          <w:jc w:val="center"/>
        </w:trPr>
        <w:tc>
          <w:tcPr>
            <w:tcW w:w="2276" w:type="dxa"/>
          </w:tcPr>
          <w:p w:rsidR="00AE4E6A" w:rsidRPr="00E3100E" w:rsidRDefault="00AE4E6A" w:rsidP="006B034B">
            <w:pPr>
              <w:rPr>
                <w:b/>
                <w:sz w:val="22"/>
                <w:szCs w:val="22"/>
              </w:rPr>
            </w:pPr>
            <w:r w:rsidRPr="00E3100E">
              <w:rPr>
                <w:b/>
                <w:sz w:val="22"/>
                <w:szCs w:val="22"/>
              </w:rPr>
              <w:t>Yayım Çalışmaları</w:t>
            </w:r>
          </w:p>
        </w:tc>
        <w:tc>
          <w:tcPr>
            <w:tcW w:w="1728" w:type="dxa"/>
          </w:tcPr>
          <w:p w:rsidR="00AE4E6A" w:rsidRPr="00E3100E" w:rsidRDefault="00AE4E6A" w:rsidP="006B034B">
            <w:pPr>
              <w:jc w:val="center"/>
              <w:rPr>
                <w:b/>
                <w:sz w:val="22"/>
                <w:szCs w:val="22"/>
              </w:rPr>
            </w:pPr>
            <w:r w:rsidRPr="00E3100E">
              <w:rPr>
                <w:b/>
                <w:sz w:val="22"/>
                <w:szCs w:val="22"/>
              </w:rPr>
              <w:t>Programlanan</w:t>
            </w:r>
          </w:p>
        </w:tc>
        <w:tc>
          <w:tcPr>
            <w:tcW w:w="1792" w:type="dxa"/>
          </w:tcPr>
          <w:p w:rsidR="00AE4E6A" w:rsidRPr="00E3100E" w:rsidRDefault="00AE4E6A" w:rsidP="006B034B">
            <w:pPr>
              <w:jc w:val="center"/>
              <w:rPr>
                <w:b/>
                <w:sz w:val="22"/>
                <w:szCs w:val="22"/>
              </w:rPr>
            </w:pPr>
            <w:r w:rsidRPr="00E3100E">
              <w:rPr>
                <w:b/>
                <w:sz w:val="22"/>
                <w:szCs w:val="22"/>
              </w:rPr>
              <w:t>Gerçekleşen</w:t>
            </w:r>
          </w:p>
        </w:tc>
        <w:tc>
          <w:tcPr>
            <w:tcW w:w="1754" w:type="dxa"/>
          </w:tcPr>
          <w:p w:rsidR="00AE4E6A" w:rsidRPr="00E3100E" w:rsidRDefault="00AE4E6A" w:rsidP="006B034B">
            <w:pPr>
              <w:jc w:val="center"/>
              <w:rPr>
                <w:b/>
                <w:sz w:val="22"/>
                <w:szCs w:val="22"/>
              </w:rPr>
            </w:pPr>
            <w:r w:rsidRPr="00E3100E">
              <w:rPr>
                <w:b/>
                <w:sz w:val="22"/>
                <w:szCs w:val="22"/>
              </w:rPr>
              <w:t>Çiftçi sayısı</w:t>
            </w:r>
          </w:p>
        </w:tc>
      </w:tr>
      <w:tr w:rsidR="00AE4E6A" w:rsidRPr="00E3100E" w:rsidTr="006B034B">
        <w:trPr>
          <w:trHeight w:val="105"/>
          <w:jc w:val="center"/>
        </w:trPr>
        <w:tc>
          <w:tcPr>
            <w:tcW w:w="2276" w:type="dxa"/>
          </w:tcPr>
          <w:p w:rsidR="00AE4E6A" w:rsidRPr="00E3100E" w:rsidRDefault="00AE4E6A" w:rsidP="006B034B">
            <w:pPr>
              <w:rPr>
                <w:b/>
                <w:sz w:val="22"/>
                <w:szCs w:val="22"/>
              </w:rPr>
            </w:pPr>
            <w:r w:rsidRPr="00E3100E">
              <w:rPr>
                <w:b/>
                <w:sz w:val="22"/>
                <w:szCs w:val="22"/>
              </w:rPr>
              <w:t>Demonstrasyon</w:t>
            </w:r>
          </w:p>
        </w:tc>
        <w:tc>
          <w:tcPr>
            <w:tcW w:w="1728" w:type="dxa"/>
          </w:tcPr>
          <w:p w:rsidR="00AE4E6A" w:rsidRPr="00E3100E" w:rsidRDefault="00AE4E6A" w:rsidP="006B034B">
            <w:pPr>
              <w:jc w:val="center"/>
              <w:rPr>
                <w:sz w:val="22"/>
                <w:szCs w:val="22"/>
              </w:rPr>
            </w:pPr>
            <w:r w:rsidRPr="00E3100E">
              <w:rPr>
                <w:sz w:val="22"/>
                <w:szCs w:val="22"/>
              </w:rPr>
              <w:t>388</w:t>
            </w:r>
          </w:p>
        </w:tc>
        <w:tc>
          <w:tcPr>
            <w:tcW w:w="1792" w:type="dxa"/>
          </w:tcPr>
          <w:p w:rsidR="00AE4E6A" w:rsidRPr="00E3100E" w:rsidRDefault="00AE4E6A" w:rsidP="006B034B">
            <w:pPr>
              <w:jc w:val="center"/>
              <w:rPr>
                <w:sz w:val="22"/>
                <w:szCs w:val="22"/>
              </w:rPr>
            </w:pPr>
            <w:r w:rsidRPr="00E3100E">
              <w:rPr>
                <w:sz w:val="22"/>
                <w:szCs w:val="22"/>
              </w:rPr>
              <w:t>33</w:t>
            </w:r>
          </w:p>
        </w:tc>
        <w:tc>
          <w:tcPr>
            <w:tcW w:w="1754" w:type="dxa"/>
          </w:tcPr>
          <w:p w:rsidR="00AE4E6A" w:rsidRPr="00E3100E" w:rsidRDefault="00AE4E6A" w:rsidP="006B034B">
            <w:pPr>
              <w:jc w:val="center"/>
              <w:rPr>
                <w:sz w:val="22"/>
                <w:szCs w:val="22"/>
              </w:rPr>
            </w:pPr>
            <w:r w:rsidRPr="00E3100E">
              <w:rPr>
                <w:sz w:val="22"/>
                <w:szCs w:val="22"/>
              </w:rPr>
              <w:t>180</w:t>
            </w:r>
          </w:p>
        </w:tc>
      </w:tr>
      <w:tr w:rsidR="00AE4E6A" w:rsidRPr="00E3100E" w:rsidTr="006B034B">
        <w:trPr>
          <w:trHeight w:val="78"/>
          <w:jc w:val="center"/>
        </w:trPr>
        <w:tc>
          <w:tcPr>
            <w:tcW w:w="2276" w:type="dxa"/>
          </w:tcPr>
          <w:p w:rsidR="00AE4E6A" w:rsidRPr="00E3100E" w:rsidRDefault="00AE4E6A" w:rsidP="006B034B">
            <w:pPr>
              <w:rPr>
                <w:b/>
                <w:sz w:val="22"/>
                <w:szCs w:val="22"/>
              </w:rPr>
            </w:pPr>
            <w:r w:rsidRPr="00E3100E">
              <w:rPr>
                <w:b/>
                <w:sz w:val="22"/>
                <w:szCs w:val="22"/>
              </w:rPr>
              <w:t>Çiftçi Toplantısı</w:t>
            </w:r>
          </w:p>
        </w:tc>
        <w:tc>
          <w:tcPr>
            <w:tcW w:w="1728" w:type="dxa"/>
          </w:tcPr>
          <w:p w:rsidR="00AE4E6A" w:rsidRPr="00E3100E" w:rsidRDefault="00AE4E6A" w:rsidP="006B034B">
            <w:pPr>
              <w:jc w:val="center"/>
              <w:rPr>
                <w:sz w:val="22"/>
                <w:szCs w:val="22"/>
              </w:rPr>
            </w:pPr>
            <w:r w:rsidRPr="00E3100E">
              <w:rPr>
                <w:sz w:val="22"/>
                <w:szCs w:val="22"/>
              </w:rPr>
              <w:t>867</w:t>
            </w:r>
          </w:p>
        </w:tc>
        <w:tc>
          <w:tcPr>
            <w:tcW w:w="1792" w:type="dxa"/>
          </w:tcPr>
          <w:p w:rsidR="00AE4E6A" w:rsidRPr="00E3100E" w:rsidRDefault="00AE4E6A" w:rsidP="006B034B">
            <w:pPr>
              <w:jc w:val="center"/>
              <w:rPr>
                <w:sz w:val="22"/>
                <w:szCs w:val="22"/>
              </w:rPr>
            </w:pPr>
            <w:r w:rsidRPr="00E3100E">
              <w:rPr>
                <w:sz w:val="22"/>
                <w:szCs w:val="22"/>
              </w:rPr>
              <w:t>558</w:t>
            </w:r>
          </w:p>
        </w:tc>
        <w:tc>
          <w:tcPr>
            <w:tcW w:w="1754" w:type="dxa"/>
          </w:tcPr>
          <w:p w:rsidR="00AE4E6A" w:rsidRPr="00E3100E" w:rsidRDefault="00AE4E6A" w:rsidP="006B034B">
            <w:pPr>
              <w:jc w:val="center"/>
              <w:rPr>
                <w:sz w:val="22"/>
                <w:szCs w:val="22"/>
              </w:rPr>
            </w:pPr>
            <w:r w:rsidRPr="00E3100E">
              <w:rPr>
                <w:sz w:val="22"/>
                <w:szCs w:val="22"/>
              </w:rPr>
              <w:t>18497</w:t>
            </w:r>
          </w:p>
        </w:tc>
      </w:tr>
      <w:tr w:rsidR="00AE4E6A" w:rsidRPr="00E3100E" w:rsidTr="006B034B">
        <w:trPr>
          <w:trHeight w:val="35"/>
          <w:jc w:val="center"/>
        </w:trPr>
        <w:tc>
          <w:tcPr>
            <w:tcW w:w="2276" w:type="dxa"/>
          </w:tcPr>
          <w:p w:rsidR="00AE4E6A" w:rsidRPr="00E3100E" w:rsidRDefault="00AE4E6A" w:rsidP="006B034B">
            <w:pPr>
              <w:rPr>
                <w:b/>
                <w:sz w:val="22"/>
                <w:szCs w:val="22"/>
              </w:rPr>
            </w:pPr>
            <w:r w:rsidRPr="00E3100E">
              <w:rPr>
                <w:b/>
                <w:sz w:val="22"/>
                <w:szCs w:val="22"/>
              </w:rPr>
              <w:t>Tarla Günü</w:t>
            </w:r>
          </w:p>
        </w:tc>
        <w:tc>
          <w:tcPr>
            <w:tcW w:w="1728" w:type="dxa"/>
          </w:tcPr>
          <w:p w:rsidR="00AE4E6A" w:rsidRPr="00E3100E" w:rsidRDefault="00AE4E6A" w:rsidP="006B034B">
            <w:pPr>
              <w:jc w:val="center"/>
              <w:rPr>
                <w:sz w:val="22"/>
                <w:szCs w:val="22"/>
              </w:rPr>
            </w:pPr>
            <w:r w:rsidRPr="00E3100E">
              <w:rPr>
                <w:sz w:val="22"/>
                <w:szCs w:val="22"/>
              </w:rPr>
              <w:t>18</w:t>
            </w:r>
          </w:p>
        </w:tc>
        <w:tc>
          <w:tcPr>
            <w:tcW w:w="1792" w:type="dxa"/>
          </w:tcPr>
          <w:p w:rsidR="00AE4E6A" w:rsidRPr="00E3100E" w:rsidRDefault="00AE4E6A" w:rsidP="006B034B">
            <w:pPr>
              <w:jc w:val="center"/>
              <w:rPr>
                <w:sz w:val="22"/>
                <w:szCs w:val="22"/>
              </w:rPr>
            </w:pPr>
            <w:r w:rsidRPr="00E3100E">
              <w:rPr>
                <w:sz w:val="22"/>
                <w:szCs w:val="22"/>
              </w:rPr>
              <w:t>3</w:t>
            </w:r>
          </w:p>
        </w:tc>
        <w:tc>
          <w:tcPr>
            <w:tcW w:w="1754" w:type="dxa"/>
          </w:tcPr>
          <w:p w:rsidR="00AE4E6A" w:rsidRPr="00E3100E" w:rsidRDefault="00AE4E6A" w:rsidP="006B034B">
            <w:pPr>
              <w:jc w:val="center"/>
              <w:rPr>
                <w:sz w:val="22"/>
                <w:szCs w:val="22"/>
              </w:rPr>
            </w:pPr>
            <w:r w:rsidRPr="00E3100E">
              <w:rPr>
                <w:sz w:val="22"/>
                <w:szCs w:val="22"/>
              </w:rPr>
              <w:t>197</w:t>
            </w:r>
          </w:p>
        </w:tc>
      </w:tr>
      <w:tr w:rsidR="00AE4E6A" w:rsidRPr="00E3100E" w:rsidTr="006B034B">
        <w:trPr>
          <w:trHeight w:val="53"/>
          <w:jc w:val="center"/>
        </w:trPr>
        <w:tc>
          <w:tcPr>
            <w:tcW w:w="2276" w:type="dxa"/>
          </w:tcPr>
          <w:p w:rsidR="00AE4E6A" w:rsidRPr="00E3100E" w:rsidRDefault="00AE4E6A" w:rsidP="006B034B">
            <w:pPr>
              <w:rPr>
                <w:b/>
                <w:sz w:val="22"/>
                <w:szCs w:val="22"/>
              </w:rPr>
            </w:pPr>
            <w:r w:rsidRPr="00E3100E">
              <w:rPr>
                <w:b/>
                <w:sz w:val="22"/>
                <w:szCs w:val="22"/>
              </w:rPr>
              <w:t>Kurslar</w:t>
            </w:r>
          </w:p>
        </w:tc>
        <w:tc>
          <w:tcPr>
            <w:tcW w:w="1728" w:type="dxa"/>
          </w:tcPr>
          <w:p w:rsidR="00AE4E6A" w:rsidRPr="00E3100E" w:rsidRDefault="00AE4E6A" w:rsidP="006B034B">
            <w:pPr>
              <w:jc w:val="center"/>
              <w:rPr>
                <w:sz w:val="22"/>
                <w:szCs w:val="22"/>
              </w:rPr>
            </w:pPr>
            <w:r w:rsidRPr="00E3100E">
              <w:rPr>
                <w:sz w:val="22"/>
                <w:szCs w:val="22"/>
              </w:rPr>
              <w:t>10</w:t>
            </w:r>
          </w:p>
        </w:tc>
        <w:tc>
          <w:tcPr>
            <w:tcW w:w="1792" w:type="dxa"/>
          </w:tcPr>
          <w:p w:rsidR="00AE4E6A" w:rsidRPr="00E3100E" w:rsidRDefault="00AE4E6A" w:rsidP="006B034B">
            <w:pPr>
              <w:jc w:val="center"/>
              <w:rPr>
                <w:sz w:val="22"/>
                <w:szCs w:val="22"/>
              </w:rPr>
            </w:pPr>
            <w:r w:rsidRPr="00E3100E">
              <w:rPr>
                <w:sz w:val="22"/>
                <w:szCs w:val="22"/>
              </w:rPr>
              <w:t>2</w:t>
            </w:r>
          </w:p>
        </w:tc>
        <w:tc>
          <w:tcPr>
            <w:tcW w:w="1754" w:type="dxa"/>
          </w:tcPr>
          <w:p w:rsidR="00AE4E6A" w:rsidRPr="00E3100E" w:rsidRDefault="00AE4E6A" w:rsidP="006B034B">
            <w:pPr>
              <w:jc w:val="center"/>
              <w:rPr>
                <w:sz w:val="22"/>
                <w:szCs w:val="22"/>
              </w:rPr>
            </w:pPr>
            <w:r w:rsidRPr="00E3100E">
              <w:rPr>
                <w:sz w:val="22"/>
                <w:szCs w:val="22"/>
              </w:rPr>
              <w:t>40</w:t>
            </w:r>
          </w:p>
        </w:tc>
      </w:tr>
      <w:tr w:rsidR="00AE4E6A" w:rsidRPr="00E3100E" w:rsidTr="006B034B">
        <w:trPr>
          <w:trHeight w:val="27"/>
          <w:jc w:val="center"/>
        </w:trPr>
        <w:tc>
          <w:tcPr>
            <w:tcW w:w="2276" w:type="dxa"/>
          </w:tcPr>
          <w:p w:rsidR="00AE4E6A" w:rsidRPr="00E3100E" w:rsidRDefault="00AE4E6A" w:rsidP="006B034B">
            <w:pPr>
              <w:rPr>
                <w:b/>
                <w:sz w:val="22"/>
                <w:szCs w:val="22"/>
              </w:rPr>
            </w:pPr>
            <w:r w:rsidRPr="00E3100E">
              <w:rPr>
                <w:b/>
                <w:sz w:val="22"/>
                <w:szCs w:val="22"/>
              </w:rPr>
              <w:t>İnceleme Gezisi</w:t>
            </w:r>
          </w:p>
        </w:tc>
        <w:tc>
          <w:tcPr>
            <w:tcW w:w="1728" w:type="dxa"/>
          </w:tcPr>
          <w:p w:rsidR="00AE4E6A" w:rsidRPr="00E3100E" w:rsidRDefault="00AE4E6A" w:rsidP="006B034B">
            <w:pPr>
              <w:jc w:val="center"/>
              <w:rPr>
                <w:sz w:val="22"/>
                <w:szCs w:val="22"/>
              </w:rPr>
            </w:pPr>
            <w:r w:rsidRPr="00E3100E">
              <w:rPr>
                <w:sz w:val="22"/>
                <w:szCs w:val="22"/>
              </w:rPr>
              <w:t>4</w:t>
            </w:r>
          </w:p>
        </w:tc>
        <w:tc>
          <w:tcPr>
            <w:tcW w:w="1792" w:type="dxa"/>
          </w:tcPr>
          <w:p w:rsidR="00AE4E6A" w:rsidRPr="00E3100E" w:rsidRDefault="00AE4E6A" w:rsidP="006B034B">
            <w:pPr>
              <w:jc w:val="center"/>
              <w:rPr>
                <w:sz w:val="22"/>
                <w:szCs w:val="22"/>
              </w:rPr>
            </w:pPr>
            <w:r w:rsidRPr="00E3100E">
              <w:rPr>
                <w:sz w:val="22"/>
                <w:szCs w:val="22"/>
              </w:rPr>
              <w:t>1</w:t>
            </w:r>
          </w:p>
        </w:tc>
        <w:tc>
          <w:tcPr>
            <w:tcW w:w="1754" w:type="dxa"/>
          </w:tcPr>
          <w:p w:rsidR="00AE4E6A" w:rsidRPr="00E3100E" w:rsidRDefault="00AE4E6A" w:rsidP="006B034B">
            <w:pPr>
              <w:jc w:val="center"/>
              <w:rPr>
                <w:sz w:val="22"/>
                <w:szCs w:val="22"/>
              </w:rPr>
            </w:pPr>
            <w:r w:rsidRPr="00E3100E">
              <w:rPr>
                <w:sz w:val="22"/>
                <w:szCs w:val="22"/>
              </w:rPr>
              <w:t>30</w:t>
            </w:r>
          </w:p>
        </w:tc>
      </w:tr>
      <w:tr w:rsidR="00AE4E6A" w:rsidRPr="00E3100E" w:rsidTr="006B034B">
        <w:trPr>
          <w:trHeight w:val="50"/>
          <w:jc w:val="center"/>
        </w:trPr>
        <w:tc>
          <w:tcPr>
            <w:tcW w:w="2276" w:type="dxa"/>
          </w:tcPr>
          <w:p w:rsidR="00AE4E6A" w:rsidRPr="00E3100E" w:rsidRDefault="00AE4E6A" w:rsidP="006B034B">
            <w:pPr>
              <w:rPr>
                <w:b/>
                <w:sz w:val="22"/>
                <w:szCs w:val="22"/>
              </w:rPr>
            </w:pPr>
            <w:r w:rsidRPr="00E3100E">
              <w:rPr>
                <w:b/>
                <w:sz w:val="22"/>
                <w:szCs w:val="22"/>
              </w:rPr>
              <w:t>Sergi</w:t>
            </w:r>
          </w:p>
        </w:tc>
        <w:tc>
          <w:tcPr>
            <w:tcW w:w="1728" w:type="dxa"/>
          </w:tcPr>
          <w:p w:rsidR="00AE4E6A" w:rsidRPr="00E3100E" w:rsidRDefault="00AE4E6A" w:rsidP="006B034B">
            <w:pPr>
              <w:jc w:val="center"/>
              <w:rPr>
                <w:sz w:val="22"/>
                <w:szCs w:val="22"/>
              </w:rPr>
            </w:pPr>
            <w:r w:rsidRPr="00E3100E">
              <w:rPr>
                <w:sz w:val="22"/>
                <w:szCs w:val="22"/>
              </w:rPr>
              <w:t>-</w:t>
            </w:r>
          </w:p>
        </w:tc>
        <w:tc>
          <w:tcPr>
            <w:tcW w:w="1792" w:type="dxa"/>
          </w:tcPr>
          <w:p w:rsidR="00AE4E6A" w:rsidRPr="00E3100E" w:rsidRDefault="00AE4E6A" w:rsidP="006B034B">
            <w:pPr>
              <w:jc w:val="center"/>
              <w:rPr>
                <w:sz w:val="22"/>
                <w:szCs w:val="22"/>
              </w:rPr>
            </w:pPr>
            <w:r w:rsidRPr="00E3100E">
              <w:rPr>
                <w:sz w:val="22"/>
                <w:szCs w:val="22"/>
              </w:rPr>
              <w:t>-</w:t>
            </w: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112"/>
          <w:jc w:val="center"/>
        </w:trPr>
        <w:tc>
          <w:tcPr>
            <w:tcW w:w="2276" w:type="dxa"/>
          </w:tcPr>
          <w:p w:rsidR="00AE4E6A" w:rsidRPr="00E3100E" w:rsidRDefault="00AE4E6A" w:rsidP="006B034B">
            <w:pPr>
              <w:rPr>
                <w:b/>
                <w:sz w:val="22"/>
                <w:szCs w:val="22"/>
              </w:rPr>
            </w:pPr>
            <w:r w:rsidRPr="00E3100E">
              <w:rPr>
                <w:b/>
                <w:sz w:val="22"/>
                <w:szCs w:val="22"/>
              </w:rPr>
              <w:t>Teşvik Müsabakası</w:t>
            </w:r>
          </w:p>
        </w:tc>
        <w:tc>
          <w:tcPr>
            <w:tcW w:w="1728" w:type="dxa"/>
          </w:tcPr>
          <w:p w:rsidR="00AE4E6A" w:rsidRPr="00E3100E" w:rsidRDefault="00AE4E6A" w:rsidP="006B034B">
            <w:pPr>
              <w:jc w:val="center"/>
              <w:rPr>
                <w:sz w:val="22"/>
                <w:szCs w:val="22"/>
              </w:rPr>
            </w:pPr>
            <w:r w:rsidRPr="00E3100E">
              <w:rPr>
                <w:sz w:val="22"/>
                <w:szCs w:val="22"/>
              </w:rPr>
              <w:t>-</w:t>
            </w:r>
          </w:p>
        </w:tc>
        <w:tc>
          <w:tcPr>
            <w:tcW w:w="1792" w:type="dxa"/>
          </w:tcPr>
          <w:p w:rsidR="00AE4E6A" w:rsidRPr="00E3100E" w:rsidRDefault="00AE4E6A" w:rsidP="006B034B">
            <w:pPr>
              <w:jc w:val="center"/>
              <w:rPr>
                <w:sz w:val="22"/>
                <w:szCs w:val="22"/>
              </w:rPr>
            </w:pPr>
            <w:r w:rsidRPr="00E3100E">
              <w:rPr>
                <w:sz w:val="22"/>
                <w:szCs w:val="22"/>
              </w:rPr>
              <w:t>-</w:t>
            </w: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112"/>
          <w:jc w:val="center"/>
        </w:trPr>
        <w:tc>
          <w:tcPr>
            <w:tcW w:w="2276" w:type="dxa"/>
          </w:tcPr>
          <w:p w:rsidR="00AE4E6A" w:rsidRPr="00E3100E" w:rsidRDefault="00AE4E6A" w:rsidP="006B034B">
            <w:pPr>
              <w:rPr>
                <w:b/>
                <w:sz w:val="22"/>
                <w:szCs w:val="22"/>
              </w:rPr>
            </w:pPr>
            <w:r w:rsidRPr="00E3100E">
              <w:rPr>
                <w:b/>
                <w:sz w:val="22"/>
                <w:szCs w:val="22"/>
              </w:rPr>
              <w:t>Konferans</w:t>
            </w:r>
          </w:p>
        </w:tc>
        <w:tc>
          <w:tcPr>
            <w:tcW w:w="1728" w:type="dxa"/>
          </w:tcPr>
          <w:p w:rsidR="00AE4E6A" w:rsidRPr="00E3100E" w:rsidRDefault="00AE4E6A" w:rsidP="006B034B">
            <w:pPr>
              <w:jc w:val="center"/>
              <w:rPr>
                <w:sz w:val="22"/>
                <w:szCs w:val="22"/>
              </w:rPr>
            </w:pPr>
            <w:r w:rsidRPr="00E3100E">
              <w:rPr>
                <w:sz w:val="22"/>
                <w:szCs w:val="22"/>
              </w:rPr>
              <w:t>-</w:t>
            </w:r>
          </w:p>
        </w:tc>
        <w:tc>
          <w:tcPr>
            <w:tcW w:w="1792" w:type="dxa"/>
          </w:tcPr>
          <w:p w:rsidR="00AE4E6A" w:rsidRPr="00E3100E" w:rsidRDefault="00AE4E6A" w:rsidP="006B034B">
            <w:pPr>
              <w:jc w:val="center"/>
              <w:rPr>
                <w:sz w:val="22"/>
                <w:szCs w:val="22"/>
              </w:rPr>
            </w:pPr>
            <w:r w:rsidRPr="00E3100E">
              <w:rPr>
                <w:sz w:val="22"/>
                <w:szCs w:val="22"/>
              </w:rPr>
              <w:t>-</w:t>
            </w: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112"/>
          <w:jc w:val="center"/>
        </w:trPr>
        <w:tc>
          <w:tcPr>
            <w:tcW w:w="2276" w:type="dxa"/>
          </w:tcPr>
          <w:p w:rsidR="00AE4E6A" w:rsidRPr="00E3100E" w:rsidRDefault="00AE4E6A" w:rsidP="006B034B">
            <w:pPr>
              <w:rPr>
                <w:b/>
                <w:sz w:val="22"/>
                <w:szCs w:val="22"/>
              </w:rPr>
            </w:pPr>
            <w:r w:rsidRPr="00E3100E">
              <w:rPr>
                <w:b/>
                <w:sz w:val="22"/>
                <w:szCs w:val="22"/>
              </w:rPr>
              <w:t>Panel</w:t>
            </w:r>
          </w:p>
        </w:tc>
        <w:tc>
          <w:tcPr>
            <w:tcW w:w="1728" w:type="dxa"/>
          </w:tcPr>
          <w:p w:rsidR="00AE4E6A" w:rsidRPr="00E3100E" w:rsidRDefault="00AE4E6A" w:rsidP="006B034B">
            <w:pPr>
              <w:jc w:val="center"/>
              <w:rPr>
                <w:sz w:val="22"/>
                <w:szCs w:val="22"/>
              </w:rPr>
            </w:pPr>
            <w:r w:rsidRPr="00E3100E">
              <w:rPr>
                <w:sz w:val="22"/>
                <w:szCs w:val="22"/>
              </w:rPr>
              <w:t>-</w:t>
            </w:r>
          </w:p>
        </w:tc>
        <w:tc>
          <w:tcPr>
            <w:tcW w:w="1792" w:type="dxa"/>
          </w:tcPr>
          <w:p w:rsidR="00AE4E6A" w:rsidRPr="00E3100E" w:rsidRDefault="00AE4E6A" w:rsidP="006B034B">
            <w:pPr>
              <w:jc w:val="center"/>
              <w:rPr>
                <w:sz w:val="22"/>
                <w:szCs w:val="22"/>
              </w:rPr>
            </w:pPr>
            <w:r w:rsidRPr="00E3100E">
              <w:rPr>
                <w:sz w:val="22"/>
                <w:szCs w:val="22"/>
              </w:rPr>
              <w:t>-</w:t>
            </w: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52"/>
          <w:jc w:val="center"/>
        </w:trPr>
        <w:tc>
          <w:tcPr>
            <w:tcW w:w="2276" w:type="dxa"/>
          </w:tcPr>
          <w:p w:rsidR="00AE4E6A" w:rsidRPr="00E3100E" w:rsidRDefault="00AE4E6A" w:rsidP="006B034B">
            <w:pPr>
              <w:rPr>
                <w:b/>
                <w:sz w:val="22"/>
                <w:szCs w:val="22"/>
              </w:rPr>
            </w:pPr>
            <w:r w:rsidRPr="00E3100E">
              <w:rPr>
                <w:b/>
                <w:sz w:val="22"/>
                <w:szCs w:val="22"/>
              </w:rPr>
              <w:t>Diğer Faaliyetler</w:t>
            </w:r>
          </w:p>
        </w:tc>
        <w:tc>
          <w:tcPr>
            <w:tcW w:w="1728" w:type="dxa"/>
          </w:tcPr>
          <w:p w:rsidR="00AE4E6A" w:rsidRPr="00E3100E" w:rsidRDefault="00AE4E6A" w:rsidP="006B034B">
            <w:pPr>
              <w:jc w:val="center"/>
              <w:rPr>
                <w:sz w:val="22"/>
                <w:szCs w:val="22"/>
              </w:rPr>
            </w:pPr>
            <w:r w:rsidRPr="00E3100E">
              <w:rPr>
                <w:sz w:val="22"/>
                <w:szCs w:val="22"/>
              </w:rPr>
              <w:t>10</w:t>
            </w:r>
          </w:p>
        </w:tc>
        <w:tc>
          <w:tcPr>
            <w:tcW w:w="1792" w:type="dxa"/>
          </w:tcPr>
          <w:p w:rsidR="00AE4E6A" w:rsidRPr="00E3100E" w:rsidRDefault="00AE4E6A" w:rsidP="006B034B">
            <w:pPr>
              <w:jc w:val="center"/>
              <w:rPr>
                <w:sz w:val="22"/>
                <w:szCs w:val="22"/>
              </w:rPr>
            </w:pPr>
            <w:r w:rsidRPr="00E3100E">
              <w:rPr>
                <w:sz w:val="22"/>
                <w:szCs w:val="22"/>
              </w:rPr>
              <w:t>6</w:t>
            </w:r>
          </w:p>
        </w:tc>
        <w:tc>
          <w:tcPr>
            <w:tcW w:w="1754" w:type="dxa"/>
          </w:tcPr>
          <w:p w:rsidR="00AE4E6A" w:rsidRPr="00E3100E" w:rsidRDefault="00AE4E6A" w:rsidP="006B034B">
            <w:pPr>
              <w:jc w:val="center"/>
              <w:rPr>
                <w:sz w:val="22"/>
                <w:szCs w:val="22"/>
              </w:rPr>
            </w:pPr>
            <w:r w:rsidRPr="00E3100E">
              <w:rPr>
                <w:sz w:val="22"/>
                <w:szCs w:val="22"/>
              </w:rPr>
              <w:t>368</w:t>
            </w:r>
          </w:p>
        </w:tc>
      </w:tr>
      <w:tr w:rsidR="00AE4E6A" w:rsidRPr="00E3100E" w:rsidTr="006B034B">
        <w:trPr>
          <w:trHeight w:val="75"/>
          <w:jc w:val="center"/>
        </w:trPr>
        <w:tc>
          <w:tcPr>
            <w:tcW w:w="2276" w:type="dxa"/>
          </w:tcPr>
          <w:p w:rsidR="00AE4E6A" w:rsidRPr="00E3100E" w:rsidRDefault="00AE4E6A" w:rsidP="006B034B">
            <w:pPr>
              <w:rPr>
                <w:b/>
                <w:sz w:val="22"/>
                <w:szCs w:val="22"/>
              </w:rPr>
            </w:pPr>
            <w:r w:rsidRPr="00E3100E">
              <w:rPr>
                <w:b/>
                <w:sz w:val="22"/>
                <w:szCs w:val="22"/>
              </w:rPr>
              <w:t>Sirküler mektup</w:t>
            </w:r>
          </w:p>
        </w:tc>
        <w:tc>
          <w:tcPr>
            <w:tcW w:w="1728" w:type="dxa"/>
          </w:tcPr>
          <w:p w:rsidR="00AE4E6A" w:rsidRPr="00E3100E" w:rsidRDefault="00AE4E6A" w:rsidP="006B034B">
            <w:pPr>
              <w:jc w:val="center"/>
              <w:rPr>
                <w:sz w:val="22"/>
                <w:szCs w:val="22"/>
              </w:rPr>
            </w:pPr>
            <w:r w:rsidRPr="00E3100E">
              <w:rPr>
                <w:sz w:val="22"/>
                <w:szCs w:val="22"/>
              </w:rPr>
              <w:t>15845</w:t>
            </w:r>
          </w:p>
        </w:tc>
        <w:tc>
          <w:tcPr>
            <w:tcW w:w="1792" w:type="dxa"/>
          </w:tcPr>
          <w:p w:rsidR="00AE4E6A" w:rsidRPr="00E3100E" w:rsidRDefault="00AE4E6A" w:rsidP="006B034B">
            <w:pPr>
              <w:jc w:val="center"/>
              <w:rPr>
                <w:sz w:val="22"/>
                <w:szCs w:val="22"/>
              </w:rPr>
            </w:pP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37"/>
          <w:jc w:val="center"/>
        </w:trPr>
        <w:tc>
          <w:tcPr>
            <w:tcW w:w="2276" w:type="dxa"/>
          </w:tcPr>
          <w:p w:rsidR="00AE4E6A" w:rsidRPr="00E3100E" w:rsidRDefault="00AE4E6A" w:rsidP="006B034B">
            <w:pPr>
              <w:rPr>
                <w:b/>
                <w:sz w:val="22"/>
                <w:szCs w:val="22"/>
              </w:rPr>
            </w:pPr>
            <w:r w:rsidRPr="00E3100E">
              <w:rPr>
                <w:b/>
                <w:sz w:val="22"/>
                <w:szCs w:val="22"/>
              </w:rPr>
              <w:t>Broşür</w:t>
            </w:r>
          </w:p>
        </w:tc>
        <w:tc>
          <w:tcPr>
            <w:tcW w:w="1728" w:type="dxa"/>
          </w:tcPr>
          <w:p w:rsidR="00AE4E6A" w:rsidRPr="00E3100E" w:rsidRDefault="00AE4E6A" w:rsidP="006B034B">
            <w:pPr>
              <w:jc w:val="center"/>
              <w:rPr>
                <w:sz w:val="22"/>
                <w:szCs w:val="22"/>
              </w:rPr>
            </w:pPr>
            <w:r w:rsidRPr="00E3100E">
              <w:rPr>
                <w:sz w:val="22"/>
                <w:szCs w:val="22"/>
              </w:rPr>
              <w:t>4475</w:t>
            </w:r>
          </w:p>
        </w:tc>
        <w:tc>
          <w:tcPr>
            <w:tcW w:w="1792" w:type="dxa"/>
          </w:tcPr>
          <w:p w:rsidR="00AE4E6A" w:rsidRPr="00E3100E" w:rsidRDefault="00AE4E6A" w:rsidP="006B034B">
            <w:pPr>
              <w:jc w:val="center"/>
              <w:rPr>
                <w:sz w:val="22"/>
                <w:szCs w:val="22"/>
              </w:rPr>
            </w:pP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53"/>
          <w:jc w:val="center"/>
        </w:trPr>
        <w:tc>
          <w:tcPr>
            <w:tcW w:w="2276" w:type="dxa"/>
          </w:tcPr>
          <w:p w:rsidR="00AE4E6A" w:rsidRPr="00E3100E" w:rsidRDefault="00AE4E6A" w:rsidP="006B034B">
            <w:pPr>
              <w:rPr>
                <w:b/>
                <w:sz w:val="22"/>
                <w:szCs w:val="22"/>
              </w:rPr>
            </w:pPr>
            <w:proofErr w:type="spellStart"/>
            <w:r w:rsidRPr="00E3100E">
              <w:rPr>
                <w:b/>
                <w:sz w:val="22"/>
                <w:szCs w:val="22"/>
              </w:rPr>
              <w:t>Liflet</w:t>
            </w:r>
            <w:proofErr w:type="spellEnd"/>
          </w:p>
        </w:tc>
        <w:tc>
          <w:tcPr>
            <w:tcW w:w="1728" w:type="dxa"/>
          </w:tcPr>
          <w:p w:rsidR="00AE4E6A" w:rsidRPr="00E3100E" w:rsidRDefault="00AE4E6A" w:rsidP="006B034B">
            <w:pPr>
              <w:jc w:val="center"/>
              <w:rPr>
                <w:sz w:val="22"/>
                <w:szCs w:val="22"/>
              </w:rPr>
            </w:pPr>
            <w:r w:rsidRPr="00E3100E">
              <w:rPr>
                <w:sz w:val="22"/>
                <w:szCs w:val="22"/>
              </w:rPr>
              <w:t>5855</w:t>
            </w:r>
          </w:p>
        </w:tc>
        <w:tc>
          <w:tcPr>
            <w:tcW w:w="1792" w:type="dxa"/>
          </w:tcPr>
          <w:p w:rsidR="00AE4E6A" w:rsidRPr="00E3100E" w:rsidRDefault="00AE4E6A" w:rsidP="006B034B">
            <w:pPr>
              <w:jc w:val="center"/>
              <w:rPr>
                <w:sz w:val="22"/>
                <w:szCs w:val="22"/>
              </w:rPr>
            </w:pP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105"/>
          <w:jc w:val="center"/>
        </w:trPr>
        <w:tc>
          <w:tcPr>
            <w:tcW w:w="2276" w:type="dxa"/>
          </w:tcPr>
          <w:p w:rsidR="00AE4E6A" w:rsidRPr="00E3100E" w:rsidRDefault="00AE4E6A" w:rsidP="006B034B">
            <w:pPr>
              <w:rPr>
                <w:b/>
                <w:sz w:val="22"/>
                <w:szCs w:val="22"/>
              </w:rPr>
            </w:pPr>
            <w:r w:rsidRPr="00E3100E">
              <w:rPr>
                <w:b/>
                <w:sz w:val="22"/>
                <w:szCs w:val="22"/>
              </w:rPr>
              <w:t>Afiş</w:t>
            </w:r>
          </w:p>
        </w:tc>
        <w:tc>
          <w:tcPr>
            <w:tcW w:w="1728" w:type="dxa"/>
          </w:tcPr>
          <w:p w:rsidR="00AE4E6A" w:rsidRPr="00E3100E" w:rsidRDefault="00AE4E6A" w:rsidP="006B034B">
            <w:pPr>
              <w:jc w:val="center"/>
              <w:rPr>
                <w:sz w:val="22"/>
                <w:szCs w:val="22"/>
              </w:rPr>
            </w:pPr>
            <w:r w:rsidRPr="00E3100E">
              <w:rPr>
                <w:sz w:val="22"/>
                <w:szCs w:val="22"/>
              </w:rPr>
              <w:t>1226</w:t>
            </w:r>
          </w:p>
        </w:tc>
        <w:tc>
          <w:tcPr>
            <w:tcW w:w="1792" w:type="dxa"/>
          </w:tcPr>
          <w:p w:rsidR="00AE4E6A" w:rsidRPr="00E3100E" w:rsidRDefault="00AE4E6A" w:rsidP="006B034B">
            <w:pPr>
              <w:jc w:val="center"/>
              <w:rPr>
                <w:sz w:val="22"/>
                <w:szCs w:val="22"/>
              </w:rPr>
            </w:pP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76"/>
          <w:jc w:val="center"/>
        </w:trPr>
        <w:tc>
          <w:tcPr>
            <w:tcW w:w="2276" w:type="dxa"/>
          </w:tcPr>
          <w:p w:rsidR="00AE4E6A" w:rsidRPr="00E3100E" w:rsidRDefault="00AE4E6A" w:rsidP="006B034B">
            <w:pPr>
              <w:rPr>
                <w:b/>
                <w:sz w:val="22"/>
                <w:szCs w:val="22"/>
              </w:rPr>
            </w:pPr>
            <w:r w:rsidRPr="00E3100E">
              <w:rPr>
                <w:b/>
                <w:sz w:val="22"/>
                <w:szCs w:val="22"/>
              </w:rPr>
              <w:t>SMS</w:t>
            </w:r>
          </w:p>
        </w:tc>
        <w:tc>
          <w:tcPr>
            <w:tcW w:w="1728" w:type="dxa"/>
          </w:tcPr>
          <w:p w:rsidR="00AE4E6A" w:rsidRPr="00E3100E" w:rsidRDefault="00AE4E6A" w:rsidP="006B034B">
            <w:pPr>
              <w:jc w:val="center"/>
              <w:rPr>
                <w:sz w:val="22"/>
                <w:szCs w:val="22"/>
              </w:rPr>
            </w:pPr>
            <w:r w:rsidRPr="00E3100E">
              <w:rPr>
                <w:sz w:val="22"/>
                <w:szCs w:val="22"/>
              </w:rPr>
              <w:t>7750</w:t>
            </w:r>
          </w:p>
        </w:tc>
        <w:tc>
          <w:tcPr>
            <w:tcW w:w="1792" w:type="dxa"/>
          </w:tcPr>
          <w:p w:rsidR="00AE4E6A" w:rsidRPr="00E3100E" w:rsidRDefault="00AE4E6A" w:rsidP="006B034B">
            <w:pPr>
              <w:jc w:val="center"/>
              <w:rPr>
                <w:sz w:val="22"/>
                <w:szCs w:val="22"/>
              </w:rPr>
            </w:pPr>
            <w:r w:rsidRPr="00E3100E">
              <w:rPr>
                <w:sz w:val="22"/>
                <w:szCs w:val="22"/>
              </w:rPr>
              <w:t>5427</w:t>
            </w:r>
          </w:p>
        </w:tc>
        <w:tc>
          <w:tcPr>
            <w:tcW w:w="1754" w:type="dxa"/>
          </w:tcPr>
          <w:p w:rsidR="00AE4E6A" w:rsidRPr="00E3100E" w:rsidRDefault="00AE4E6A" w:rsidP="006B034B">
            <w:pPr>
              <w:jc w:val="center"/>
              <w:rPr>
                <w:sz w:val="22"/>
                <w:szCs w:val="22"/>
              </w:rPr>
            </w:pPr>
            <w:r w:rsidRPr="00E3100E">
              <w:rPr>
                <w:sz w:val="22"/>
                <w:szCs w:val="22"/>
              </w:rPr>
              <w:t>-</w:t>
            </w:r>
          </w:p>
        </w:tc>
      </w:tr>
      <w:tr w:rsidR="00AE4E6A" w:rsidRPr="00E3100E" w:rsidTr="006B034B">
        <w:trPr>
          <w:trHeight w:val="76"/>
          <w:jc w:val="center"/>
        </w:trPr>
        <w:tc>
          <w:tcPr>
            <w:tcW w:w="2276" w:type="dxa"/>
          </w:tcPr>
          <w:p w:rsidR="00AE4E6A" w:rsidRPr="00E3100E" w:rsidRDefault="00AE4E6A" w:rsidP="006B034B">
            <w:pPr>
              <w:rPr>
                <w:b/>
                <w:sz w:val="22"/>
                <w:szCs w:val="22"/>
              </w:rPr>
            </w:pPr>
            <w:r w:rsidRPr="00E3100E">
              <w:rPr>
                <w:b/>
                <w:sz w:val="22"/>
                <w:szCs w:val="22"/>
              </w:rPr>
              <w:t>Kitap/kitapçık</w:t>
            </w:r>
          </w:p>
        </w:tc>
        <w:tc>
          <w:tcPr>
            <w:tcW w:w="1728" w:type="dxa"/>
          </w:tcPr>
          <w:p w:rsidR="00AE4E6A" w:rsidRPr="00E3100E" w:rsidRDefault="00AE4E6A" w:rsidP="006B034B">
            <w:pPr>
              <w:jc w:val="center"/>
              <w:rPr>
                <w:sz w:val="22"/>
                <w:szCs w:val="22"/>
              </w:rPr>
            </w:pPr>
          </w:p>
        </w:tc>
        <w:tc>
          <w:tcPr>
            <w:tcW w:w="1792" w:type="dxa"/>
          </w:tcPr>
          <w:p w:rsidR="00AE4E6A" w:rsidRPr="00E3100E" w:rsidRDefault="00AE4E6A" w:rsidP="006B034B">
            <w:pPr>
              <w:jc w:val="center"/>
              <w:rPr>
                <w:sz w:val="22"/>
                <w:szCs w:val="22"/>
              </w:rPr>
            </w:pPr>
          </w:p>
        </w:tc>
        <w:tc>
          <w:tcPr>
            <w:tcW w:w="1754" w:type="dxa"/>
          </w:tcPr>
          <w:p w:rsidR="00AE4E6A" w:rsidRPr="00E3100E" w:rsidRDefault="00AE4E6A" w:rsidP="006B034B">
            <w:pPr>
              <w:jc w:val="center"/>
              <w:rPr>
                <w:sz w:val="22"/>
                <w:szCs w:val="22"/>
              </w:rPr>
            </w:pPr>
            <w:r w:rsidRPr="00E3100E">
              <w:rPr>
                <w:sz w:val="22"/>
                <w:szCs w:val="22"/>
              </w:rPr>
              <w:t>-</w:t>
            </w:r>
          </w:p>
        </w:tc>
      </w:tr>
    </w:tbl>
    <w:p w:rsidR="003B5065" w:rsidRPr="003B5065" w:rsidRDefault="003B5065" w:rsidP="00B17D7E">
      <w:pPr>
        <w:spacing w:line="276" w:lineRule="auto"/>
        <w:jc w:val="both"/>
        <w:rPr>
          <w:b/>
          <w:sz w:val="22"/>
          <w:szCs w:val="22"/>
        </w:rPr>
      </w:pPr>
    </w:p>
    <w:p w:rsidR="0020537A" w:rsidRPr="00E3100E" w:rsidRDefault="0020537A" w:rsidP="00D60E2C">
      <w:pPr>
        <w:ind w:firstLine="567"/>
        <w:rPr>
          <w:b/>
        </w:rPr>
      </w:pPr>
      <w:r>
        <w:rPr>
          <w:b/>
        </w:rPr>
        <w:lastRenderedPageBreak/>
        <w:t xml:space="preserve">11.2 </w:t>
      </w:r>
      <w:r w:rsidRPr="00E3100E">
        <w:rPr>
          <w:b/>
        </w:rPr>
        <w:t>KADIN ÇİFTÇİ EĞİTİM VE YAYIM FAALİYETLERİ</w:t>
      </w:r>
    </w:p>
    <w:p w:rsidR="0020537A" w:rsidRPr="00E3100E" w:rsidRDefault="0020537A" w:rsidP="0020537A">
      <w:pPr>
        <w:ind w:firstLine="708"/>
        <w:jc w:val="both"/>
        <w:rPr>
          <w:b/>
        </w:rPr>
      </w:pPr>
    </w:p>
    <w:p w:rsidR="0020537A" w:rsidRPr="00E3100E" w:rsidRDefault="0020537A" w:rsidP="0020537A">
      <w:pPr>
        <w:ind w:firstLine="708"/>
        <w:jc w:val="both"/>
      </w:pPr>
      <w:r w:rsidRPr="00E3100E">
        <w:t xml:space="preserve">Merkeze bağlı 21 köyde toplam 980 kadın </w:t>
      </w:r>
      <w:proofErr w:type="gramStart"/>
      <w:r w:rsidRPr="00E3100E">
        <w:t>çiftçimize , sağlıklı</w:t>
      </w:r>
      <w:proofErr w:type="gramEnd"/>
      <w:r w:rsidRPr="00E3100E">
        <w:t xml:space="preserve"> beyaz peynir yapımı, </w:t>
      </w:r>
      <w:proofErr w:type="spellStart"/>
      <w:r w:rsidRPr="00E3100E">
        <w:t>brucella</w:t>
      </w:r>
      <w:proofErr w:type="spellEnd"/>
      <w:r w:rsidRPr="00E3100E">
        <w:t xml:space="preserve"> hastalığı ve korunma, Sağım Hijyeni, Buzağı Bakım ve Besleme, Ahır hijyeni, İyotlu tuz kullanımının önemi, gıda israfı konularında eğitim çalışması düzenlenmiştir . Eşleri Kooperatife üye olan kadın çiftçilerimize yönelik yapılan eğitimlere de 11 köyde 460 kadın çiftçimiz katılmış olup; Buzağı Bakım besleme, Sağım Hijyeni, Ahır Hijyeni, Hayvan Hastalıkları, Sağlıklı Beyaz Peynir Yapımı ve </w:t>
      </w:r>
      <w:proofErr w:type="spellStart"/>
      <w:r w:rsidRPr="00E3100E">
        <w:t>Brucella</w:t>
      </w:r>
      <w:proofErr w:type="spellEnd"/>
      <w:r w:rsidRPr="00E3100E">
        <w:t xml:space="preserve"> konularında eğitim çalışması düzenlenmiştir. Her iki eğitim çalışmasında da ineği olan kadın çiftçilere meme dezenfektanı ve sağım aparatı dağıtımı yapılmıştır.</w:t>
      </w:r>
      <w:r w:rsidR="00E756D1">
        <w:t xml:space="preserve">  Merkez İlçede 32 köyde toplam 1440 kadına, il genelinde de 2152 kadın çiftçiye Tarımsal ve Ev Ekonomisi konularında eğitim verilmiştir.</w:t>
      </w:r>
    </w:p>
    <w:p w:rsidR="0020537A" w:rsidRDefault="0020537A" w:rsidP="0020537A">
      <w:pPr>
        <w:spacing w:line="276" w:lineRule="auto"/>
        <w:rPr>
          <w:b/>
          <w:bCs/>
          <w:szCs w:val="22"/>
        </w:rPr>
      </w:pPr>
    </w:p>
    <w:p w:rsidR="0020537A" w:rsidRPr="00B17D7E" w:rsidRDefault="0020537A" w:rsidP="00D60E2C">
      <w:pPr>
        <w:spacing w:line="276" w:lineRule="auto"/>
        <w:ind w:firstLine="426"/>
        <w:rPr>
          <w:b/>
          <w:bCs/>
          <w:szCs w:val="22"/>
        </w:rPr>
      </w:pPr>
      <w:r>
        <w:rPr>
          <w:b/>
          <w:bCs/>
          <w:szCs w:val="22"/>
        </w:rPr>
        <w:t xml:space="preserve">11.3. ARAŞTIRMA-YAYIM-ÇİFÇİ BAĞI İLE İLGİLİ BÖLGE GRUP TOPLANTILARI </w:t>
      </w:r>
    </w:p>
    <w:p w:rsidR="0020537A" w:rsidRPr="00E3100E" w:rsidRDefault="0020537A" w:rsidP="0020537A">
      <w:pPr>
        <w:spacing w:line="276" w:lineRule="auto"/>
        <w:jc w:val="both"/>
        <w:rPr>
          <w:bCs/>
          <w:sz w:val="22"/>
          <w:szCs w:val="22"/>
        </w:rPr>
      </w:pPr>
      <w:r w:rsidRPr="00E3100E">
        <w:rPr>
          <w:bCs/>
          <w:sz w:val="22"/>
          <w:szCs w:val="22"/>
        </w:rPr>
        <w:tab/>
        <w:t xml:space="preserve">Araştırma-Yayım-Çiftçi bağının güçlendirilmesi kapsamında; Araştırma Enstitüleri, İl Müdürlükleri, Üretici Örgütleri, Birlikler ve Odaların katılımıyla gerçekleştirilen “Bölge Grup Toplantısı”  Bitkisel Üretim ve Bitki Sağlığı konusunda </w:t>
      </w:r>
      <w:proofErr w:type="gramStart"/>
      <w:r w:rsidRPr="00E3100E">
        <w:rPr>
          <w:bCs/>
          <w:sz w:val="22"/>
          <w:szCs w:val="22"/>
        </w:rPr>
        <w:t xml:space="preserve">Samsun  </w:t>
      </w:r>
      <w:r w:rsidRPr="00E3100E">
        <w:rPr>
          <w:sz w:val="22"/>
          <w:szCs w:val="22"/>
        </w:rPr>
        <w:t>Karadeniz</w:t>
      </w:r>
      <w:proofErr w:type="gramEnd"/>
      <w:r w:rsidRPr="00E3100E">
        <w:rPr>
          <w:sz w:val="22"/>
          <w:szCs w:val="22"/>
        </w:rPr>
        <w:t xml:space="preserve"> Tarımsal Araştırma Enstitüsü Müdürlüğü koordinatörlüğünde  Temmuz ve Aralık aylarında online olarak gerçekleştirilmiştir.</w:t>
      </w:r>
      <w:r w:rsidRPr="00E3100E">
        <w:rPr>
          <w:bCs/>
          <w:sz w:val="22"/>
          <w:szCs w:val="22"/>
        </w:rPr>
        <w:t xml:space="preserve"> </w:t>
      </w:r>
    </w:p>
    <w:p w:rsidR="0020537A" w:rsidRPr="00E3100E" w:rsidRDefault="0020537A" w:rsidP="0020537A">
      <w:pPr>
        <w:spacing w:line="276" w:lineRule="auto"/>
        <w:jc w:val="both"/>
        <w:rPr>
          <w:bCs/>
          <w:sz w:val="22"/>
          <w:szCs w:val="22"/>
        </w:rPr>
      </w:pPr>
      <w:r w:rsidRPr="00E3100E">
        <w:rPr>
          <w:bCs/>
          <w:sz w:val="22"/>
          <w:szCs w:val="22"/>
        </w:rPr>
        <w:t xml:space="preserve">       </w:t>
      </w:r>
      <w:r w:rsidRPr="00E3100E">
        <w:rPr>
          <w:bCs/>
          <w:sz w:val="22"/>
          <w:szCs w:val="22"/>
        </w:rPr>
        <w:tab/>
        <w:t xml:space="preserve">Toplantıda, Bitkisel Üretimle ilgili bölgemizde yaşanılan sorunlar, yeni çalışmalar, gerçekleşen projeler, yeni kurulan deneme ve </w:t>
      </w:r>
      <w:proofErr w:type="gramStart"/>
      <w:r w:rsidRPr="00E3100E">
        <w:rPr>
          <w:bCs/>
          <w:sz w:val="22"/>
          <w:szCs w:val="22"/>
        </w:rPr>
        <w:t>demonstrasyon</w:t>
      </w:r>
      <w:proofErr w:type="gramEnd"/>
      <w:r w:rsidRPr="00E3100E">
        <w:rPr>
          <w:bCs/>
          <w:sz w:val="22"/>
          <w:szCs w:val="22"/>
        </w:rPr>
        <w:t xml:space="preserve"> konuları görüşülmüş, karşılıklı bilgi alışverişinde bulunulmuştur. </w:t>
      </w:r>
    </w:p>
    <w:p w:rsidR="003B5065" w:rsidRPr="00B17D7E" w:rsidRDefault="003B5065" w:rsidP="00B17D7E">
      <w:pPr>
        <w:spacing w:line="276" w:lineRule="auto"/>
        <w:jc w:val="both"/>
        <w:rPr>
          <w:sz w:val="22"/>
          <w:szCs w:val="22"/>
        </w:rPr>
      </w:pPr>
    </w:p>
    <w:p w:rsidR="00AE4E6A" w:rsidRPr="00E3100E" w:rsidRDefault="0020537A" w:rsidP="00D60E2C">
      <w:pPr>
        <w:spacing w:line="276" w:lineRule="auto"/>
        <w:ind w:firstLine="426"/>
        <w:rPr>
          <w:b/>
          <w:sz w:val="22"/>
          <w:szCs w:val="22"/>
        </w:rPr>
      </w:pPr>
      <w:r>
        <w:rPr>
          <w:b/>
          <w:sz w:val="22"/>
          <w:szCs w:val="22"/>
        </w:rPr>
        <w:t>11.4</w:t>
      </w:r>
      <w:r w:rsidR="00AE4E6A">
        <w:rPr>
          <w:b/>
          <w:sz w:val="22"/>
          <w:szCs w:val="22"/>
        </w:rPr>
        <w:t xml:space="preserve">. </w:t>
      </w:r>
      <w:r w:rsidR="00E3100E" w:rsidRPr="00E3100E">
        <w:rPr>
          <w:b/>
          <w:sz w:val="22"/>
          <w:szCs w:val="22"/>
        </w:rPr>
        <w:t>DEMONSTRASYON ÇALIŞMALARI</w:t>
      </w:r>
    </w:p>
    <w:p w:rsidR="00E3100E" w:rsidRPr="00E3100E" w:rsidRDefault="00E3100E" w:rsidP="00E3100E">
      <w:pPr>
        <w:spacing w:line="276" w:lineRule="auto"/>
        <w:ind w:firstLine="708"/>
        <w:jc w:val="both"/>
        <w:rPr>
          <w:sz w:val="22"/>
          <w:szCs w:val="22"/>
        </w:rPr>
      </w:pPr>
      <w:r w:rsidRPr="00E3100E">
        <w:rPr>
          <w:sz w:val="22"/>
          <w:szCs w:val="22"/>
        </w:rPr>
        <w:t xml:space="preserve">Bakanlığımız  Tarımsal  Araştırmalar  ve  Politikalar  Genel  Müdürlüğü(Enstitü </w:t>
      </w:r>
      <w:proofErr w:type="spellStart"/>
      <w:r w:rsidRPr="00E3100E">
        <w:rPr>
          <w:sz w:val="22"/>
          <w:szCs w:val="22"/>
        </w:rPr>
        <w:t>Mudurlukleri</w:t>
      </w:r>
      <w:proofErr w:type="spellEnd"/>
      <w:r w:rsidRPr="00E3100E">
        <w:rPr>
          <w:sz w:val="22"/>
          <w:szCs w:val="22"/>
        </w:rPr>
        <w:t>)</w:t>
      </w:r>
      <w:r w:rsidR="00FE7036">
        <w:rPr>
          <w:sz w:val="22"/>
          <w:szCs w:val="22"/>
        </w:rPr>
        <w:t xml:space="preserve"> </w:t>
      </w:r>
      <w:r w:rsidRPr="00E3100E">
        <w:rPr>
          <w:sz w:val="22"/>
          <w:szCs w:val="22"/>
        </w:rPr>
        <w:t>(TAGEM) ile Tohum Sanayicileri ve Üreticileri Alt Birliği (TSÜAB) (Özel Tohum Firmaları) arasında imzalanan </w:t>
      </w:r>
      <w:r w:rsidRPr="00E3100E">
        <w:rPr>
          <w:b/>
          <w:sz w:val="22"/>
          <w:szCs w:val="22"/>
        </w:rPr>
        <w:t>"Yerli ve MilliTohumun Ulaşamadığı Çiftçi Kalmasın"</w:t>
      </w:r>
      <w:r w:rsidRPr="00E3100E">
        <w:rPr>
          <w:sz w:val="22"/>
          <w:szCs w:val="22"/>
        </w:rPr>
        <w:t xml:space="preserve"> Projesi  kapsamında; Yerli Çeşitlerin yetiştirilmesinin uygun olduğu bölgeleri belirlemek ve tanıtmak amacıyla,2021-2022  üretim sezonunda  </w:t>
      </w:r>
      <w:proofErr w:type="gramStart"/>
      <w:r w:rsidRPr="00E3100E">
        <w:rPr>
          <w:sz w:val="22"/>
          <w:szCs w:val="22"/>
        </w:rPr>
        <w:t>demonstrasyon</w:t>
      </w:r>
      <w:proofErr w:type="gramEnd"/>
      <w:r w:rsidRPr="00E3100E">
        <w:rPr>
          <w:sz w:val="22"/>
          <w:szCs w:val="22"/>
        </w:rPr>
        <w:t xml:space="preserve"> çalışmalarına başlanmıştır.</w:t>
      </w:r>
    </w:p>
    <w:p w:rsidR="00E3100E" w:rsidRPr="00E3100E" w:rsidRDefault="00E3100E" w:rsidP="00E3100E">
      <w:pPr>
        <w:spacing w:line="276" w:lineRule="auto"/>
        <w:ind w:firstLine="708"/>
        <w:jc w:val="both"/>
        <w:rPr>
          <w:sz w:val="22"/>
          <w:szCs w:val="22"/>
        </w:rPr>
      </w:pPr>
      <w:r w:rsidRPr="00E3100E">
        <w:rPr>
          <w:sz w:val="22"/>
          <w:szCs w:val="22"/>
        </w:rPr>
        <w:t xml:space="preserve">İlimizde; 5 farklı </w:t>
      </w:r>
      <w:proofErr w:type="spellStart"/>
      <w:r w:rsidRPr="00E3100E">
        <w:rPr>
          <w:sz w:val="22"/>
          <w:szCs w:val="22"/>
        </w:rPr>
        <w:t>lokasyonda</w:t>
      </w:r>
      <w:proofErr w:type="spellEnd"/>
      <w:r w:rsidRPr="00E3100E">
        <w:rPr>
          <w:sz w:val="22"/>
          <w:szCs w:val="22"/>
        </w:rPr>
        <w:t xml:space="preserve">, 3 ilçede, 6 farklı çeşitle </w:t>
      </w:r>
      <w:proofErr w:type="gramStart"/>
      <w:r w:rsidRPr="00E3100E">
        <w:rPr>
          <w:sz w:val="22"/>
          <w:szCs w:val="22"/>
        </w:rPr>
        <w:t>demonstrasyon</w:t>
      </w:r>
      <w:proofErr w:type="gramEnd"/>
      <w:r w:rsidRPr="00E3100E">
        <w:rPr>
          <w:sz w:val="22"/>
          <w:szCs w:val="22"/>
        </w:rPr>
        <w:t xml:space="preserve"> çalışmalarına başlanmış, tohumların tamamı ekilmiş olup fizyolojik </w:t>
      </w:r>
      <w:r w:rsidR="0020537A">
        <w:rPr>
          <w:sz w:val="22"/>
          <w:szCs w:val="22"/>
        </w:rPr>
        <w:t>gözlemlemeleri devam ettirilmiştir.</w:t>
      </w:r>
      <w:r w:rsidRPr="00E3100E">
        <w:rPr>
          <w:sz w:val="22"/>
          <w:szCs w:val="22"/>
        </w:rPr>
        <w:t xml:space="preserve"> </w:t>
      </w:r>
    </w:p>
    <w:p w:rsidR="00E3100E" w:rsidRPr="00E3100E" w:rsidRDefault="00E3100E" w:rsidP="00E3100E">
      <w:pPr>
        <w:spacing w:line="276" w:lineRule="auto"/>
        <w:ind w:firstLine="708"/>
        <w:jc w:val="both"/>
        <w:rPr>
          <w:b/>
          <w:sz w:val="22"/>
          <w:szCs w:val="22"/>
        </w:rPr>
      </w:pPr>
      <w:r w:rsidRPr="00E3100E">
        <w:rPr>
          <w:b/>
          <w:sz w:val="22"/>
          <w:szCs w:val="22"/>
        </w:rPr>
        <w:t>Bu kapsamda İl Müdürlüğümüzün İşbirliği Yaptığı Kurumlar;</w:t>
      </w:r>
    </w:p>
    <w:p w:rsidR="00E3100E" w:rsidRPr="00E3100E" w:rsidRDefault="00E3100E" w:rsidP="00E3100E">
      <w:pPr>
        <w:spacing w:line="276" w:lineRule="auto"/>
        <w:ind w:firstLine="708"/>
        <w:jc w:val="both"/>
        <w:rPr>
          <w:sz w:val="22"/>
          <w:szCs w:val="22"/>
        </w:rPr>
      </w:pPr>
      <w:r w:rsidRPr="00E3100E">
        <w:rPr>
          <w:sz w:val="22"/>
          <w:szCs w:val="22"/>
        </w:rPr>
        <w:t>Ankara Tarla Bitkileri Merkez Araştırma Enstitüsü Müdürlüğü</w:t>
      </w:r>
    </w:p>
    <w:p w:rsidR="00E3100E" w:rsidRPr="00E3100E" w:rsidRDefault="00E3100E" w:rsidP="00E3100E">
      <w:pPr>
        <w:spacing w:line="276" w:lineRule="auto"/>
        <w:ind w:firstLine="708"/>
        <w:jc w:val="both"/>
        <w:rPr>
          <w:sz w:val="22"/>
          <w:szCs w:val="22"/>
        </w:rPr>
      </w:pPr>
      <w:r w:rsidRPr="00E3100E">
        <w:rPr>
          <w:sz w:val="22"/>
          <w:szCs w:val="22"/>
        </w:rPr>
        <w:t xml:space="preserve">Karadeniz Tarımsal Araştırma Enstitüsü </w:t>
      </w:r>
      <w:proofErr w:type="spellStart"/>
      <w:r w:rsidRPr="00E3100E">
        <w:rPr>
          <w:sz w:val="22"/>
          <w:szCs w:val="22"/>
        </w:rPr>
        <w:t>Enstitüsü</w:t>
      </w:r>
      <w:proofErr w:type="spellEnd"/>
      <w:r w:rsidRPr="00E3100E">
        <w:rPr>
          <w:sz w:val="22"/>
          <w:szCs w:val="22"/>
        </w:rPr>
        <w:t xml:space="preserve"> Müdürlüğü / Samsun</w:t>
      </w:r>
    </w:p>
    <w:p w:rsidR="00E3100E" w:rsidRPr="00E3100E" w:rsidRDefault="00E3100E" w:rsidP="00E3100E">
      <w:pPr>
        <w:spacing w:line="276" w:lineRule="auto"/>
        <w:ind w:firstLine="708"/>
        <w:jc w:val="both"/>
        <w:rPr>
          <w:sz w:val="22"/>
          <w:szCs w:val="22"/>
        </w:rPr>
      </w:pPr>
      <w:r w:rsidRPr="00E3100E">
        <w:rPr>
          <w:sz w:val="22"/>
          <w:szCs w:val="22"/>
        </w:rPr>
        <w:t>Orta Karadeniz Geçit Kuşağı Tarımsal Araştırma Enstitüsü Müdürlüğü/ Tokat</w:t>
      </w:r>
    </w:p>
    <w:p w:rsidR="00E3100E" w:rsidRDefault="00E3100E" w:rsidP="00B17D7E">
      <w:pPr>
        <w:spacing w:line="276" w:lineRule="auto"/>
        <w:ind w:firstLine="708"/>
        <w:jc w:val="both"/>
        <w:rPr>
          <w:sz w:val="22"/>
          <w:szCs w:val="22"/>
        </w:rPr>
      </w:pPr>
      <w:r w:rsidRPr="00E3100E">
        <w:rPr>
          <w:sz w:val="22"/>
          <w:szCs w:val="22"/>
        </w:rPr>
        <w:t>TEKFEN Tohumculuk</w:t>
      </w:r>
    </w:p>
    <w:p w:rsidR="00AE4E6A" w:rsidRDefault="00AE4E6A" w:rsidP="00B17D7E">
      <w:pPr>
        <w:spacing w:line="276" w:lineRule="auto"/>
        <w:ind w:firstLine="708"/>
        <w:jc w:val="both"/>
        <w:rPr>
          <w:sz w:val="22"/>
          <w:szCs w:val="22"/>
        </w:rPr>
      </w:pPr>
    </w:p>
    <w:p w:rsidR="00AE4E6A" w:rsidRDefault="00AE4E6A" w:rsidP="00B17D7E">
      <w:pPr>
        <w:spacing w:line="276" w:lineRule="auto"/>
        <w:ind w:firstLine="708"/>
        <w:jc w:val="both"/>
        <w:rPr>
          <w:sz w:val="22"/>
          <w:szCs w:val="22"/>
        </w:rPr>
      </w:pPr>
    </w:p>
    <w:p w:rsidR="00AE4E6A" w:rsidRDefault="00AE4E6A" w:rsidP="00B17D7E">
      <w:pPr>
        <w:spacing w:line="276" w:lineRule="auto"/>
        <w:ind w:firstLine="708"/>
        <w:jc w:val="both"/>
        <w:rPr>
          <w:sz w:val="22"/>
          <w:szCs w:val="22"/>
        </w:rPr>
      </w:pPr>
    </w:p>
    <w:p w:rsidR="00AE4E6A" w:rsidRPr="00E3100E" w:rsidRDefault="00AE4E6A" w:rsidP="00B17D7E">
      <w:pPr>
        <w:spacing w:line="276" w:lineRule="auto"/>
        <w:ind w:firstLine="708"/>
        <w:jc w:val="both"/>
        <w:rPr>
          <w:sz w:val="22"/>
          <w:szCs w:val="22"/>
        </w:rPr>
      </w:pPr>
    </w:p>
    <w:tbl>
      <w:tblPr>
        <w:tblStyle w:val="GridTable1LightAccent112"/>
        <w:tblW w:w="9747" w:type="dxa"/>
        <w:tblLook w:val="04A0" w:firstRow="1" w:lastRow="0" w:firstColumn="1" w:lastColumn="0" w:noHBand="0" w:noVBand="1"/>
      </w:tblPr>
      <w:tblGrid>
        <w:gridCol w:w="585"/>
        <w:gridCol w:w="1683"/>
        <w:gridCol w:w="848"/>
        <w:gridCol w:w="1685"/>
        <w:gridCol w:w="2545"/>
        <w:gridCol w:w="2401"/>
      </w:tblGrid>
      <w:tr w:rsidR="00E3100E" w:rsidRPr="00E3100E" w:rsidTr="00E3100E">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86" w:type="dxa"/>
            <w:vAlign w:val="center"/>
            <w:hideMark/>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bCs w:val="0"/>
                <w:sz w:val="22"/>
                <w:szCs w:val="22"/>
              </w:rPr>
              <w:t>Sıra No</w:t>
            </w:r>
          </w:p>
        </w:tc>
        <w:tc>
          <w:tcPr>
            <w:tcW w:w="1664" w:type="dxa"/>
            <w:vAlign w:val="center"/>
            <w:hideMark/>
          </w:tcPr>
          <w:p w:rsidR="00E3100E" w:rsidRPr="00E3100E" w:rsidRDefault="00E3100E"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E3100E">
              <w:rPr>
                <w:rFonts w:ascii="Times New Roman" w:hAnsi="Times New Roman"/>
                <w:b w:val="0"/>
                <w:bCs w:val="0"/>
                <w:sz w:val="22"/>
                <w:szCs w:val="22"/>
              </w:rPr>
              <w:t>Yer</w:t>
            </w:r>
          </w:p>
        </w:tc>
        <w:tc>
          <w:tcPr>
            <w:tcW w:w="850" w:type="dxa"/>
            <w:vAlign w:val="center"/>
            <w:hideMark/>
          </w:tcPr>
          <w:p w:rsidR="00E3100E" w:rsidRPr="00E3100E" w:rsidRDefault="00E3100E"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E3100E">
              <w:rPr>
                <w:rFonts w:ascii="Times New Roman" w:hAnsi="Times New Roman"/>
                <w:b w:val="0"/>
                <w:sz w:val="22"/>
                <w:szCs w:val="22"/>
              </w:rPr>
              <w:t>KG</w:t>
            </w:r>
          </w:p>
        </w:tc>
        <w:tc>
          <w:tcPr>
            <w:tcW w:w="1686" w:type="dxa"/>
            <w:vAlign w:val="center"/>
            <w:hideMark/>
          </w:tcPr>
          <w:p w:rsidR="00E3100E" w:rsidRPr="00E3100E" w:rsidRDefault="00E3100E"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E3100E">
              <w:rPr>
                <w:rFonts w:ascii="Times New Roman" w:hAnsi="Times New Roman"/>
                <w:b w:val="0"/>
                <w:sz w:val="22"/>
                <w:szCs w:val="22"/>
              </w:rPr>
              <w:t>Çeşit</w:t>
            </w:r>
          </w:p>
        </w:tc>
        <w:tc>
          <w:tcPr>
            <w:tcW w:w="2552" w:type="dxa"/>
            <w:vAlign w:val="center"/>
            <w:hideMark/>
          </w:tcPr>
          <w:p w:rsidR="00E3100E" w:rsidRPr="00E3100E" w:rsidRDefault="00E3100E"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E3100E">
              <w:rPr>
                <w:rFonts w:ascii="Times New Roman" w:hAnsi="Times New Roman"/>
                <w:b w:val="0"/>
                <w:sz w:val="22"/>
                <w:szCs w:val="22"/>
              </w:rPr>
              <w:t>Çeşit Temin Edecek Enstitü /Firma</w:t>
            </w:r>
          </w:p>
        </w:tc>
        <w:tc>
          <w:tcPr>
            <w:tcW w:w="2409" w:type="dxa"/>
            <w:vAlign w:val="center"/>
            <w:hideMark/>
          </w:tcPr>
          <w:p w:rsidR="00E3100E" w:rsidRPr="00E3100E" w:rsidRDefault="00E3100E" w:rsidP="00E3100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E3100E">
              <w:rPr>
                <w:rFonts w:ascii="Times New Roman" w:hAnsi="Times New Roman"/>
                <w:b w:val="0"/>
                <w:sz w:val="22"/>
                <w:szCs w:val="22"/>
              </w:rPr>
              <w:t>Koordinatör Enstitü</w:t>
            </w:r>
          </w:p>
        </w:tc>
      </w:tr>
      <w:tr w:rsidR="00E3100E" w:rsidRPr="00E3100E" w:rsidTr="00E3100E">
        <w:trPr>
          <w:trHeight w:val="268"/>
        </w:trPr>
        <w:tc>
          <w:tcPr>
            <w:cnfStyle w:val="001000000000" w:firstRow="0" w:lastRow="0" w:firstColumn="1" w:lastColumn="0" w:oddVBand="0" w:evenVBand="0" w:oddHBand="0" w:evenHBand="0" w:firstRowFirstColumn="0" w:firstRowLastColumn="0" w:lastRowFirstColumn="0" w:lastRowLastColumn="0"/>
            <w:tcW w:w="586" w:type="dxa"/>
            <w:vAlign w:val="center"/>
            <w:hideMark/>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1</w:t>
            </w:r>
          </w:p>
        </w:tc>
        <w:tc>
          <w:tcPr>
            <w:tcW w:w="1664"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TAHTOBA</w:t>
            </w:r>
          </w:p>
        </w:tc>
        <w:tc>
          <w:tcPr>
            <w:tcW w:w="850"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75</w:t>
            </w:r>
          </w:p>
        </w:tc>
        <w:tc>
          <w:tcPr>
            <w:tcW w:w="1686" w:type="dxa"/>
            <w:vAlign w:val="center"/>
            <w:hideMark/>
          </w:tcPr>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ACAR</w:t>
            </w:r>
          </w:p>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Ekmeklik Buğday</w:t>
            </w:r>
          </w:p>
        </w:tc>
        <w:tc>
          <w:tcPr>
            <w:tcW w:w="2552"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Mısır Araştırma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Orta Karadeniz Geçit Kuşağı Tarımsal Araştırma Enstitüsü Müdürlüğü/ Tokat</w:t>
            </w:r>
          </w:p>
        </w:tc>
      </w:tr>
      <w:tr w:rsidR="00E3100E" w:rsidRPr="00E3100E" w:rsidTr="00E3100E">
        <w:trPr>
          <w:trHeight w:val="281"/>
        </w:trPr>
        <w:tc>
          <w:tcPr>
            <w:cnfStyle w:val="001000000000" w:firstRow="0" w:lastRow="0" w:firstColumn="1" w:lastColumn="0" w:oddVBand="0" w:evenVBand="0" w:oddHBand="0" w:evenHBand="0" w:firstRowFirstColumn="0" w:firstRowLastColumn="0" w:lastRowFirstColumn="0" w:lastRowLastColumn="0"/>
            <w:tcW w:w="586" w:type="dxa"/>
            <w:vAlign w:val="center"/>
            <w:hideMark/>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2</w:t>
            </w:r>
          </w:p>
        </w:tc>
        <w:tc>
          <w:tcPr>
            <w:tcW w:w="1664"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ORMANBEYLİ</w:t>
            </w:r>
          </w:p>
        </w:tc>
        <w:tc>
          <w:tcPr>
            <w:tcW w:w="850"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150</w:t>
            </w:r>
          </w:p>
        </w:tc>
        <w:tc>
          <w:tcPr>
            <w:tcW w:w="1686"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LARENDE</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Arpa</w:t>
            </w:r>
          </w:p>
        </w:tc>
        <w:tc>
          <w:tcPr>
            <w:tcW w:w="2552"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Tarla </w:t>
            </w:r>
            <w:proofErr w:type="spellStart"/>
            <w:r w:rsidRPr="00E3100E">
              <w:rPr>
                <w:rFonts w:ascii="Times New Roman" w:hAnsi="Times New Roman"/>
                <w:bCs/>
                <w:sz w:val="22"/>
                <w:szCs w:val="22"/>
              </w:rPr>
              <w:t>Bitk</w:t>
            </w:r>
            <w:proofErr w:type="spellEnd"/>
            <w:r w:rsidRPr="00E3100E">
              <w:rPr>
                <w:rFonts w:ascii="Times New Roman" w:hAnsi="Times New Roman"/>
                <w:bCs/>
                <w:sz w:val="22"/>
                <w:szCs w:val="22"/>
              </w:rPr>
              <w:t xml:space="preserve">. Merkez </w:t>
            </w:r>
            <w:proofErr w:type="spellStart"/>
            <w:r w:rsidRPr="00E3100E">
              <w:rPr>
                <w:rFonts w:ascii="Times New Roman" w:hAnsi="Times New Roman"/>
                <w:bCs/>
                <w:sz w:val="22"/>
                <w:szCs w:val="22"/>
              </w:rPr>
              <w:t>Araşt</w:t>
            </w:r>
            <w:proofErr w:type="spellEnd"/>
            <w:r w:rsidRPr="00E3100E">
              <w:rPr>
                <w:rFonts w:ascii="Times New Roman" w:hAnsi="Times New Roman"/>
                <w:bCs/>
                <w:sz w:val="22"/>
                <w:szCs w:val="22"/>
              </w:rPr>
              <w:t xml:space="preserve">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Karadeniz Tar. </w:t>
            </w:r>
            <w:proofErr w:type="spellStart"/>
            <w:r w:rsidRPr="00E3100E">
              <w:rPr>
                <w:rFonts w:ascii="Times New Roman" w:hAnsi="Times New Roman"/>
                <w:sz w:val="22"/>
                <w:szCs w:val="22"/>
              </w:rPr>
              <w:t>Araşt</w:t>
            </w:r>
            <w:proofErr w:type="spellEnd"/>
            <w:r w:rsidRPr="00E3100E">
              <w:rPr>
                <w:rFonts w:ascii="Times New Roman" w:hAnsi="Times New Roman"/>
                <w:sz w:val="22"/>
                <w:szCs w:val="22"/>
              </w:rPr>
              <w:t xml:space="preserve">. Ens. </w:t>
            </w:r>
            <w:proofErr w:type="spellStart"/>
            <w:r w:rsidRPr="00E3100E">
              <w:rPr>
                <w:rFonts w:ascii="Times New Roman" w:hAnsi="Times New Roman"/>
                <w:sz w:val="22"/>
                <w:szCs w:val="22"/>
              </w:rPr>
              <w:t>Müd</w:t>
            </w:r>
            <w:proofErr w:type="spellEnd"/>
            <w:r w:rsidRPr="00E3100E">
              <w:rPr>
                <w:rFonts w:ascii="Times New Roman" w:hAnsi="Times New Roman"/>
                <w:sz w:val="22"/>
                <w:szCs w:val="22"/>
              </w:rPr>
              <w:t>. / Samsun</w:t>
            </w:r>
          </w:p>
        </w:tc>
      </w:tr>
      <w:tr w:rsidR="00E3100E" w:rsidRPr="00E3100E" w:rsidTr="00E3100E">
        <w:trPr>
          <w:trHeight w:val="458"/>
        </w:trPr>
        <w:tc>
          <w:tcPr>
            <w:cnfStyle w:val="001000000000" w:firstRow="0" w:lastRow="0" w:firstColumn="1" w:lastColumn="0" w:oddVBand="0" w:evenVBand="0" w:oddHBand="0" w:evenHBand="0" w:firstRowFirstColumn="0" w:firstRowLastColumn="0" w:lastRowFirstColumn="0" w:lastRowLastColumn="0"/>
            <w:tcW w:w="586" w:type="dxa"/>
            <w:vAlign w:val="center"/>
            <w:hideMark/>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3</w:t>
            </w:r>
          </w:p>
        </w:tc>
        <w:tc>
          <w:tcPr>
            <w:tcW w:w="1664"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KIZIK</w:t>
            </w:r>
          </w:p>
        </w:tc>
        <w:tc>
          <w:tcPr>
            <w:tcW w:w="850"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150</w:t>
            </w:r>
          </w:p>
        </w:tc>
        <w:tc>
          <w:tcPr>
            <w:tcW w:w="1686"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ALTUĞ</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Ekmeklik Buğday</w:t>
            </w:r>
          </w:p>
        </w:tc>
        <w:tc>
          <w:tcPr>
            <w:tcW w:w="2552"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Mısır Araştırma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Orta Karadeniz Geçit Kuşağı Tarımsal Araştırma Enstitüsü Müdürlüğü/ Tokat</w:t>
            </w:r>
          </w:p>
        </w:tc>
      </w:tr>
      <w:tr w:rsidR="00E3100E" w:rsidRPr="00E3100E" w:rsidTr="00E3100E">
        <w:trPr>
          <w:trHeight w:val="268"/>
        </w:trPr>
        <w:tc>
          <w:tcPr>
            <w:cnfStyle w:val="001000000000" w:firstRow="0" w:lastRow="0" w:firstColumn="1" w:lastColumn="0" w:oddVBand="0" w:evenVBand="0" w:oddHBand="0" w:evenHBand="0" w:firstRowFirstColumn="0" w:firstRowLastColumn="0" w:lastRowFirstColumn="0" w:lastRowLastColumn="0"/>
            <w:tcW w:w="586" w:type="dxa"/>
            <w:vAlign w:val="center"/>
            <w:hideMark/>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4</w:t>
            </w:r>
          </w:p>
        </w:tc>
        <w:tc>
          <w:tcPr>
            <w:tcW w:w="1664"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BAŞÇİFTLİK</w:t>
            </w:r>
          </w:p>
        </w:tc>
        <w:tc>
          <w:tcPr>
            <w:tcW w:w="850"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50</w:t>
            </w:r>
          </w:p>
        </w:tc>
        <w:tc>
          <w:tcPr>
            <w:tcW w:w="1686" w:type="dxa"/>
            <w:vAlign w:val="center"/>
            <w:hideMark/>
          </w:tcPr>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ACAR</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Ekmeklik Buğday</w:t>
            </w:r>
          </w:p>
        </w:tc>
        <w:tc>
          <w:tcPr>
            <w:tcW w:w="2552"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Mısır Araştırma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hideMark/>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Orta Karadeniz Geçit Kuşağı Tarımsal Araştırma Enstitüsü Müdürlüğü/ Tokat</w:t>
            </w:r>
          </w:p>
        </w:tc>
      </w:tr>
      <w:tr w:rsidR="00E3100E" w:rsidRPr="00E3100E" w:rsidTr="00E3100E">
        <w:trPr>
          <w:trHeight w:val="268"/>
        </w:trPr>
        <w:tc>
          <w:tcPr>
            <w:cnfStyle w:val="001000000000" w:firstRow="0" w:lastRow="0" w:firstColumn="1" w:lastColumn="0" w:oddVBand="0" w:evenVBand="0" w:oddHBand="0" w:evenHBand="0" w:firstRowFirstColumn="0" w:firstRowLastColumn="0" w:lastRowFirstColumn="0" w:lastRowLastColumn="0"/>
            <w:tcW w:w="586" w:type="dxa"/>
            <w:vAlign w:val="center"/>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5</w:t>
            </w:r>
          </w:p>
        </w:tc>
        <w:tc>
          <w:tcPr>
            <w:tcW w:w="1664"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ERBAA</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KARAAĞAÇ</w:t>
            </w:r>
          </w:p>
        </w:tc>
        <w:tc>
          <w:tcPr>
            <w:tcW w:w="850"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50</w:t>
            </w:r>
          </w:p>
        </w:tc>
        <w:tc>
          <w:tcPr>
            <w:tcW w:w="1686" w:type="dxa"/>
            <w:vAlign w:val="center"/>
          </w:tcPr>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DEMİRHAN</w:t>
            </w:r>
          </w:p>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lastRenderedPageBreak/>
              <w:t>Ekmeklik Buğday</w:t>
            </w:r>
          </w:p>
        </w:tc>
        <w:tc>
          <w:tcPr>
            <w:tcW w:w="2552"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lastRenderedPageBreak/>
              <w:t xml:space="preserve">Tarla </w:t>
            </w:r>
            <w:proofErr w:type="spellStart"/>
            <w:r w:rsidRPr="00E3100E">
              <w:rPr>
                <w:rFonts w:ascii="Times New Roman" w:hAnsi="Times New Roman"/>
                <w:bCs/>
                <w:sz w:val="22"/>
                <w:szCs w:val="22"/>
              </w:rPr>
              <w:t>Bitk</w:t>
            </w:r>
            <w:proofErr w:type="spellEnd"/>
            <w:r w:rsidRPr="00E3100E">
              <w:rPr>
                <w:rFonts w:ascii="Times New Roman" w:hAnsi="Times New Roman"/>
                <w:bCs/>
                <w:sz w:val="22"/>
                <w:szCs w:val="22"/>
              </w:rPr>
              <w:t xml:space="preserve">. Merkez </w:t>
            </w:r>
            <w:proofErr w:type="spellStart"/>
            <w:r w:rsidRPr="00E3100E">
              <w:rPr>
                <w:rFonts w:ascii="Times New Roman" w:hAnsi="Times New Roman"/>
                <w:bCs/>
                <w:sz w:val="22"/>
                <w:szCs w:val="22"/>
              </w:rPr>
              <w:t>Araşt</w:t>
            </w:r>
            <w:proofErr w:type="spellEnd"/>
            <w:r w:rsidRPr="00E3100E">
              <w:rPr>
                <w:rFonts w:ascii="Times New Roman" w:hAnsi="Times New Roman"/>
                <w:bCs/>
                <w:sz w:val="22"/>
                <w:szCs w:val="22"/>
              </w:rPr>
              <w:t xml:space="preserve">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Karadeniz Tar. </w:t>
            </w:r>
            <w:proofErr w:type="spellStart"/>
            <w:r w:rsidRPr="00E3100E">
              <w:rPr>
                <w:rFonts w:ascii="Times New Roman" w:hAnsi="Times New Roman"/>
                <w:sz w:val="22"/>
                <w:szCs w:val="22"/>
              </w:rPr>
              <w:t>Araşt</w:t>
            </w:r>
            <w:proofErr w:type="spellEnd"/>
            <w:r w:rsidRPr="00E3100E">
              <w:rPr>
                <w:rFonts w:ascii="Times New Roman" w:hAnsi="Times New Roman"/>
                <w:sz w:val="22"/>
                <w:szCs w:val="22"/>
              </w:rPr>
              <w:t xml:space="preserve">. Ens. </w:t>
            </w:r>
            <w:proofErr w:type="spellStart"/>
            <w:r w:rsidRPr="00E3100E">
              <w:rPr>
                <w:rFonts w:ascii="Times New Roman" w:hAnsi="Times New Roman"/>
                <w:sz w:val="22"/>
                <w:szCs w:val="22"/>
              </w:rPr>
              <w:t>Müd</w:t>
            </w:r>
            <w:proofErr w:type="spellEnd"/>
            <w:r w:rsidRPr="00E3100E">
              <w:rPr>
                <w:rFonts w:ascii="Times New Roman" w:hAnsi="Times New Roman"/>
                <w:sz w:val="22"/>
                <w:szCs w:val="22"/>
              </w:rPr>
              <w:t>. / Samsun</w:t>
            </w:r>
          </w:p>
        </w:tc>
      </w:tr>
      <w:tr w:rsidR="00E3100E" w:rsidRPr="00E3100E" w:rsidTr="00E3100E">
        <w:trPr>
          <w:trHeight w:val="268"/>
        </w:trPr>
        <w:tc>
          <w:tcPr>
            <w:cnfStyle w:val="001000000000" w:firstRow="0" w:lastRow="0" w:firstColumn="1" w:lastColumn="0" w:oddVBand="0" w:evenVBand="0" w:oddHBand="0" w:evenHBand="0" w:firstRowFirstColumn="0" w:firstRowLastColumn="0" w:lastRowFirstColumn="0" w:lastRowLastColumn="0"/>
            <w:tcW w:w="586" w:type="dxa"/>
            <w:vAlign w:val="center"/>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lastRenderedPageBreak/>
              <w:t>6</w:t>
            </w:r>
          </w:p>
        </w:tc>
        <w:tc>
          <w:tcPr>
            <w:tcW w:w="1664"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ERBAA</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KARAAĞAÇ</w:t>
            </w:r>
          </w:p>
        </w:tc>
        <w:tc>
          <w:tcPr>
            <w:tcW w:w="850"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50</w:t>
            </w:r>
          </w:p>
        </w:tc>
        <w:tc>
          <w:tcPr>
            <w:tcW w:w="1686" w:type="dxa"/>
            <w:vAlign w:val="center"/>
          </w:tcPr>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DEMİR 2000</w:t>
            </w:r>
          </w:p>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Ekmeklik Buğday</w:t>
            </w:r>
          </w:p>
        </w:tc>
        <w:tc>
          <w:tcPr>
            <w:tcW w:w="2552"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Tarla </w:t>
            </w:r>
            <w:proofErr w:type="spellStart"/>
            <w:r w:rsidRPr="00E3100E">
              <w:rPr>
                <w:rFonts w:ascii="Times New Roman" w:hAnsi="Times New Roman"/>
                <w:bCs/>
                <w:sz w:val="22"/>
                <w:szCs w:val="22"/>
              </w:rPr>
              <w:t>Bitk</w:t>
            </w:r>
            <w:proofErr w:type="spellEnd"/>
            <w:r w:rsidRPr="00E3100E">
              <w:rPr>
                <w:rFonts w:ascii="Times New Roman" w:hAnsi="Times New Roman"/>
                <w:bCs/>
                <w:sz w:val="22"/>
                <w:szCs w:val="22"/>
              </w:rPr>
              <w:t xml:space="preserve">. Merkez </w:t>
            </w:r>
            <w:proofErr w:type="spellStart"/>
            <w:r w:rsidRPr="00E3100E">
              <w:rPr>
                <w:rFonts w:ascii="Times New Roman" w:hAnsi="Times New Roman"/>
                <w:bCs/>
                <w:sz w:val="22"/>
                <w:szCs w:val="22"/>
              </w:rPr>
              <w:t>Araşt</w:t>
            </w:r>
            <w:proofErr w:type="spellEnd"/>
            <w:r w:rsidRPr="00E3100E">
              <w:rPr>
                <w:rFonts w:ascii="Times New Roman" w:hAnsi="Times New Roman"/>
                <w:bCs/>
                <w:sz w:val="22"/>
                <w:szCs w:val="22"/>
              </w:rPr>
              <w:t xml:space="preserve">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Karadeniz Tar. </w:t>
            </w:r>
            <w:proofErr w:type="spellStart"/>
            <w:r w:rsidRPr="00E3100E">
              <w:rPr>
                <w:rFonts w:ascii="Times New Roman" w:hAnsi="Times New Roman"/>
                <w:sz w:val="22"/>
                <w:szCs w:val="22"/>
              </w:rPr>
              <w:t>Araşt</w:t>
            </w:r>
            <w:proofErr w:type="spellEnd"/>
            <w:r w:rsidRPr="00E3100E">
              <w:rPr>
                <w:rFonts w:ascii="Times New Roman" w:hAnsi="Times New Roman"/>
                <w:sz w:val="22"/>
                <w:szCs w:val="22"/>
              </w:rPr>
              <w:t xml:space="preserve">. Ens. </w:t>
            </w:r>
            <w:proofErr w:type="spellStart"/>
            <w:r w:rsidRPr="00E3100E">
              <w:rPr>
                <w:rFonts w:ascii="Times New Roman" w:hAnsi="Times New Roman"/>
                <w:sz w:val="22"/>
                <w:szCs w:val="22"/>
              </w:rPr>
              <w:t>Müd</w:t>
            </w:r>
            <w:proofErr w:type="spellEnd"/>
            <w:r w:rsidRPr="00E3100E">
              <w:rPr>
                <w:rFonts w:ascii="Times New Roman" w:hAnsi="Times New Roman"/>
                <w:sz w:val="22"/>
                <w:szCs w:val="22"/>
              </w:rPr>
              <w:t>. / Samsun</w:t>
            </w:r>
          </w:p>
        </w:tc>
      </w:tr>
      <w:tr w:rsidR="00E3100E" w:rsidRPr="00E3100E" w:rsidTr="00E3100E">
        <w:trPr>
          <w:trHeight w:val="268"/>
        </w:trPr>
        <w:tc>
          <w:tcPr>
            <w:cnfStyle w:val="001000000000" w:firstRow="0" w:lastRow="0" w:firstColumn="1" w:lastColumn="0" w:oddVBand="0" w:evenVBand="0" w:oddHBand="0" w:evenHBand="0" w:firstRowFirstColumn="0" w:firstRowLastColumn="0" w:lastRowFirstColumn="0" w:lastRowLastColumn="0"/>
            <w:tcW w:w="586" w:type="dxa"/>
            <w:vAlign w:val="center"/>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7</w:t>
            </w:r>
          </w:p>
        </w:tc>
        <w:tc>
          <w:tcPr>
            <w:tcW w:w="1664"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ERBAA</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KARAAĞAÇ</w:t>
            </w:r>
          </w:p>
        </w:tc>
        <w:tc>
          <w:tcPr>
            <w:tcW w:w="850"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50</w:t>
            </w:r>
          </w:p>
        </w:tc>
        <w:tc>
          <w:tcPr>
            <w:tcW w:w="1686" w:type="dxa"/>
            <w:vAlign w:val="center"/>
          </w:tcPr>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AYTENABLA</w:t>
            </w:r>
          </w:p>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Ekmeklik Buğday</w:t>
            </w:r>
          </w:p>
        </w:tc>
        <w:tc>
          <w:tcPr>
            <w:tcW w:w="2552"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Tarla </w:t>
            </w:r>
            <w:proofErr w:type="spellStart"/>
            <w:r w:rsidRPr="00E3100E">
              <w:rPr>
                <w:rFonts w:ascii="Times New Roman" w:hAnsi="Times New Roman"/>
                <w:bCs/>
                <w:sz w:val="22"/>
                <w:szCs w:val="22"/>
              </w:rPr>
              <w:t>Bitk</w:t>
            </w:r>
            <w:proofErr w:type="spellEnd"/>
            <w:r w:rsidRPr="00E3100E">
              <w:rPr>
                <w:rFonts w:ascii="Times New Roman" w:hAnsi="Times New Roman"/>
                <w:bCs/>
                <w:sz w:val="22"/>
                <w:szCs w:val="22"/>
              </w:rPr>
              <w:t xml:space="preserve">. Merkez </w:t>
            </w:r>
            <w:proofErr w:type="spellStart"/>
            <w:r w:rsidRPr="00E3100E">
              <w:rPr>
                <w:rFonts w:ascii="Times New Roman" w:hAnsi="Times New Roman"/>
                <w:bCs/>
                <w:sz w:val="22"/>
                <w:szCs w:val="22"/>
              </w:rPr>
              <w:t>Araşt</w:t>
            </w:r>
            <w:proofErr w:type="spellEnd"/>
            <w:r w:rsidRPr="00E3100E">
              <w:rPr>
                <w:rFonts w:ascii="Times New Roman" w:hAnsi="Times New Roman"/>
                <w:bCs/>
                <w:sz w:val="22"/>
                <w:szCs w:val="22"/>
              </w:rPr>
              <w:t xml:space="preserve">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Karadeniz Tar. </w:t>
            </w:r>
            <w:proofErr w:type="spellStart"/>
            <w:r w:rsidRPr="00E3100E">
              <w:rPr>
                <w:rFonts w:ascii="Times New Roman" w:hAnsi="Times New Roman"/>
                <w:sz w:val="22"/>
                <w:szCs w:val="22"/>
              </w:rPr>
              <w:t>Araşt</w:t>
            </w:r>
            <w:proofErr w:type="spellEnd"/>
            <w:r w:rsidRPr="00E3100E">
              <w:rPr>
                <w:rFonts w:ascii="Times New Roman" w:hAnsi="Times New Roman"/>
                <w:sz w:val="22"/>
                <w:szCs w:val="22"/>
              </w:rPr>
              <w:t xml:space="preserve">. Ens. </w:t>
            </w:r>
            <w:proofErr w:type="spellStart"/>
            <w:r w:rsidRPr="00E3100E">
              <w:rPr>
                <w:rFonts w:ascii="Times New Roman" w:hAnsi="Times New Roman"/>
                <w:sz w:val="22"/>
                <w:szCs w:val="22"/>
              </w:rPr>
              <w:t>Müd</w:t>
            </w:r>
            <w:proofErr w:type="spellEnd"/>
            <w:r w:rsidRPr="00E3100E">
              <w:rPr>
                <w:rFonts w:ascii="Times New Roman" w:hAnsi="Times New Roman"/>
                <w:sz w:val="22"/>
                <w:szCs w:val="22"/>
              </w:rPr>
              <w:t>. / Samsun</w:t>
            </w:r>
          </w:p>
        </w:tc>
      </w:tr>
      <w:tr w:rsidR="00E3100E" w:rsidRPr="00E3100E" w:rsidTr="00E3100E">
        <w:trPr>
          <w:trHeight w:val="268"/>
        </w:trPr>
        <w:tc>
          <w:tcPr>
            <w:cnfStyle w:val="001000000000" w:firstRow="0" w:lastRow="0" w:firstColumn="1" w:lastColumn="0" w:oddVBand="0" w:evenVBand="0" w:oddHBand="0" w:evenHBand="0" w:firstRowFirstColumn="0" w:firstRowLastColumn="0" w:lastRowFirstColumn="0" w:lastRowLastColumn="0"/>
            <w:tcW w:w="586" w:type="dxa"/>
            <w:vAlign w:val="center"/>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8</w:t>
            </w:r>
          </w:p>
        </w:tc>
        <w:tc>
          <w:tcPr>
            <w:tcW w:w="1664"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ERBAA</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KARAAĞAÇ</w:t>
            </w:r>
          </w:p>
        </w:tc>
        <w:tc>
          <w:tcPr>
            <w:tcW w:w="850"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50</w:t>
            </w:r>
          </w:p>
        </w:tc>
        <w:tc>
          <w:tcPr>
            <w:tcW w:w="1686" w:type="dxa"/>
            <w:vAlign w:val="center"/>
          </w:tcPr>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ÇAVUŞ</w:t>
            </w:r>
          </w:p>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Ekmeklik Buğday</w:t>
            </w:r>
          </w:p>
        </w:tc>
        <w:tc>
          <w:tcPr>
            <w:tcW w:w="2552"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Tarla </w:t>
            </w:r>
            <w:proofErr w:type="spellStart"/>
            <w:r w:rsidRPr="00E3100E">
              <w:rPr>
                <w:rFonts w:ascii="Times New Roman" w:hAnsi="Times New Roman"/>
                <w:bCs/>
                <w:sz w:val="22"/>
                <w:szCs w:val="22"/>
              </w:rPr>
              <w:t>Bitk</w:t>
            </w:r>
            <w:proofErr w:type="spellEnd"/>
            <w:r w:rsidRPr="00E3100E">
              <w:rPr>
                <w:rFonts w:ascii="Times New Roman" w:hAnsi="Times New Roman"/>
                <w:bCs/>
                <w:sz w:val="22"/>
                <w:szCs w:val="22"/>
              </w:rPr>
              <w:t xml:space="preserve">. Merkez </w:t>
            </w:r>
            <w:proofErr w:type="spellStart"/>
            <w:r w:rsidRPr="00E3100E">
              <w:rPr>
                <w:rFonts w:ascii="Times New Roman" w:hAnsi="Times New Roman"/>
                <w:bCs/>
                <w:sz w:val="22"/>
                <w:szCs w:val="22"/>
              </w:rPr>
              <w:t>Araşt</w:t>
            </w:r>
            <w:proofErr w:type="spellEnd"/>
            <w:r w:rsidRPr="00E3100E">
              <w:rPr>
                <w:rFonts w:ascii="Times New Roman" w:hAnsi="Times New Roman"/>
                <w:bCs/>
                <w:sz w:val="22"/>
                <w:szCs w:val="22"/>
              </w:rPr>
              <w:t xml:space="preserve">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Karadeniz Tar. </w:t>
            </w:r>
            <w:proofErr w:type="spellStart"/>
            <w:r w:rsidRPr="00E3100E">
              <w:rPr>
                <w:rFonts w:ascii="Times New Roman" w:hAnsi="Times New Roman"/>
                <w:sz w:val="22"/>
                <w:szCs w:val="22"/>
              </w:rPr>
              <w:t>Araşt</w:t>
            </w:r>
            <w:proofErr w:type="spellEnd"/>
            <w:r w:rsidRPr="00E3100E">
              <w:rPr>
                <w:rFonts w:ascii="Times New Roman" w:hAnsi="Times New Roman"/>
                <w:sz w:val="22"/>
                <w:szCs w:val="22"/>
              </w:rPr>
              <w:t xml:space="preserve">. Ens. </w:t>
            </w:r>
            <w:proofErr w:type="spellStart"/>
            <w:r w:rsidRPr="00E3100E">
              <w:rPr>
                <w:rFonts w:ascii="Times New Roman" w:hAnsi="Times New Roman"/>
                <w:sz w:val="22"/>
                <w:szCs w:val="22"/>
              </w:rPr>
              <w:t>Müd</w:t>
            </w:r>
            <w:proofErr w:type="spellEnd"/>
            <w:r w:rsidRPr="00E3100E">
              <w:rPr>
                <w:rFonts w:ascii="Times New Roman" w:hAnsi="Times New Roman"/>
                <w:sz w:val="22"/>
                <w:szCs w:val="22"/>
              </w:rPr>
              <w:t>. / Samsun</w:t>
            </w:r>
          </w:p>
        </w:tc>
      </w:tr>
      <w:tr w:rsidR="00E3100E" w:rsidRPr="00E3100E" w:rsidTr="00E3100E">
        <w:trPr>
          <w:trHeight w:val="268"/>
        </w:trPr>
        <w:tc>
          <w:tcPr>
            <w:cnfStyle w:val="001000000000" w:firstRow="0" w:lastRow="0" w:firstColumn="1" w:lastColumn="0" w:oddVBand="0" w:evenVBand="0" w:oddHBand="0" w:evenHBand="0" w:firstRowFirstColumn="0" w:firstRowLastColumn="0" w:lastRowFirstColumn="0" w:lastRowLastColumn="0"/>
            <w:tcW w:w="586" w:type="dxa"/>
            <w:vAlign w:val="center"/>
          </w:tcPr>
          <w:p w:rsidR="00E3100E" w:rsidRPr="00E3100E" w:rsidRDefault="00E3100E" w:rsidP="00E3100E">
            <w:pPr>
              <w:jc w:val="center"/>
              <w:rPr>
                <w:rFonts w:ascii="Times New Roman" w:hAnsi="Times New Roman"/>
                <w:b w:val="0"/>
                <w:sz w:val="22"/>
                <w:szCs w:val="22"/>
              </w:rPr>
            </w:pPr>
            <w:r w:rsidRPr="00E3100E">
              <w:rPr>
                <w:rFonts w:ascii="Times New Roman" w:hAnsi="Times New Roman"/>
                <w:b w:val="0"/>
                <w:sz w:val="22"/>
                <w:szCs w:val="22"/>
              </w:rPr>
              <w:t>9</w:t>
            </w:r>
          </w:p>
        </w:tc>
        <w:tc>
          <w:tcPr>
            <w:tcW w:w="1664"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ERBAA</w:t>
            </w:r>
          </w:p>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KARAAĞAÇ</w:t>
            </w:r>
          </w:p>
        </w:tc>
        <w:tc>
          <w:tcPr>
            <w:tcW w:w="850"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50</w:t>
            </w:r>
          </w:p>
        </w:tc>
        <w:tc>
          <w:tcPr>
            <w:tcW w:w="1686" w:type="dxa"/>
            <w:vAlign w:val="center"/>
          </w:tcPr>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HALİS</w:t>
            </w:r>
          </w:p>
          <w:p w:rsidR="00E3100E" w:rsidRPr="00E3100E" w:rsidRDefault="00E3100E" w:rsidP="00E3100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Ekmeklik Buğday</w:t>
            </w:r>
          </w:p>
        </w:tc>
        <w:tc>
          <w:tcPr>
            <w:tcW w:w="2552"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rPr>
            </w:pPr>
            <w:r w:rsidRPr="00E3100E">
              <w:rPr>
                <w:rFonts w:ascii="Times New Roman" w:hAnsi="Times New Roman"/>
                <w:bCs/>
                <w:sz w:val="22"/>
                <w:szCs w:val="22"/>
              </w:rPr>
              <w:t xml:space="preserve">Tarla </w:t>
            </w:r>
            <w:proofErr w:type="spellStart"/>
            <w:r w:rsidRPr="00E3100E">
              <w:rPr>
                <w:rFonts w:ascii="Times New Roman" w:hAnsi="Times New Roman"/>
                <w:bCs/>
                <w:sz w:val="22"/>
                <w:szCs w:val="22"/>
              </w:rPr>
              <w:t>Bitk</w:t>
            </w:r>
            <w:proofErr w:type="spellEnd"/>
            <w:r w:rsidRPr="00E3100E">
              <w:rPr>
                <w:rFonts w:ascii="Times New Roman" w:hAnsi="Times New Roman"/>
                <w:bCs/>
                <w:sz w:val="22"/>
                <w:szCs w:val="22"/>
              </w:rPr>
              <w:t xml:space="preserve">. Merkez </w:t>
            </w:r>
            <w:proofErr w:type="spellStart"/>
            <w:r w:rsidRPr="00E3100E">
              <w:rPr>
                <w:rFonts w:ascii="Times New Roman" w:hAnsi="Times New Roman"/>
                <w:bCs/>
                <w:sz w:val="22"/>
                <w:szCs w:val="22"/>
              </w:rPr>
              <w:t>Araşt</w:t>
            </w:r>
            <w:proofErr w:type="spellEnd"/>
            <w:r w:rsidRPr="00E3100E">
              <w:rPr>
                <w:rFonts w:ascii="Times New Roman" w:hAnsi="Times New Roman"/>
                <w:bCs/>
                <w:sz w:val="22"/>
                <w:szCs w:val="22"/>
              </w:rPr>
              <w:t xml:space="preserve"> </w:t>
            </w:r>
            <w:proofErr w:type="spellStart"/>
            <w:r w:rsidRPr="00E3100E">
              <w:rPr>
                <w:rFonts w:ascii="Times New Roman" w:hAnsi="Times New Roman"/>
                <w:bCs/>
                <w:sz w:val="22"/>
                <w:szCs w:val="22"/>
              </w:rPr>
              <w:t>Enst</w:t>
            </w:r>
            <w:proofErr w:type="spellEnd"/>
            <w:r w:rsidRPr="00E3100E">
              <w:rPr>
                <w:rFonts w:ascii="Times New Roman" w:hAnsi="Times New Roman"/>
                <w:bCs/>
                <w:sz w:val="22"/>
                <w:szCs w:val="22"/>
              </w:rPr>
              <w:t>/ANKARA</w:t>
            </w:r>
          </w:p>
        </w:tc>
        <w:tc>
          <w:tcPr>
            <w:tcW w:w="2409" w:type="dxa"/>
            <w:vAlign w:val="center"/>
          </w:tcPr>
          <w:p w:rsidR="00E3100E" w:rsidRPr="00E3100E" w:rsidRDefault="00E3100E" w:rsidP="00E3100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E3100E">
              <w:rPr>
                <w:rFonts w:ascii="Times New Roman" w:hAnsi="Times New Roman"/>
                <w:sz w:val="22"/>
                <w:szCs w:val="22"/>
              </w:rPr>
              <w:t xml:space="preserve">Karadeniz Tar. </w:t>
            </w:r>
            <w:proofErr w:type="spellStart"/>
            <w:r w:rsidRPr="00E3100E">
              <w:rPr>
                <w:rFonts w:ascii="Times New Roman" w:hAnsi="Times New Roman"/>
                <w:sz w:val="22"/>
                <w:szCs w:val="22"/>
              </w:rPr>
              <w:t>Araşt</w:t>
            </w:r>
            <w:proofErr w:type="spellEnd"/>
            <w:r w:rsidRPr="00E3100E">
              <w:rPr>
                <w:rFonts w:ascii="Times New Roman" w:hAnsi="Times New Roman"/>
                <w:sz w:val="22"/>
                <w:szCs w:val="22"/>
              </w:rPr>
              <w:t xml:space="preserve">. Ens. </w:t>
            </w:r>
            <w:proofErr w:type="spellStart"/>
            <w:r w:rsidRPr="00E3100E">
              <w:rPr>
                <w:rFonts w:ascii="Times New Roman" w:hAnsi="Times New Roman"/>
                <w:sz w:val="22"/>
                <w:szCs w:val="22"/>
              </w:rPr>
              <w:t>Müd</w:t>
            </w:r>
            <w:proofErr w:type="spellEnd"/>
            <w:r w:rsidRPr="00E3100E">
              <w:rPr>
                <w:rFonts w:ascii="Times New Roman" w:hAnsi="Times New Roman"/>
                <w:sz w:val="22"/>
                <w:szCs w:val="22"/>
              </w:rPr>
              <w:t>. / Samsun</w:t>
            </w:r>
          </w:p>
        </w:tc>
      </w:tr>
    </w:tbl>
    <w:p w:rsidR="00605B44" w:rsidRDefault="00605B44" w:rsidP="00F6192B">
      <w:pPr>
        <w:spacing w:line="276" w:lineRule="auto"/>
        <w:rPr>
          <w:sz w:val="22"/>
          <w:szCs w:val="22"/>
        </w:rPr>
      </w:pPr>
    </w:p>
    <w:p w:rsidR="00E3100E" w:rsidRPr="00E3100E" w:rsidRDefault="00F6192B" w:rsidP="00276ED3">
      <w:pPr>
        <w:spacing w:line="276" w:lineRule="auto"/>
        <w:jc w:val="both"/>
        <w:rPr>
          <w:bCs/>
          <w:sz w:val="22"/>
          <w:szCs w:val="22"/>
        </w:rPr>
      </w:pPr>
      <w:r>
        <w:rPr>
          <w:bCs/>
          <w:sz w:val="22"/>
          <w:szCs w:val="22"/>
        </w:rPr>
        <w:t xml:space="preserve">   </w:t>
      </w:r>
    </w:p>
    <w:p w:rsidR="006B034B" w:rsidRPr="00E3100E" w:rsidRDefault="006B034B" w:rsidP="00AE4E6A">
      <w:pPr>
        <w:spacing w:line="276" w:lineRule="auto"/>
        <w:rPr>
          <w:b/>
          <w:bCs/>
          <w:sz w:val="22"/>
          <w:szCs w:val="22"/>
        </w:rPr>
      </w:pPr>
    </w:p>
    <w:p w:rsidR="00276ED3" w:rsidRPr="00E3100E" w:rsidRDefault="006B034B" w:rsidP="00AE4E6A">
      <w:pPr>
        <w:spacing w:line="276" w:lineRule="auto"/>
        <w:rPr>
          <w:bCs/>
          <w:szCs w:val="22"/>
        </w:rPr>
      </w:pPr>
      <w:r>
        <w:rPr>
          <w:b/>
          <w:bCs/>
          <w:szCs w:val="22"/>
        </w:rPr>
        <w:t xml:space="preserve">12. </w:t>
      </w:r>
      <w:r w:rsidR="00276ED3" w:rsidRPr="00E3100E">
        <w:rPr>
          <w:b/>
          <w:bCs/>
          <w:szCs w:val="22"/>
        </w:rPr>
        <w:t>TARIMSAL YAYIM VE DANIŞMANLIK HİZMETLERİ</w:t>
      </w:r>
      <w:r w:rsidR="00AE4E6A">
        <w:rPr>
          <w:b/>
          <w:bCs/>
          <w:szCs w:val="22"/>
        </w:rPr>
        <w:t xml:space="preserve"> ( TYDD)</w:t>
      </w:r>
    </w:p>
    <w:p w:rsidR="00276ED3" w:rsidRPr="00E3100E" w:rsidRDefault="00276ED3" w:rsidP="006B034B">
      <w:pPr>
        <w:spacing w:line="276" w:lineRule="auto"/>
        <w:rPr>
          <w:b/>
          <w:bCs/>
          <w:sz w:val="22"/>
          <w:szCs w:val="22"/>
        </w:rPr>
      </w:pPr>
    </w:p>
    <w:p w:rsidR="00276ED3" w:rsidRPr="00E3100E" w:rsidRDefault="00276ED3" w:rsidP="00276ED3">
      <w:pPr>
        <w:spacing w:line="276" w:lineRule="auto"/>
        <w:ind w:firstLine="708"/>
        <w:jc w:val="both"/>
        <w:rPr>
          <w:bCs/>
          <w:sz w:val="22"/>
          <w:szCs w:val="22"/>
        </w:rPr>
      </w:pPr>
      <w:r w:rsidRPr="00E3100E">
        <w:rPr>
          <w:sz w:val="22"/>
          <w:szCs w:val="22"/>
        </w:rPr>
        <w:t xml:space="preserve">01.12.2020 Tarih ve 31321 Sayılı Resmi Gazetede yayınlanarak yürürlüğe giren “Tarımsal Yayım ve Danışmanlık Hizmetlerine Destekleme Ödemesi Yapılması Hakkında Tebliğ”  (Tebliğ No: 2020/35)  kapsamında destekleme ödemesinden yararlanmak üzere, İl Müdürlüğümüze </w:t>
      </w:r>
      <w:r w:rsidRPr="00E3100E">
        <w:rPr>
          <w:bCs/>
          <w:sz w:val="22"/>
          <w:szCs w:val="22"/>
        </w:rPr>
        <w:t xml:space="preserve">üretici birlikleri, ziraat odaları, serbest tarım danışmanları olarak il genelinde toplam 16 danışman başvuruda bulunmuştur. Başvuruda bulunan birlik/oda ve serbest danışmanlara </w:t>
      </w:r>
      <w:proofErr w:type="gramStart"/>
      <w:r w:rsidRPr="00E3100E">
        <w:rPr>
          <w:bCs/>
          <w:sz w:val="22"/>
          <w:szCs w:val="22"/>
        </w:rPr>
        <w:t>tebliğde  danışman</w:t>
      </w:r>
      <w:proofErr w:type="gramEnd"/>
      <w:r w:rsidRPr="00E3100E">
        <w:rPr>
          <w:bCs/>
          <w:sz w:val="22"/>
          <w:szCs w:val="22"/>
        </w:rPr>
        <w:t xml:space="preserve"> başına 46 000 TL olarak belirlenen destekleme tutarı, 2021  yılında iki eşit taksit şeklinde 30.04.2021 ve 30.11.2021 tarihlerinden sonra ödenmiştir.(16x46 000=736 000 TL) </w:t>
      </w:r>
    </w:p>
    <w:p w:rsidR="00276ED3" w:rsidRDefault="00276ED3" w:rsidP="00276ED3">
      <w:pPr>
        <w:spacing w:line="276" w:lineRule="auto"/>
        <w:jc w:val="both"/>
        <w:rPr>
          <w:b/>
          <w:bCs/>
          <w:sz w:val="22"/>
          <w:szCs w:val="22"/>
        </w:rPr>
      </w:pPr>
    </w:p>
    <w:p w:rsidR="0020537A" w:rsidRPr="00E3100E" w:rsidRDefault="0020537A" w:rsidP="00276ED3">
      <w:pPr>
        <w:spacing w:line="276" w:lineRule="auto"/>
        <w:jc w:val="both"/>
        <w:rPr>
          <w:b/>
          <w:bCs/>
          <w:sz w:val="22"/>
          <w:szCs w:val="22"/>
        </w:rPr>
      </w:pPr>
    </w:p>
    <w:p w:rsidR="00276ED3" w:rsidRPr="00E3100E" w:rsidRDefault="00276ED3" w:rsidP="00276ED3">
      <w:pPr>
        <w:spacing w:line="276" w:lineRule="auto"/>
        <w:jc w:val="center"/>
        <w:rPr>
          <w:b/>
          <w:bCs/>
          <w:sz w:val="22"/>
          <w:szCs w:val="22"/>
        </w:rPr>
      </w:pPr>
    </w:p>
    <w:p w:rsidR="00276ED3" w:rsidRPr="00E3100E" w:rsidRDefault="006B034B" w:rsidP="00DD7800">
      <w:pPr>
        <w:spacing w:line="276" w:lineRule="auto"/>
        <w:rPr>
          <w:b/>
          <w:bCs/>
          <w:szCs w:val="22"/>
        </w:rPr>
      </w:pPr>
      <w:r>
        <w:rPr>
          <w:b/>
          <w:bCs/>
          <w:szCs w:val="22"/>
        </w:rPr>
        <w:t>12.1.</w:t>
      </w:r>
      <w:r w:rsidR="00276ED3" w:rsidRPr="00E3100E">
        <w:rPr>
          <w:b/>
          <w:bCs/>
          <w:szCs w:val="22"/>
        </w:rPr>
        <w:t>TARIMSAL YAYIM VE DANIŞMANLIK HİZMETLERİNE DESTEKLEME</w:t>
      </w:r>
      <w:r w:rsidR="00DD7800">
        <w:rPr>
          <w:b/>
          <w:bCs/>
          <w:szCs w:val="22"/>
        </w:rPr>
        <w:t xml:space="preserve"> </w:t>
      </w:r>
      <w:proofErr w:type="gramStart"/>
      <w:r w:rsidR="00276ED3" w:rsidRPr="00E3100E">
        <w:rPr>
          <w:b/>
          <w:bCs/>
          <w:szCs w:val="22"/>
        </w:rPr>
        <w:t>ÖDEMESİNE  MÜRACAAT</w:t>
      </w:r>
      <w:proofErr w:type="gramEnd"/>
      <w:r w:rsidR="00276ED3" w:rsidRPr="00E3100E">
        <w:rPr>
          <w:b/>
          <w:bCs/>
          <w:szCs w:val="22"/>
        </w:rPr>
        <w:t xml:space="preserve"> EDEN KURULUŞLAR (TEBLİĞ NO: 2020/35)</w:t>
      </w:r>
    </w:p>
    <w:p w:rsidR="00276ED3" w:rsidRPr="00E3100E" w:rsidRDefault="00276ED3" w:rsidP="00276ED3">
      <w:pPr>
        <w:spacing w:line="276" w:lineRule="auto"/>
        <w:jc w:val="center"/>
        <w:rPr>
          <w:b/>
          <w:bCs/>
          <w:sz w:val="22"/>
          <w:szCs w:val="22"/>
        </w:rPr>
      </w:pPr>
    </w:p>
    <w:tbl>
      <w:tblPr>
        <w:tblStyle w:val="KlavuzTablo1Ak-Vurgu110"/>
        <w:tblW w:w="9320" w:type="dxa"/>
        <w:jc w:val="center"/>
        <w:tblLook w:val="0600" w:firstRow="0" w:lastRow="0" w:firstColumn="0" w:lastColumn="0" w:noHBand="1" w:noVBand="1"/>
      </w:tblPr>
      <w:tblGrid>
        <w:gridCol w:w="4180"/>
        <w:gridCol w:w="2258"/>
        <w:gridCol w:w="1243"/>
        <w:gridCol w:w="1639"/>
      </w:tblGrid>
      <w:tr w:rsidR="00E3100E" w:rsidRPr="00E3100E" w:rsidTr="00E3100E">
        <w:trPr>
          <w:trHeight w:val="513"/>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
                <w:bCs/>
                <w:sz w:val="22"/>
                <w:szCs w:val="22"/>
              </w:rPr>
            </w:pPr>
            <w:r w:rsidRPr="00E3100E">
              <w:rPr>
                <w:rFonts w:ascii="Times New Roman" w:hAnsi="Times New Roman" w:cs="Times New Roman"/>
                <w:b/>
                <w:bCs/>
                <w:sz w:val="22"/>
                <w:szCs w:val="22"/>
              </w:rPr>
              <w:t>Kurum, Kuruluş</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b/>
                <w:bCs/>
                <w:kern w:val="24"/>
                <w:sz w:val="22"/>
                <w:szCs w:val="22"/>
              </w:rPr>
              <w:t>Danışmanlık Hizmeti Alan İşletme Sayısı</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
                <w:bCs/>
                <w:sz w:val="22"/>
                <w:szCs w:val="22"/>
              </w:rPr>
            </w:pPr>
            <w:r w:rsidRPr="00E3100E">
              <w:rPr>
                <w:rFonts w:ascii="Times New Roman" w:hAnsi="Times New Roman" w:cs="Times New Roman"/>
                <w:b/>
                <w:bCs/>
                <w:sz w:val="22"/>
                <w:szCs w:val="22"/>
              </w:rPr>
              <w:t>Danışman Sayısı</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
                <w:bCs/>
                <w:sz w:val="22"/>
                <w:szCs w:val="22"/>
              </w:rPr>
            </w:pPr>
            <w:r w:rsidRPr="00E3100E">
              <w:rPr>
                <w:rFonts w:ascii="Times New Roman" w:hAnsi="Times New Roman" w:cs="Times New Roman"/>
                <w:b/>
                <w:bCs/>
                <w:sz w:val="22"/>
                <w:szCs w:val="22"/>
              </w:rPr>
              <w:t>Destekleme Miktarı</w:t>
            </w:r>
          </w:p>
        </w:tc>
      </w:tr>
      <w:tr w:rsidR="00E3100E" w:rsidRPr="00E3100E" w:rsidTr="00E3100E">
        <w:trPr>
          <w:trHeight w:val="220"/>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Tokat Ziraat Odası Başkanlığı</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200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tabs>
                <w:tab w:val="left" w:pos="8350"/>
              </w:tabs>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3</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tabs>
                <w:tab w:val="left" w:pos="8350"/>
              </w:tabs>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138.000</w:t>
            </w:r>
          </w:p>
        </w:tc>
      </w:tr>
      <w:tr w:rsidR="00E3100E" w:rsidRPr="00E3100E" w:rsidTr="00E3100E">
        <w:trPr>
          <w:trHeight w:val="220"/>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Erbaa Ziraat Odası Başkanlığı</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60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46.000</w:t>
            </w:r>
          </w:p>
        </w:tc>
      </w:tr>
      <w:tr w:rsidR="00E3100E" w:rsidRPr="00E3100E" w:rsidTr="00E3100E">
        <w:trPr>
          <w:trHeight w:val="220"/>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Tokat Arı Yetiştiricileri Birliği</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150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3</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138.000</w:t>
            </w:r>
          </w:p>
        </w:tc>
      </w:tr>
      <w:tr w:rsidR="00E3100E" w:rsidRPr="00E3100E" w:rsidTr="00E3100E">
        <w:trPr>
          <w:trHeight w:val="64"/>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Tokat Damızlık Koyun ve Keçi Yetiştiricileri Birliği</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80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46.000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Tokat Damızlık Manda Yetiştiricileri Birliği</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100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2</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92.000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Tokat Damızlık Sığır Yetiştiricileri Birliği</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50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46.000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Niksar Ziraat Odası Başkanlığı</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60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46.000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Serbest Tarım Danışmanı Kevser TÜRKER</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60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sz w:val="22"/>
                <w:szCs w:val="22"/>
              </w:rPr>
            </w:pPr>
            <w:r w:rsidRPr="00E3100E">
              <w:rPr>
                <w:rFonts w:ascii="Times New Roman" w:hAnsi="Times New Roman" w:cs="Times New Roman"/>
                <w:bCs/>
                <w:sz w:val="22"/>
                <w:szCs w:val="22"/>
              </w:rPr>
              <w:t>46.000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Serbest Tarım Danışmanı Ahmet Gökhan GÖY</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60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sz w:val="22"/>
                <w:szCs w:val="22"/>
              </w:rPr>
            </w:pPr>
            <w:r w:rsidRPr="00E3100E">
              <w:rPr>
                <w:rFonts w:ascii="Times New Roman" w:hAnsi="Times New Roman" w:cs="Times New Roman"/>
                <w:bCs/>
                <w:sz w:val="22"/>
                <w:szCs w:val="22"/>
              </w:rPr>
              <w:t>46.000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Serbest Tarım Danışmanı Emine TEKE ŞENER</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60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sz w:val="22"/>
                <w:szCs w:val="22"/>
              </w:rPr>
            </w:pPr>
            <w:r w:rsidRPr="00E3100E">
              <w:rPr>
                <w:rFonts w:ascii="Times New Roman" w:hAnsi="Times New Roman" w:cs="Times New Roman"/>
                <w:bCs/>
                <w:sz w:val="22"/>
                <w:szCs w:val="22"/>
              </w:rPr>
              <w:t>46.000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Cs/>
                <w:sz w:val="22"/>
                <w:szCs w:val="22"/>
              </w:rPr>
            </w:pPr>
            <w:r w:rsidRPr="00E3100E">
              <w:rPr>
                <w:rFonts w:ascii="Times New Roman" w:hAnsi="Times New Roman" w:cs="Times New Roman"/>
                <w:bCs/>
                <w:sz w:val="22"/>
                <w:szCs w:val="22"/>
              </w:rPr>
              <w:t>Serbest Tarım Danışmanı Emel GÖKAY</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kern w:val="24"/>
                <w:sz w:val="22"/>
                <w:szCs w:val="22"/>
              </w:rPr>
              <w:t>60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Cs/>
                <w:sz w:val="22"/>
                <w:szCs w:val="22"/>
              </w:rPr>
            </w:pPr>
            <w:r w:rsidRPr="00E3100E">
              <w:rPr>
                <w:rFonts w:ascii="Times New Roman" w:hAnsi="Times New Roman" w:cs="Times New Roman"/>
                <w:bCs/>
                <w:sz w:val="22"/>
                <w:szCs w:val="22"/>
              </w:rPr>
              <w:t>1</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sz w:val="22"/>
                <w:szCs w:val="22"/>
              </w:rPr>
            </w:pPr>
            <w:r w:rsidRPr="00E3100E">
              <w:rPr>
                <w:rFonts w:ascii="Times New Roman" w:hAnsi="Times New Roman" w:cs="Times New Roman"/>
                <w:bCs/>
                <w:sz w:val="22"/>
                <w:szCs w:val="22"/>
              </w:rPr>
              <w:t>46.000</w:t>
            </w:r>
          </w:p>
        </w:tc>
      </w:tr>
      <w:tr w:rsidR="00E3100E" w:rsidRPr="00E3100E" w:rsidTr="00E3100E">
        <w:trPr>
          <w:trHeight w:val="209"/>
          <w:jc w:val="center"/>
        </w:trPr>
        <w:tc>
          <w:tcPr>
            <w:tcW w:w="418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rPr>
                <w:rFonts w:ascii="Times New Roman" w:hAnsi="Times New Roman" w:cs="Times New Roman"/>
                <w:b/>
                <w:bCs/>
                <w:sz w:val="22"/>
                <w:szCs w:val="22"/>
              </w:rPr>
            </w:pPr>
            <w:r w:rsidRPr="00E3100E">
              <w:rPr>
                <w:rFonts w:ascii="Times New Roman" w:hAnsi="Times New Roman" w:cs="Times New Roman"/>
                <w:b/>
                <w:bCs/>
                <w:sz w:val="22"/>
                <w:szCs w:val="22"/>
              </w:rPr>
              <w:t>TOPLAM</w:t>
            </w:r>
          </w:p>
        </w:tc>
        <w:tc>
          <w:tcPr>
            <w:tcW w:w="225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textAlignment w:val="baseline"/>
              <w:rPr>
                <w:rFonts w:ascii="Times New Roman" w:hAnsi="Times New Roman" w:cs="Times New Roman"/>
                <w:sz w:val="22"/>
                <w:szCs w:val="22"/>
              </w:rPr>
            </w:pPr>
            <w:r w:rsidRPr="00E3100E">
              <w:rPr>
                <w:rFonts w:ascii="Times New Roman" w:hAnsi="Times New Roman" w:cs="Times New Roman"/>
                <w:b/>
                <w:bCs/>
                <w:kern w:val="24"/>
                <w:sz w:val="22"/>
                <w:szCs w:val="22"/>
              </w:rPr>
              <w:t>940</w:t>
            </w:r>
          </w:p>
        </w:tc>
        <w:tc>
          <w:tcPr>
            <w:tcW w:w="12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
                <w:bCs/>
                <w:sz w:val="22"/>
                <w:szCs w:val="22"/>
              </w:rPr>
            </w:pPr>
            <w:r w:rsidRPr="00E3100E">
              <w:rPr>
                <w:rFonts w:ascii="Times New Roman" w:hAnsi="Times New Roman" w:cs="Times New Roman"/>
                <w:b/>
                <w:bCs/>
                <w:sz w:val="22"/>
                <w:szCs w:val="22"/>
              </w:rPr>
              <w:t>16</w:t>
            </w:r>
          </w:p>
        </w:tc>
        <w:tc>
          <w:tcPr>
            <w:tcW w:w="163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76ED3" w:rsidRPr="00E3100E" w:rsidRDefault="00276ED3" w:rsidP="00E3100E">
            <w:pPr>
              <w:spacing w:line="276" w:lineRule="auto"/>
              <w:jc w:val="center"/>
              <w:rPr>
                <w:rFonts w:ascii="Times New Roman" w:hAnsi="Times New Roman" w:cs="Times New Roman"/>
                <w:b/>
                <w:bCs/>
                <w:sz w:val="22"/>
                <w:szCs w:val="22"/>
              </w:rPr>
            </w:pPr>
            <w:r w:rsidRPr="00E3100E">
              <w:rPr>
                <w:rFonts w:ascii="Times New Roman" w:hAnsi="Times New Roman" w:cs="Times New Roman"/>
                <w:b/>
                <w:bCs/>
                <w:sz w:val="22"/>
                <w:szCs w:val="22"/>
              </w:rPr>
              <w:t>736.000</w:t>
            </w:r>
          </w:p>
        </w:tc>
      </w:tr>
    </w:tbl>
    <w:p w:rsidR="00276ED3" w:rsidRPr="00E3100E" w:rsidRDefault="00276ED3" w:rsidP="00276ED3">
      <w:pPr>
        <w:spacing w:line="276" w:lineRule="auto"/>
        <w:jc w:val="both"/>
        <w:rPr>
          <w:b/>
          <w:bCs/>
          <w:sz w:val="22"/>
          <w:szCs w:val="22"/>
        </w:rPr>
      </w:pPr>
    </w:p>
    <w:p w:rsidR="00276ED3" w:rsidRDefault="00276ED3" w:rsidP="00276ED3">
      <w:pPr>
        <w:spacing w:line="276" w:lineRule="auto"/>
        <w:ind w:firstLine="708"/>
        <w:jc w:val="both"/>
        <w:rPr>
          <w:b/>
          <w:bCs/>
          <w:sz w:val="22"/>
          <w:szCs w:val="22"/>
        </w:rPr>
      </w:pPr>
    </w:p>
    <w:p w:rsidR="00276ED3" w:rsidRPr="00E3100E" w:rsidRDefault="006B034B" w:rsidP="00276ED3">
      <w:pPr>
        <w:spacing w:line="276" w:lineRule="auto"/>
        <w:jc w:val="center"/>
        <w:rPr>
          <w:b/>
          <w:bCs/>
          <w:szCs w:val="22"/>
        </w:rPr>
      </w:pPr>
      <w:r>
        <w:rPr>
          <w:b/>
          <w:bCs/>
          <w:szCs w:val="22"/>
        </w:rPr>
        <w:lastRenderedPageBreak/>
        <w:t>12.2.</w:t>
      </w:r>
      <w:r w:rsidR="00276ED3" w:rsidRPr="00E3100E">
        <w:rPr>
          <w:b/>
          <w:bCs/>
          <w:szCs w:val="22"/>
        </w:rPr>
        <w:t xml:space="preserve">YILLARA GÖRE İLİMİZDE TARIMSAL YAYIM VE DANIŞMANLIK </w:t>
      </w:r>
      <w:proofErr w:type="gramStart"/>
      <w:r w:rsidR="00276ED3" w:rsidRPr="00E3100E">
        <w:rPr>
          <w:b/>
          <w:bCs/>
          <w:szCs w:val="22"/>
        </w:rPr>
        <w:t>HİZMETLERİ  DESTEKLEME</w:t>
      </w:r>
      <w:proofErr w:type="gramEnd"/>
      <w:r w:rsidR="00276ED3" w:rsidRPr="00E3100E">
        <w:rPr>
          <w:b/>
          <w:bCs/>
          <w:szCs w:val="22"/>
        </w:rPr>
        <w:t xml:space="preserve"> ÖDEMESİ</w:t>
      </w:r>
    </w:p>
    <w:p w:rsidR="00276ED3" w:rsidRPr="00E3100E" w:rsidRDefault="00276ED3" w:rsidP="00276ED3">
      <w:pPr>
        <w:spacing w:line="276" w:lineRule="auto"/>
        <w:ind w:firstLine="708"/>
        <w:jc w:val="center"/>
        <w:rPr>
          <w:bCs/>
          <w:sz w:val="22"/>
          <w:szCs w:val="22"/>
        </w:rPr>
      </w:pPr>
    </w:p>
    <w:tbl>
      <w:tblPr>
        <w:tblStyle w:val="KlavuzTablo1Ak-Vurgu510"/>
        <w:tblW w:w="6462" w:type="dxa"/>
        <w:jc w:val="center"/>
        <w:tblLook w:val="0600" w:firstRow="0" w:lastRow="0" w:firstColumn="0" w:lastColumn="0" w:noHBand="1" w:noVBand="1"/>
      </w:tblPr>
      <w:tblGrid>
        <w:gridCol w:w="1005"/>
        <w:gridCol w:w="1530"/>
        <w:gridCol w:w="2131"/>
        <w:gridCol w:w="1796"/>
      </w:tblGrid>
      <w:tr w:rsidR="00E3100E" w:rsidRPr="00E3100E" w:rsidTr="00E3100E">
        <w:trPr>
          <w:trHeight w:val="583"/>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b/>
                <w:bCs/>
                <w:kern w:val="24"/>
                <w:sz w:val="22"/>
                <w:szCs w:val="22"/>
              </w:rPr>
              <w:t>Yıl</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b/>
                <w:bCs/>
                <w:kern w:val="24"/>
                <w:sz w:val="22"/>
                <w:szCs w:val="22"/>
              </w:rPr>
              <w:t>İşletme Sayısı</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b/>
                <w:bCs/>
                <w:kern w:val="24"/>
                <w:sz w:val="22"/>
                <w:szCs w:val="22"/>
              </w:rPr>
              <w:t>İşletme Başına Yapılan Destekleme Tutarı (TL)</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b/>
                <w:bCs/>
                <w:kern w:val="24"/>
                <w:sz w:val="22"/>
                <w:szCs w:val="22"/>
              </w:rPr>
              <w:t>Toplam Destek Tutarı (TL)</w:t>
            </w:r>
          </w:p>
        </w:tc>
      </w:tr>
      <w:tr w:rsidR="00E3100E" w:rsidRPr="00E3100E" w:rsidTr="00E3100E">
        <w:trPr>
          <w:trHeight w:val="72"/>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2009</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23</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225</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textAlignment w:val="baseline"/>
              <w:rPr>
                <w:sz w:val="22"/>
                <w:szCs w:val="22"/>
              </w:rPr>
            </w:pPr>
            <w:r w:rsidRPr="00E3100E">
              <w:rPr>
                <w:rFonts w:eastAsia="MS PGothic"/>
                <w:kern w:val="24"/>
                <w:sz w:val="22"/>
                <w:szCs w:val="22"/>
              </w:rPr>
              <w:t>5.175,00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2010</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98</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500</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textAlignment w:val="baseline"/>
              <w:rPr>
                <w:sz w:val="22"/>
                <w:szCs w:val="22"/>
              </w:rPr>
            </w:pPr>
            <w:r w:rsidRPr="00E3100E">
              <w:rPr>
                <w:rFonts w:eastAsia="MS PGothic"/>
                <w:kern w:val="24"/>
                <w:sz w:val="22"/>
                <w:szCs w:val="22"/>
              </w:rPr>
              <w:t>49.000,00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2011</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197</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 xml:space="preserve">500 </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textAlignment w:val="baseline"/>
              <w:rPr>
                <w:sz w:val="22"/>
                <w:szCs w:val="22"/>
              </w:rPr>
            </w:pPr>
            <w:r w:rsidRPr="00E3100E">
              <w:rPr>
                <w:rFonts w:eastAsia="MS PGothic"/>
                <w:kern w:val="24"/>
                <w:sz w:val="22"/>
                <w:szCs w:val="22"/>
              </w:rPr>
              <w:t>98.500,00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2012</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531</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600</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textAlignment w:val="baseline"/>
              <w:rPr>
                <w:sz w:val="22"/>
                <w:szCs w:val="22"/>
              </w:rPr>
            </w:pPr>
            <w:r w:rsidRPr="00E3100E">
              <w:rPr>
                <w:rFonts w:eastAsia="MS PGothic"/>
                <w:kern w:val="24"/>
                <w:sz w:val="22"/>
                <w:szCs w:val="22"/>
              </w:rPr>
              <w:t>316.600,00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 xml:space="preserve">2013 </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1305</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600</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textAlignment w:val="baseline"/>
              <w:rPr>
                <w:sz w:val="22"/>
                <w:szCs w:val="22"/>
              </w:rPr>
            </w:pPr>
            <w:r w:rsidRPr="00E3100E">
              <w:rPr>
                <w:rFonts w:eastAsia="MS PGothic"/>
                <w:kern w:val="24"/>
                <w:sz w:val="22"/>
                <w:szCs w:val="22"/>
              </w:rPr>
              <w:t>783.000,00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textAlignment w:val="baseline"/>
              <w:rPr>
                <w:sz w:val="22"/>
                <w:szCs w:val="22"/>
              </w:rPr>
            </w:pPr>
            <w:r w:rsidRPr="00E3100E">
              <w:rPr>
                <w:rFonts w:eastAsia="MS PGothic"/>
                <w:kern w:val="24"/>
                <w:sz w:val="22"/>
                <w:szCs w:val="22"/>
              </w:rPr>
              <w:t xml:space="preserve">    2014</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sz w:val="22"/>
                <w:szCs w:val="22"/>
              </w:rPr>
            </w:pPr>
            <w:r w:rsidRPr="00E3100E">
              <w:rPr>
                <w:kern w:val="24"/>
                <w:sz w:val="22"/>
                <w:szCs w:val="22"/>
              </w:rPr>
              <w:t>1241</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sz w:val="22"/>
                <w:szCs w:val="22"/>
              </w:rPr>
            </w:pPr>
            <w:r w:rsidRPr="00E3100E">
              <w:rPr>
                <w:kern w:val="24"/>
                <w:sz w:val="22"/>
                <w:szCs w:val="22"/>
              </w:rPr>
              <w:t>600</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rPr>
                <w:sz w:val="22"/>
                <w:szCs w:val="22"/>
              </w:rPr>
            </w:pPr>
            <w:r w:rsidRPr="00E3100E">
              <w:rPr>
                <w:kern w:val="24"/>
                <w:sz w:val="22"/>
                <w:szCs w:val="22"/>
              </w:rPr>
              <w:t xml:space="preserve">          744.600,00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kern w:val="24"/>
                <w:sz w:val="22"/>
                <w:szCs w:val="22"/>
              </w:rPr>
              <w:t>2015</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sz w:val="22"/>
                <w:szCs w:val="22"/>
              </w:rPr>
            </w:pPr>
            <w:r w:rsidRPr="00E3100E">
              <w:rPr>
                <w:kern w:val="24"/>
                <w:sz w:val="22"/>
                <w:szCs w:val="22"/>
              </w:rPr>
              <w:t>1376</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sz w:val="22"/>
                <w:szCs w:val="22"/>
              </w:rPr>
            </w:pPr>
            <w:r w:rsidRPr="00E3100E">
              <w:rPr>
                <w:kern w:val="24"/>
                <w:sz w:val="22"/>
                <w:szCs w:val="22"/>
              </w:rPr>
              <w:t>600</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rPr>
                <w:sz w:val="22"/>
                <w:szCs w:val="22"/>
              </w:rPr>
            </w:pPr>
            <w:r w:rsidRPr="00E3100E">
              <w:rPr>
                <w:kern w:val="24"/>
                <w:sz w:val="22"/>
                <w:szCs w:val="22"/>
              </w:rPr>
              <w:t>825.600,00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rFonts w:eastAsia="MS PGothic"/>
                <w:kern w:val="24"/>
                <w:sz w:val="22"/>
                <w:szCs w:val="22"/>
              </w:rPr>
            </w:pPr>
            <w:r w:rsidRPr="00E3100E">
              <w:rPr>
                <w:rFonts w:eastAsia="MS PGothic"/>
                <w:kern w:val="24"/>
                <w:sz w:val="22"/>
                <w:szCs w:val="22"/>
              </w:rPr>
              <w:t>2016</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760</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11 Danışmana</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rPr>
                <w:kern w:val="24"/>
                <w:sz w:val="22"/>
                <w:szCs w:val="22"/>
              </w:rPr>
            </w:pPr>
            <w:r w:rsidRPr="00E3100E">
              <w:rPr>
                <w:kern w:val="24"/>
                <w:sz w:val="22"/>
                <w:szCs w:val="22"/>
              </w:rPr>
              <w:t>330.000,00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rFonts w:eastAsia="MS PGothic"/>
                <w:kern w:val="24"/>
                <w:sz w:val="22"/>
                <w:szCs w:val="22"/>
              </w:rPr>
            </w:pPr>
            <w:r w:rsidRPr="00E3100E">
              <w:rPr>
                <w:rFonts w:eastAsia="MS PGothic"/>
                <w:kern w:val="24"/>
                <w:sz w:val="22"/>
                <w:szCs w:val="22"/>
              </w:rPr>
              <w:t>2017</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610</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9 Danışmana</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rPr>
                <w:kern w:val="24"/>
                <w:sz w:val="22"/>
                <w:szCs w:val="22"/>
              </w:rPr>
            </w:pPr>
            <w:r w:rsidRPr="00E3100E">
              <w:rPr>
                <w:kern w:val="24"/>
                <w:sz w:val="22"/>
                <w:szCs w:val="22"/>
              </w:rPr>
              <w:t>315.000,00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rFonts w:eastAsia="MS PGothic"/>
                <w:kern w:val="24"/>
                <w:sz w:val="22"/>
                <w:szCs w:val="22"/>
              </w:rPr>
            </w:pPr>
            <w:r w:rsidRPr="00E3100E">
              <w:rPr>
                <w:rFonts w:eastAsia="MS PGothic"/>
                <w:kern w:val="24"/>
                <w:sz w:val="22"/>
                <w:szCs w:val="22"/>
              </w:rPr>
              <w:t>2018</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1220</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19 Danışman</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rPr>
                <w:kern w:val="24"/>
                <w:sz w:val="22"/>
                <w:szCs w:val="22"/>
              </w:rPr>
            </w:pPr>
            <w:r w:rsidRPr="00E3100E">
              <w:rPr>
                <w:kern w:val="24"/>
                <w:sz w:val="22"/>
                <w:szCs w:val="22"/>
              </w:rPr>
              <w:t>722.000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rFonts w:eastAsia="MS PGothic"/>
                <w:kern w:val="24"/>
                <w:sz w:val="22"/>
                <w:szCs w:val="22"/>
              </w:rPr>
            </w:pPr>
            <w:r w:rsidRPr="00E3100E">
              <w:rPr>
                <w:rFonts w:eastAsia="MS PGothic"/>
                <w:kern w:val="24"/>
                <w:sz w:val="22"/>
                <w:szCs w:val="22"/>
              </w:rPr>
              <w:t>2019</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1210</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rPr>
                <w:kern w:val="24"/>
                <w:sz w:val="22"/>
                <w:szCs w:val="22"/>
              </w:rPr>
            </w:pPr>
            <w:r w:rsidRPr="00E3100E">
              <w:rPr>
                <w:kern w:val="24"/>
                <w:sz w:val="22"/>
                <w:szCs w:val="22"/>
              </w:rPr>
              <w:t>19 Danışman</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rPr>
                <w:kern w:val="24"/>
                <w:sz w:val="22"/>
                <w:szCs w:val="22"/>
              </w:rPr>
            </w:pPr>
            <w:r w:rsidRPr="00E3100E">
              <w:rPr>
                <w:kern w:val="24"/>
                <w:sz w:val="22"/>
                <w:szCs w:val="22"/>
              </w:rPr>
              <w:t>874.000,00</w:t>
            </w:r>
          </w:p>
        </w:tc>
      </w:tr>
      <w:tr w:rsidR="00E3100E" w:rsidRPr="00E3100E" w:rsidTr="00E3100E">
        <w:trPr>
          <w:trHeight w:val="5"/>
          <w:jc w:val="center"/>
        </w:trPr>
        <w:tc>
          <w:tcPr>
            <w:tcW w:w="1005"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rsidR="00276ED3" w:rsidRPr="00E3100E" w:rsidRDefault="00276ED3" w:rsidP="00E3100E">
            <w:pPr>
              <w:spacing w:line="276" w:lineRule="auto"/>
              <w:jc w:val="center"/>
              <w:textAlignment w:val="baseline"/>
              <w:rPr>
                <w:rFonts w:eastAsia="MS PGothic"/>
                <w:kern w:val="24"/>
                <w:sz w:val="22"/>
                <w:szCs w:val="22"/>
              </w:rPr>
            </w:pPr>
            <w:r w:rsidRPr="00E3100E">
              <w:rPr>
                <w:rFonts w:eastAsia="MS PGothic"/>
                <w:kern w:val="24"/>
                <w:sz w:val="22"/>
                <w:szCs w:val="22"/>
              </w:rPr>
              <w:t>2020</w:t>
            </w:r>
          </w:p>
        </w:tc>
        <w:tc>
          <w:tcPr>
            <w:tcW w:w="153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rsidR="00276ED3" w:rsidRPr="00E3100E" w:rsidRDefault="00276ED3" w:rsidP="00E3100E">
            <w:pPr>
              <w:spacing w:line="276" w:lineRule="auto"/>
              <w:jc w:val="center"/>
              <w:rPr>
                <w:kern w:val="24"/>
                <w:sz w:val="22"/>
                <w:szCs w:val="22"/>
              </w:rPr>
            </w:pPr>
            <w:r w:rsidRPr="00E3100E">
              <w:rPr>
                <w:kern w:val="24"/>
                <w:sz w:val="22"/>
                <w:szCs w:val="22"/>
              </w:rPr>
              <w:t>940</w:t>
            </w:r>
          </w:p>
        </w:tc>
        <w:tc>
          <w:tcPr>
            <w:tcW w:w="212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rsidR="00276ED3" w:rsidRPr="00E3100E" w:rsidRDefault="00276ED3" w:rsidP="00E3100E">
            <w:pPr>
              <w:spacing w:line="276" w:lineRule="auto"/>
              <w:jc w:val="center"/>
              <w:rPr>
                <w:kern w:val="24"/>
                <w:sz w:val="22"/>
                <w:szCs w:val="22"/>
              </w:rPr>
            </w:pPr>
            <w:r w:rsidRPr="00E3100E">
              <w:rPr>
                <w:kern w:val="24"/>
                <w:sz w:val="22"/>
                <w:szCs w:val="22"/>
              </w:rPr>
              <w:t>16 Danışman</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rsidR="00276ED3" w:rsidRPr="00E3100E" w:rsidRDefault="00276ED3" w:rsidP="00E3100E">
            <w:pPr>
              <w:spacing w:line="276" w:lineRule="auto"/>
              <w:jc w:val="right"/>
              <w:rPr>
                <w:kern w:val="24"/>
                <w:sz w:val="22"/>
                <w:szCs w:val="22"/>
              </w:rPr>
            </w:pPr>
            <w:r w:rsidRPr="00E3100E">
              <w:rPr>
                <w:kern w:val="24"/>
                <w:sz w:val="22"/>
                <w:szCs w:val="22"/>
              </w:rPr>
              <w:t>736.000,00</w:t>
            </w:r>
          </w:p>
        </w:tc>
      </w:tr>
      <w:tr w:rsidR="00E3100E" w:rsidRPr="00E3100E" w:rsidTr="00E3100E">
        <w:trPr>
          <w:trHeight w:val="5"/>
          <w:jc w:val="center"/>
        </w:trPr>
        <w:tc>
          <w:tcPr>
            <w:tcW w:w="466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center"/>
              <w:textAlignment w:val="baseline"/>
              <w:rPr>
                <w:sz w:val="22"/>
                <w:szCs w:val="22"/>
              </w:rPr>
            </w:pPr>
            <w:r w:rsidRPr="00E3100E">
              <w:rPr>
                <w:rFonts w:eastAsia="MS PGothic"/>
                <w:b/>
                <w:bCs/>
                <w:kern w:val="24"/>
                <w:sz w:val="22"/>
                <w:szCs w:val="22"/>
              </w:rPr>
              <w:t>TOPLAM</w:t>
            </w:r>
          </w:p>
        </w:tc>
        <w:tc>
          <w:tcPr>
            <w:tcW w:w="179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hideMark/>
          </w:tcPr>
          <w:p w:rsidR="00276ED3" w:rsidRPr="00E3100E" w:rsidRDefault="00276ED3" w:rsidP="00E3100E">
            <w:pPr>
              <w:spacing w:line="276" w:lineRule="auto"/>
              <w:jc w:val="right"/>
              <w:rPr>
                <w:sz w:val="22"/>
                <w:szCs w:val="22"/>
              </w:rPr>
            </w:pPr>
            <w:r w:rsidRPr="00E3100E">
              <w:rPr>
                <w:noProof/>
                <w:sz w:val="22"/>
                <w:szCs w:val="22"/>
              </w:rPr>
              <w:t>5.799.475</w:t>
            </w:r>
            <w:r w:rsidRPr="00E3100E">
              <w:rPr>
                <w:sz w:val="22"/>
                <w:szCs w:val="22"/>
              </w:rPr>
              <w:t>,00</w:t>
            </w:r>
          </w:p>
        </w:tc>
      </w:tr>
    </w:tbl>
    <w:p w:rsidR="00276ED3" w:rsidRPr="00E3100E" w:rsidRDefault="00276ED3" w:rsidP="00276ED3">
      <w:pPr>
        <w:spacing w:line="276" w:lineRule="auto"/>
        <w:jc w:val="both"/>
        <w:rPr>
          <w:b/>
          <w:bCs/>
          <w:sz w:val="22"/>
          <w:szCs w:val="22"/>
        </w:rPr>
      </w:pPr>
    </w:p>
    <w:p w:rsidR="00276ED3" w:rsidRPr="00E3100E" w:rsidRDefault="00276ED3" w:rsidP="00276ED3">
      <w:pPr>
        <w:spacing w:line="276" w:lineRule="auto"/>
        <w:ind w:firstLine="708"/>
        <w:jc w:val="both"/>
        <w:rPr>
          <w:b/>
          <w:bCs/>
          <w:sz w:val="22"/>
          <w:szCs w:val="22"/>
        </w:rPr>
      </w:pPr>
    </w:p>
    <w:p w:rsidR="00276ED3" w:rsidRPr="00E3100E" w:rsidRDefault="006B034B" w:rsidP="00AE4E6A">
      <w:pPr>
        <w:spacing w:line="276" w:lineRule="auto"/>
        <w:rPr>
          <w:b/>
          <w:bCs/>
          <w:szCs w:val="22"/>
        </w:rPr>
      </w:pPr>
      <w:r>
        <w:rPr>
          <w:b/>
          <w:bCs/>
          <w:szCs w:val="22"/>
        </w:rPr>
        <w:t>12.3</w:t>
      </w:r>
      <w:r w:rsidR="00AE4E6A">
        <w:rPr>
          <w:b/>
          <w:bCs/>
          <w:szCs w:val="22"/>
        </w:rPr>
        <w:t>.</w:t>
      </w:r>
      <w:r w:rsidR="00276ED3" w:rsidRPr="00E3100E">
        <w:rPr>
          <w:b/>
          <w:bCs/>
          <w:szCs w:val="22"/>
        </w:rPr>
        <w:t>DENETLEME KOMİSYONU ÇALIŞMALARI</w:t>
      </w:r>
    </w:p>
    <w:p w:rsidR="00276ED3" w:rsidRPr="00E3100E" w:rsidRDefault="00276ED3" w:rsidP="00276ED3">
      <w:pPr>
        <w:spacing w:line="276" w:lineRule="auto"/>
        <w:jc w:val="both"/>
        <w:rPr>
          <w:bCs/>
          <w:sz w:val="22"/>
          <w:szCs w:val="22"/>
        </w:rPr>
      </w:pPr>
    </w:p>
    <w:p w:rsidR="00276ED3" w:rsidRPr="00E3100E" w:rsidRDefault="00276ED3" w:rsidP="00276ED3">
      <w:pPr>
        <w:spacing w:line="276" w:lineRule="auto"/>
        <w:ind w:left="142" w:firstLine="566"/>
        <w:jc w:val="both"/>
        <w:rPr>
          <w:bCs/>
          <w:sz w:val="22"/>
          <w:szCs w:val="22"/>
        </w:rPr>
      </w:pPr>
      <w:r w:rsidRPr="00E3100E">
        <w:rPr>
          <w:sz w:val="22"/>
          <w:szCs w:val="22"/>
        </w:rPr>
        <w:t>01.12.2020 Tarih ve 31321 Sayılı Resmi Gazetede yayınlanarak yürürlüğe giren “Tarımsal Yayım ve Danışmanlık Hizmetlerine Destekleme Ödemesi Yapılması Hakkında Tebliğ”  (Tebliğ No: 2020/35)</w:t>
      </w:r>
      <w:r w:rsidRPr="00E3100E">
        <w:rPr>
          <w:bCs/>
          <w:sz w:val="22"/>
          <w:szCs w:val="22"/>
        </w:rPr>
        <w:t xml:space="preserve"> gereği,  Denetleme Komisyonu oluşturulmuştur.</w:t>
      </w:r>
    </w:p>
    <w:p w:rsidR="00276ED3" w:rsidRPr="00E3100E" w:rsidRDefault="00276ED3" w:rsidP="00276ED3">
      <w:pPr>
        <w:spacing w:line="276" w:lineRule="auto"/>
        <w:ind w:left="142"/>
        <w:jc w:val="both"/>
        <w:rPr>
          <w:bCs/>
          <w:sz w:val="22"/>
          <w:szCs w:val="22"/>
        </w:rPr>
      </w:pPr>
      <w:r w:rsidRPr="00E3100E">
        <w:rPr>
          <w:bCs/>
          <w:sz w:val="22"/>
          <w:szCs w:val="22"/>
        </w:rPr>
        <w:tab/>
        <w:t xml:space="preserve">Denetleme Komisyonunun görevi; Tarımsal danışmanlık hizmeti sunan kişi ve kuruluşlar ile bu kuruluşlardan hizmet alan </w:t>
      </w:r>
      <w:proofErr w:type="gramStart"/>
      <w:r w:rsidRPr="00E3100E">
        <w:rPr>
          <w:bCs/>
          <w:sz w:val="22"/>
          <w:szCs w:val="22"/>
        </w:rPr>
        <w:t>işletmelerin  denetlenmesini</w:t>
      </w:r>
      <w:proofErr w:type="gramEnd"/>
      <w:r w:rsidRPr="00E3100E">
        <w:rPr>
          <w:bCs/>
          <w:sz w:val="22"/>
          <w:szCs w:val="22"/>
        </w:rPr>
        <w:t xml:space="preserve"> yapar.</w:t>
      </w:r>
    </w:p>
    <w:p w:rsidR="00276ED3" w:rsidRPr="00E3100E" w:rsidRDefault="00276ED3" w:rsidP="00276ED3">
      <w:pPr>
        <w:spacing w:line="276" w:lineRule="auto"/>
        <w:ind w:left="142"/>
        <w:jc w:val="both"/>
        <w:rPr>
          <w:bCs/>
          <w:sz w:val="22"/>
          <w:szCs w:val="22"/>
        </w:rPr>
      </w:pPr>
      <w:r w:rsidRPr="00E3100E">
        <w:rPr>
          <w:bCs/>
          <w:sz w:val="22"/>
          <w:szCs w:val="22"/>
        </w:rPr>
        <w:tab/>
        <w:t xml:space="preserve">İlde Koordinasyon ve Tarımsal Veriler Şube Müdürü, İlçede İlçe Müdürü başkanlığında üç kişiden oluşturulur. Bu amaçla İl Müdürlüğümüz bünyesinde ve Erbaa, Zile ve </w:t>
      </w:r>
      <w:proofErr w:type="gramStart"/>
      <w:r w:rsidRPr="00E3100E">
        <w:rPr>
          <w:bCs/>
          <w:sz w:val="22"/>
          <w:szCs w:val="22"/>
        </w:rPr>
        <w:t>Niksar  İlçe</w:t>
      </w:r>
      <w:proofErr w:type="gramEnd"/>
      <w:r w:rsidRPr="00E3100E">
        <w:rPr>
          <w:bCs/>
          <w:sz w:val="22"/>
          <w:szCs w:val="22"/>
        </w:rPr>
        <w:t xml:space="preserve"> Müdürlüğünde  denetleme komisyonları oluşturuldu.</w:t>
      </w:r>
      <w:r w:rsidRPr="00E3100E">
        <w:rPr>
          <w:bCs/>
          <w:sz w:val="22"/>
          <w:szCs w:val="22"/>
        </w:rPr>
        <w:tab/>
        <w:t xml:space="preserve">İl Genelinde Denetleme </w:t>
      </w:r>
      <w:proofErr w:type="gramStart"/>
      <w:r w:rsidRPr="00E3100E">
        <w:rPr>
          <w:bCs/>
          <w:sz w:val="22"/>
          <w:szCs w:val="22"/>
        </w:rPr>
        <w:t>Komisyonları  tarafından</w:t>
      </w:r>
      <w:proofErr w:type="gramEnd"/>
      <w:r w:rsidRPr="00E3100E">
        <w:rPr>
          <w:bCs/>
          <w:sz w:val="22"/>
          <w:szCs w:val="22"/>
        </w:rPr>
        <w:t xml:space="preserve"> 2021 yılında; tarımsal danışmanlık hizmeti alan 940 çiftçiden,  516 kişi ile görüşülmüş ve  yürütülen danışmanlık hizmetlerinin denetimi yapılmıştır. </w:t>
      </w:r>
    </w:p>
    <w:p w:rsidR="00276ED3" w:rsidRDefault="00276ED3" w:rsidP="00276ED3">
      <w:pPr>
        <w:tabs>
          <w:tab w:val="num" w:pos="142"/>
        </w:tabs>
        <w:spacing w:line="276" w:lineRule="auto"/>
        <w:ind w:left="142"/>
        <w:jc w:val="both"/>
        <w:rPr>
          <w:bCs/>
          <w:sz w:val="22"/>
          <w:szCs w:val="22"/>
        </w:rPr>
      </w:pPr>
      <w:r w:rsidRPr="00E3100E">
        <w:rPr>
          <w:bCs/>
          <w:sz w:val="22"/>
          <w:szCs w:val="22"/>
        </w:rPr>
        <w:tab/>
        <w:t xml:space="preserve">12.01.2021 ve 25.11.2021 tarihlerinde olmak üzere iki </w:t>
      </w:r>
      <w:proofErr w:type="gramStart"/>
      <w:r w:rsidRPr="00E3100E">
        <w:rPr>
          <w:bCs/>
          <w:sz w:val="22"/>
          <w:szCs w:val="22"/>
        </w:rPr>
        <w:t>adet  İl</w:t>
      </w:r>
      <w:proofErr w:type="gramEnd"/>
      <w:r w:rsidRPr="00E3100E">
        <w:rPr>
          <w:bCs/>
          <w:sz w:val="22"/>
          <w:szCs w:val="22"/>
        </w:rPr>
        <w:t xml:space="preserve"> Teknik Komite toplantısı yapılmış olup, Tarımsal Yayım ve Danışmanlık Hizmetleri ve Desteklemeleriyle ilgili konular görüşülerek karara bağlanmıştır.</w:t>
      </w:r>
    </w:p>
    <w:p w:rsidR="001A607A" w:rsidRDefault="001A607A" w:rsidP="00276ED3">
      <w:pPr>
        <w:tabs>
          <w:tab w:val="num" w:pos="142"/>
        </w:tabs>
        <w:spacing w:line="276" w:lineRule="auto"/>
        <w:ind w:left="142"/>
        <w:jc w:val="both"/>
        <w:rPr>
          <w:bCs/>
          <w:sz w:val="22"/>
          <w:szCs w:val="22"/>
        </w:rPr>
      </w:pPr>
    </w:p>
    <w:p w:rsidR="001A607A" w:rsidRPr="00E15863" w:rsidRDefault="001A607A" w:rsidP="001A607A">
      <w:pPr>
        <w:tabs>
          <w:tab w:val="num" w:pos="142"/>
        </w:tabs>
        <w:spacing w:line="276" w:lineRule="auto"/>
        <w:rPr>
          <w:b/>
          <w:bCs/>
          <w:szCs w:val="22"/>
        </w:rPr>
      </w:pPr>
      <w:r>
        <w:rPr>
          <w:b/>
          <w:bCs/>
          <w:szCs w:val="22"/>
        </w:rPr>
        <w:t>13.</w:t>
      </w:r>
      <w:r w:rsidRPr="00E15863">
        <w:rPr>
          <w:b/>
          <w:bCs/>
          <w:szCs w:val="22"/>
        </w:rPr>
        <w:t>EĞİTİM YAYIM VE BİLGİ SİSTEMİ (EYBS)</w:t>
      </w:r>
    </w:p>
    <w:p w:rsidR="001A607A" w:rsidRPr="00E3100E" w:rsidRDefault="001A607A" w:rsidP="001A607A">
      <w:pPr>
        <w:tabs>
          <w:tab w:val="num" w:pos="142"/>
        </w:tabs>
        <w:spacing w:line="276" w:lineRule="auto"/>
        <w:ind w:left="142"/>
        <w:jc w:val="both"/>
        <w:rPr>
          <w:b/>
          <w:bCs/>
          <w:i/>
          <w:sz w:val="22"/>
          <w:szCs w:val="22"/>
          <w:u w:val="single"/>
        </w:rPr>
      </w:pPr>
    </w:p>
    <w:p w:rsidR="001A607A" w:rsidRPr="00E15863" w:rsidRDefault="001A607A" w:rsidP="001A607A">
      <w:pPr>
        <w:tabs>
          <w:tab w:val="num" w:pos="142"/>
        </w:tabs>
        <w:spacing w:line="276" w:lineRule="auto"/>
        <w:ind w:left="142"/>
        <w:jc w:val="both"/>
        <w:rPr>
          <w:bCs/>
          <w:sz w:val="22"/>
          <w:szCs w:val="22"/>
        </w:rPr>
      </w:pPr>
      <w:r>
        <w:rPr>
          <w:sz w:val="22"/>
          <w:szCs w:val="22"/>
        </w:rPr>
        <w:tab/>
      </w:r>
      <w:r w:rsidRPr="00E15863">
        <w:rPr>
          <w:sz w:val="22"/>
          <w:szCs w:val="22"/>
        </w:rPr>
        <w:t>2021 Yılı İçerisinde toplam 117 personel yüz yüze veya uzaktan eğitim almıştır.  Eğitimler Personel Eğitim Sistemi üzerinde takip edilmektedir.</w:t>
      </w:r>
    </w:p>
    <w:p w:rsidR="001A607A" w:rsidRPr="00E3100E" w:rsidRDefault="001A607A" w:rsidP="001A607A">
      <w:pPr>
        <w:spacing w:line="276" w:lineRule="auto"/>
        <w:jc w:val="both"/>
        <w:rPr>
          <w:rFonts w:eastAsia="Calibri"/>
          <w:b/>
          <w:bCs/>
          <w:sz w:val="22"/>
          <w:szCs w:val="22"/>
          <w:lang w:eastAsia="en-US"/>
        </w:rPr>
      </w:pPr>
    </w:p>
    <w:p w:rsidR="001A607A" w:rsidRPr="00E3100E" w:rsidRDefault="001A607A" w:rsidP="001A607A">
      <w:pPr>
        <w:spacing w:line="276" w:lineRule="auto"/>
        <w:rPr>
          <w:rFonts w:eastAsia="Calibri"/>
          <w:b/>
          <w:bCs/>
          <w:szCs w:val="22"/>
          <w:lang w:eastAsia="en-US"/>
        </w:rPr>
      </w:pPr>
      <w:r>
        <w:rPr>
          <w:rFonts w:eastAsia="Calibri"/>
          <w:b/>
          <w:bCs/>
          <w:szCs w:val="22"/>
          <w:lang w:eastAsia="en-US"/>
        </w:rPr>
        <w:t>14. STAJER ÖĞRENCİ ÇALIŞMALARI</w:t>
      </w:r>
    </w:p>
    <w:p w:rsidR="001A607A" w:rsidRPr="00E3100E" w:rsidRDefault="001A607A" w:rsidP="001A607A">
      <w:pPr>
        <w:spacing w:line="276" w:lineRule="auto"/>
        <w:jc w:val="both"/>
        <w:rPr>
          <w:rFonts w:eastAsia="Calibri"/>
          <w:b/>
          <w:bCs/>
          <w:sz w:val="22"/>
          <w:szCs w:val="22"/>
          <w:lang w:eastAsia="en-US"/>
        </w:rPr>
      </w:pPr>
    </w:p>
    <w:p w:rsidR="001A607A" w:rsidRPr="00E3100E" w:rsidRDefault="001A607A" w:rsidP="001A607A">
      <w:pPr>
        <w:ind w:firstLine="708"/>
        <w:jc w:val="both"/>
      </w:pPr>
      <w:r w:rsidRPr="00E3100E">
        <w:rPr>
          <w:b/>
        </w:rPr>
        <w:t>Üniversite Öğrencileri:</w:t>
      </w:r>
      <w:r w:rsidRPr="00E3100E">
        <w:t xml:space="preserve"> Cumhurbaşkanlığı Kariyer Kapısı Staj Seferberliği projesi kapsamında 2021 yılı yaz döneminde kurumumuzda 10 üniversite </w:t>
      </w:r>
      <w:proofErr w:type="gramStart"/>
      <w:r w:rsidRPr="00E3100E">
        <w:t>öğrencisi  Eylül</w:t>
      </w:r>
      <w:proofErr w:type="gramEnd"/>
      <w:r w:rsidRPr="00E3100E">
        <w:t xml:space="preserve"> ayı sonu itibarıyla stajlarını tamamlamıştır.</w:t>
      </w:r>
    </w:p>
    <w:p w:rsidR="001A607A" w:rsidRPr="00E3100E" w:rsidRDefault="001A607A" w:rsidP="001A607A">
      <w:pPr>
        <w:ind w:firstLine="708"/>
        <w:jc w:val="both"/>
      </w:pPr>
    </w:p>
    <w:p w:rsidR="001A607A" w:rsidRPr="00E3100E" w:rsidRDefault="001A607A" w:rsidP="001A607A">
      <w:pPr>
        <w:ind w:firstLine="708"/>
        <w:jc w:val="both"/>
      </w:pPr>
      <w:r w:rsidRPr="00E3100E">
        <w:rPr>
          <w:b/>
        </w:rPr>
        <w:t xml:space="preserve">Lise Öğrencileri: </w:t>
      </w:r>
      <w:r w:rsidRPr="00E3100E">
        <w:t xml:space="preserve">Kurumumuzda Zübeyde Hanım Kız Meslek Lisesi,  Gıda Teknolojisi Bölümü 5 lise öğrencisi </w:t>
      </w:r>
      <w:proofErr w:type="gramStart"/>
      <w:r w:rsidRPr="00E3100E">
        <w:t>stajlarını  yapmak</w:t>
      </w:r>
      <w:proofErr w:type="gramEnd"/>
      <w:r w:rsidRPr="00E3100E">
        <w:t xml:space="preserve"> üzere staja başlamışlardır. Stajyerlerden 2 öğrenci Hayvan sağlığı, Yetiştiriciliği ve Su Ürünleri Şube Müdürlüğünde, 3 öğrenci de İdari ve Mali İşler Şube Müdürlüğünde haftada üç gün olmak üzere (Pazartesi, Salı, Çarşamba )stajlarını devam ettirmektedir.</w:t>
      </w:r>
    </w:p>
    <w:p w:rsidR="00655B1E" w:rsidRPr="00E3100E" w:rsidRDefault="00655B1E" w:rsidP="006B034B">
      <w:pPr>
        <w:spacing w:line="276" w:lineRule="auto"/>
        <w:jc w:val="both"/>
        <w:rPr>
          <w:sz w:val="22"/>
          <w:szCs w:val="22"/>
        </w:rPr>
      </w:pPr>
    </w:p>
    <w:p w:rsidR="00D60E2C" w:rsidRDefault="00D60E2C" w:rsidP="006B034B">
      <w:pPr>
        <w:pStyle w:val="NormalWeb"/>
        <w:kinsoku w:val="0"/>
        <w:overflowPunct w:val="0"/>
        <w:spacing w:before="0" w:beforeAutospacing="0" w:after="0" w:afterAutospacing="0"/>
        <w:textAlignment w:val="baseline"/>
        <w:rPr>
          <w:b/>
          <w:sz w:val="22"/>
          <w:szCs w:val="22"/>
        </w:rPr>
      </w:pPr>
    </w:p>
    <w:p w:rsidR="00D00273" w:rsidRPr="001A607A" w:rsidRDefault="001A607A" w:rsidP="006B034B">
      <w:pPr>
        <w:pStyle w:val="NormalWeb"/>
        <w:kinsoku w:val="0"/>
        <w:overflowPunct w:val="0"/>
        <w:spacing w:before="0" w:beforeAutospacing="0" w:after="0" w:afterAutospacing="0"/>
        <w:textAlignment w:val="baseline"/>
        <w:rPr>
          <w:rFonts w:eastAsiaTheme="minorEastAsia"/>
          <w:b/>
          <w:bCs/>
          <w:sz w:val="28"/>
        </w:rPr>
      </w:pPr>
      <w:r>
        <w:rPr>
          <w:b/>
          <w:sz w:val="22"/>
          <w:szCs w:val="22"/>
        </w:rPr>
        <w:t>15.</w:t>
      </w:r>
      <w:r w:rsidR="00D60E2C">
        <w:rPr>
          <w:b/>
          <w:sz w:val="22"/>
          <w:szCs w:val="22"/>
        </w:rPr>
        <w:t xml:space="preserve"> </w:t>
      </w:r>
      <w:r w:rsidR="00BB4971" w:rsidRPr="001A607A">
        <w:rPr>
          <w:b/>
          <w:sz w:val="22"/>
          <w:szCs w:val="22"/>
        </w:rPr>
        <w:t>TABİİ (DOĞAL ) AFET ÇALIŞMALARI:</w:t>
      </w:r>
    </w:p>
    <w:p w:rsidR="00D00273" w:rsidRPr="00E3100E" w:rsidRDefault="00D00273" w:rsidP="00570BA6">
      <w:pPr>
        <w:tabs>
          <w:tab w:val="left" w:pos="709"/>
        </w:tabs>
        <w:jc w:val="both"/>
        <w:rPr>
          <w:sz w:val="22"/>
          <w:szCs w:val="22"/>
        </w:rPr>
      </w:pPr>
    </w:p>
    <w:tbl>
      <w:tblPr>
        <w:tblW w:w="8420" w:type="dxa"/>
        <w:tblInd w:w="65" w:type="dxa"/>
        <w:tblCellMar>
          <w:left w:w="70" w:type="dxa"/>
          <w:right w:w="70" w:type="dxa"/>
        </w:tblCellMar>
        <w:tblLook w:val="04A0" w:firstRow="1" w:lastRow="0" w:firstColumn="1" w:lastColumn="0" w:noHBand="0" w:noVBand="1"/>
      </w:tblPr>
      <w:tblGrid>
        <w:gridCol w:w="1753"/>
        <w:gridCol w:w="1491"/>
        <w:gridCol w:w="1413"/>
        <w:gridCol w:w="1850"/>
        <w:gridCol w:w="1913"/>
      </w:tblGrid>
      <w:tr w:rsidR="00D60E2C" w:rsidRPr="0054751F" w:rsidTr="00D60E2C">
        <w:trPr>
          <w:trHeight w:val="996"/>
        </w:trPr>
        <w:tc>
          <w:tcPr>
            <w:tcW w:w="8420" w:type="dxa"/>
            <w:gridSpan w:val="5"/>
            <w:tcBorders>
              <w:top w:val="nil"/>
              <w:left w:val="nil"/>
              <w:bottom w:val="single" w:sz="4" w:space="0" w:color="auto"/>
              <w:right w:val="nil"/>
            </w:tcBorders>
            <w:shd w:val="clear" w:color="auto" w:fill="auto"/>
            <w:noWrap/>
            <w:vAlign w:val="bottom"/>
          </w:tcPr>
          <w:p w:rsidR="00D60E2C" w:rsidRDefault="00D00273" w:rsidP="00D60E2C">
            <w:pPr>
              <w:rPr>
                <w:rFonts w:eastAsiaTheme="minorEastAsia"/>
                <w:bCs/>
                <w:sz w:val="22"/>
                <w:szCs w:val="22"/>
              </w:rPr>
            </w:pPr>
            <w:r w:rsidRPr="00E3100E">
              <w:rPr>
                <w:bCs/>
                <w:sz w:val="22"/>
                <w:szCs w:val="22"/>
              </w:rPr>
              <w:tab/>
            </w:r>
            <w:r w:rsidRPr="00E3100E">
              <w:rPr>
                <w:rFonts w:eastAsiaTheme="minorEastAsia"/>
                <w:bCs/>
                <w:sz w:val="22"/>
                <w:szCs w:val="22"/>
              </w:rPr>
              <w:t xml:space="preserve">Kuraklık çalışmaları için İlimizde kurak alanlarda teknik elemanlarca çalışmalar yapıldı. Yapılan çalışmalar sonucu Buğday üretiminde </w:t>
            </w:r>
            <w:proofErr w:type="gramStart"/>
            <w:r w:rsidRPr="00E3100E">
              <w:rPr>
                <w:rFonts w:eastAsiaTheme="minorEastAsia"/>
                <w:bCs/>
                <w:sz w:val="22"/>
                <w:szCs w:val="22"/>
              </w:rPr>
              <w:t xml:space="preserve">Kuraklığın </w:t>
            </w:r>
            <w:r w:rsidR="00B53265">
              <w:rPr>
                <w:rFonts w:eastAsiaTheme="minorEastAsia"/>
                <w:bCs/>
                <w:sz w:val="22"/>
                <w:szCs w:val="22"/>
              </w:rPr>
              <w:t xml:space="preserve"> Merkez</w:t>
            </w:r>
            <w:proofErr w:type="gramEnd"/>
            <w:r w:rsidR="00B53265">
              <w:rPr>
                <w:rFonts w:eastAsiaTheme="minorEastAsia"/>
                <w:bCs/>
                <w:sz w:val="22"/>
                <w:szCs w:val="22"/>
              </w:rPr>
              <w:t xml:space="preserve"> ilçede 44 köyde </w:t>
            </w:r>
            <w:r w:rsidRPr="00E3100E">
              <w:rPr>
                <w:rFonts w:eastAsiaTheme="minorEastAsia"/>
                <w:bCs/>
                <w:sz w:val="22"/>
                <w:szCs w:val="22"/>
              </w:rPr>
              <w:t xml:space="preserve">% 20 seviyelerinde olduğu tespit edilen bölgeler bakanlığa bildirildi. </w:t>
            </w:r>
          </w:p>
          <w:p w:rsidR="00D60E2C" w:rsidRDefault="00D60E2C" w:rsidP="00D60E2C">
            <w:pPr>
              <w:rPr>
                <w:rFonts w:eastAsiaTheme="minorEastAsia"/>
                <w:bCs/>
                <w:sz w:val="22"/>
                <w:szCs w:val="22"/>
              </w:rPr>
            </w:pPr>
          </w:p>
          <w:p w:rsidR="00D60E2C" w:rsidRPr="00D60E2C" w:rsidRDefault="00D60E2C" w:rsidP="00D60E2C">
            <w:pPr>
              <w:jc w:val="center"/>
              <w:rPr>
                <w:rFonts w:ascii="Calibri" w:hAnsi="Calibri"/>
                <w:b/>
                <w:color w:val="000000"/>
                <w:sz w:val="28"/>
                <w:szCs w:val="28"/>
              </w:rPr>
            </w:pPr>
            <w:r w:rsidRPr="00D60E2C">
              <w:rPr>
                <w:rFonts w:ascii="Calibri" w:hAnsi="Calibri"/>
                <w:b/>
                <w:color w:val="000000"/>
                <w:sz w:val="28"/>
                <w:szCs w:val="28"/>
              </w:rPr>
              <w:t>2021 YILI VERİM KAYBI KURAKLIK DESTEĞİ İLÇE DETAYINDA İL İCMALİ</w:t>
            </w:r>
          </w:p>
        </w:tc>
      </w:tr>
      <w:tr w:rsidR="00B31C83" w:rsidRPr="0054751F" w:rsidTr="00D60E2C">
        <w:trPr>
          <w:trHeight w:val="864"/>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İLÇELER</w:t>
            </w:r>
          </w:p>
        </w:tc>
        <w:tc>
          <w:tcPr>
            <w:tcW w:w="1491" w:type="dxa"/>
            <w:tcBorders>
              <w:top w:val="nil"/>
              <w:left w:val="nil"/>
              <w:bottom w:val="single" w:sz="4" w:space="0" w:color="auto"/>
              <w:right w:val="single" w:sz="4" w:space="0" w:color="auto"/>
            </w:tcBorders>
            <w:shd w:val="clear" w:color="auto" w:fill="auto"/>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 xml:space="preserve">KÖY/MAH </w:t>
            </w:r>
            <w:r w:rsidRPr="0054751F">
              <w:rPr>
                <w:rFonts w:ascii="Calibri" w:hAnsi="Calibri"/>
                <w:b/>
                <w:bCs/>
                <w:color w:val="000000"/>
              </w:rPr>
              <w:br/>
              <w:t>SAYISI</w:t>
            </w:r>
          </w:p>
        </w:tc>
        <w:tc>
          <w:tcPr>
            <w:tcW w:w="1413" w:type="dxa"/>
            <w:tcBorders>
              <w:top w:val="nil"/>
              <w:left w:val="nil"/>
              <w:bottom w:val="single" w:sz="4" w:space="0" w:color="auto"/>
              <w:right w:val="single" w:sz="4" w:space="0" w:color="auto"/>
            </w:tcBorders>
            <w:shd w:val="clear" w:color="auto" w:fill="auto"/>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 xml:space="preserve">ÇİFTÇİ </w:t>
            </w:r>
            <w:r w:rsidRPr="0054751F">
              <w:rPr>
                <w:rFonts w:ascii="Calibri" w:hAnsi="Calibri"/>
                <w:b/>
                <w:bCs/>
                <w:color w:val="000000"/>
              </w:rPr>
              <w:br/>
              <w:t>SAYISI</w:t>
            </w:r>
          </w:p>
        </w:tc>
        <w:tc>
          <w:tcPr>
            <w:tcW w:w="1850" w:type="dxa"/>
            <w:tcBorders>
              <w:top w:val="nil"/>
              <w:left w:val="nil"/>
              <w:bottom w:val="single" w:sz="4" w:space="0" w:color="auto"/>
              <w:right w:val="single" w:sz="4" w:space="0" w:color="auto"/>
            </w:tcBorders>
            <w:shd w:val="clear" w:color="auto" w:fill="auto"/>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 xml:space="preserve">DESTEKLENEN </w:t>
            </w:r>
            <w:r w:rsidRPr="0054751F">
              <w:rPr>
                <w:rFonts w:ascii="Calibri" w:hAnsi="Calibri"/>
                <w:b/>
                <w:bCs/>
                <w:color w:val="000000"/>
              </w:rPr>
              <w:br/>
              <w:t>ALAN (Da)</w:t>
            </w:r>
          </w:p>
        </w:tc>
        <w:tc>
          <w:tcPr>
            <w:tcW w:w="1913" w:type="dxa"/>
            <w:tcBorders>
              <w:top w:val="nil"/>
              <w:left w:val="nil"/>
              <w:bottom w:val="single" w:sz="4" w:space="0" w:color="auto"/>
              <w:right w:val="single" w:sz="4" w:space="0" w:color="auto"/>
            </w:tcBorders>
            <w:shd w:val="clear" w:color="auto" w:fill="auto"/>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 xml:space="preserve">TOPLAM </w:t>
            </w:r>
            <w:r w:rsidRPr="0054751F">
              <w:rPr>
                <w:rFonts w:ascii="Calibri" w:hAnsi="Calibri"/>
                <w:b/>
                <w:bCs/>
                <w:color w:val="000000"/>
              </w:rPr>
              <w:br/>
              <w:t>DESTEKLEME MİKTARI (TL)</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MERKEZ</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4</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65,025</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3.154,040</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ERBAA</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9</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15</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158,253</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5.049,670</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NİKSAR</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21,114</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633,420</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PAZAR</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13</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75</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641,202</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19.957,830</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SULUSARAY</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5</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18</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338,384</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12.168,270</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TURHAL</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75</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1671</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41.855,447</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1.797.118,940</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YEŞİLYURT</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2</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3</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122,700</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4.117,520</w:t>
            </w:r>
          </w:p>
        </w:tc>
      </w:tr>
      <w:tr w:rsidR="00B31C83" w:rsidRPr="0054751F" w:rsidTr="00D60E2C">
        <w:trPr>
          <w:trHeight w:val="456"/>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ZİLE</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47</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2877</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75.850,851</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color w:val="000000"/>
              </w:rPr>
            </w:pPr>
            <w:r w:rsidRPr="0054751F">
              <w:rPr>
                <w:rFonts w:ascii="Calibri" w:hAnsi="Calibri"/>
                <w:color w:val="000000"/>
              </w:rPr>
              <w:t>3.179.968,600</w:t>
            </w:r>
          </w:p>
        </w:tc>
      </w:tr>
      <w:tr w:rsidR="00B31C83" w:rsidRPr="0054751F" w:rsidTr="00D60E2C">
        <w:trPr>
          <w:trHeight w:val="648"/>
        </w:trPr>
        <w:tc>
          <w:tcPr>
            <w:tcW w:w="1753" w:type="dxa"/>
            <w:tcBorders>
              <w:top w:val="nil"/>
              <w:left w:val="single" w:sz="4" w:space="0" w:color="auto"/>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GENEL TOPLAM</w:t>
            </w:r>
          </w:p>
        </w:tc>
        <w:tc>
          <w:tcPr>
            <w:tcW w:w="1491"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153</w:t>
            </w:r>
          </w:p>
        </w:tc>
        <w:tc>
          <w:tcPr>
            <w:tcW w:w="14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4664</w:t>
            </w:r>
          </w:p>
        </w:tc>
        <w:tc>
          <w:tcPr>
            <w:tcW w:w="1850"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119.052,976</w:t>
            </w:r>
          </w:p>
        </w:tc>
        <w:tc>
          <w:tcPr>
            <w:tcW w:w="1913" w:type="dxa"/>
            <w:tcBorders>
              <w:top w:val="nil"/>
              <w:left w:val="nil"/>
              <w:bottom w:val="single" w:sz="4" w:space="0" w:color="auto"/>
              <w:right w:val="single" w:sz="4" w:space="0" w:color="auto"/>
            </w:tcBorders>
            <w:shd w:val="clear" w:color="auto" w:fill="auto"/>
            <w:noWrap/>
            <w:vAlign w:val="bottom"/>
            <w:hideMark/>
          </w:tcPr>
          <w:p w:rsidR="00B31C83" w:rsidRPr="0054751F" w:rsidRDefault="00B31C83" w:rsidP="00375106">
            <w:pPr>
              <w:rPr>
                <w:rFonts w:ascii="Calibri" w:hAnsi="Calibri"/>
                <w:b/>
                <w:bCs/>
                <w:color w:val="000000"/>
              </w:rPr>
            </w:pPr>
            <w:r w:rsidRPr="0054751F">
              <w:rPr>
                <w:rFonts w:ascii="Calibri" w:hAnsi="Calibri"/>
                <w:b/>
                <w:bCs/>
                <w:color w:val="000000"/>
              </w:rPr>
              <w:t>5.022.168,290</w:t>
            </w:r>
          </w:p>
        </w:tc>
      </w:tr>
    </w:tbl>
    <w:p w:rsidR="00B31C83" w:rsidRDefault="00B31C83" w:rsidP="00B31C83"/>
    <w:p w:rsidR="00D00273" w:rsidRPr="00E3100E" w:rsidRDefault="00D00273" w:rsidP="00D00273">
      <w:pPr>
        <w:spacing w:line="240" w:lineRule="atLeast"/>
        <w:jc w:val="both"/>
        <w:rPr>
          <w:bCs/>
          <w:sz w:val="22"/>
          <w:szCs w:val="22"/>
        </w:rPr>
      </w:pPr>
    </w:p>
    <w:p w:rsidR="00E3100E" w:rsidRPr="00E3100E" w:rsidRDefault="00D00273" w:rsidP="00570BA6">
      <w:pPr>
        <w:spacing w:line="240" w:lineRule="atLeast"/>
        <w:ind w:firstLine="708"/>
        <w:jc w:val="both"/>
        <w:rPr>
          <w:sz w:val="22"/>
          <w:szCs w:val="22"/>
        </w:rPr>
      </w:pPr>
      <w:r w:rsidRPr="00E3100E">
        <w:rPr>
          <w:bCs/>
          <w:sz w:val="22"/>
          <w:szCs w:val="22"/>
        </w:rPr>
        <w:t xml:space="preserve">İlimiz merkezde 2021 yılı Mayıs, Haziran, Temmuz aylarında meydana gelen </w:t>
      </w:r>
      <w:r w:rsidR="00570BA6">
        <w:rPr>
          <w:bCs/>
          <w:sz w:val="22"/>
          <w:szCs w:val="22"/>
        </w:rPr>
        <w:t xml:space="preserve">dolu ve sel olayında </w:t>
      </w:r>
      <w:proofErr w:type="gramStart"/>
      <w:r w:rsidR="00570BA6">
        <w:rPr>
          <w:bCs/>
          <w:sz w:val="22"/>
          <w:szCs w:val="22"/>
        </w:rPr>
        <w:t xml:space="preserve">yapılan </w:t>
      </w:r>
      <w:r w:rsidRPr="00E3100E">
        <w:rPr>
          <w:bCs/>
          <w:sz w:val="22"/>
          <w:szCs w:val="22"/>
        </w:rPr>
        <w:t xml:space="preserve"> tespit</w:t>
      </w:r>
      <w:proofErr w:type="gramEnd"/>
      <w:r w:rsidRPr="00E3100E">
        <w:rPr>
          <w:bCs/>
          <w:sz w:val="22"/>
          <w:szCs w:val="22"/>
        </w:rPr>
        <w:t xml:space="preserve"> çalışmalarında; </w:t>
      </w:r>
      <w:r w:rsidRPr="00E3100E">
        <w:rPr>
          <w:sz w:val="22"/>
          <w:szCs w:val="22"/>
        </w:rPr>
        <w:t xml:space="preserve">Merkez İlçede 16 köy de 9.410.467 Da alanda dolu ve sel zararı meydana gelmiş, 463 çiftçinin zararları </w:t>
      </w:r>
      <w:proofErr w:type="spellStart"/>
      <w:r w:rsidRPr="00E3100E">
        <w:rPr>
          <w:sz w:val="22"/>
          <w:szCs w:val="22"/>
        </w:rPr>
        <w:t>tesbit</w:t>
      </w:r>
      <w:proofErr w:type="spellEnd"/>
      <w:r w:rsidRPr="00E3100E">
        <w:rPr>
          <w:sz w:val="22"/>
          <w:szCs w:val="22"/>
        </w:rPr>
        <w:t xml:space="preserve"> edilerek </w:t>
      </w:r>
      <w:r w:rsidRPr="00E3100E">
        <w:rPr>
          <w:rFonts w:eastAsiaTheme="minorEastAsia"/>
          <w:bCs/>
          <w:sz w:val="22"/>
          <w:szCs w:val="22"/>
        </w:rPr>
        <w:t xml:space="preserve">Afet İhbar Formu hazırlanıp Bakanlığımız bilgilendirilmiştir. Yapılan kapsamlı çalışmalar doğrultusunda </w:t>
      </w:r>
      <w:r w:rsidRPr="00E3100E">
        <w:rPr>
          <w:sz w:val="22"/>
          <w:szCs w:val="22"/>
        </w:rPr>
        <w:t xml:space="preserve">Cumhurbaşkanlığı İdari İşler Başkanlığı Güvenlik İşleri Genel Müdürlüğünden </w:t>
      </w:r>
      <w:r w:rsidR="000A7CE8">
        <w:rPr>
          <w:sz w:val="22"/>
          <w:szCs w:val="22"/>
        </w:rPr>
        <w:t>38.909.384.TL</w:t>
      </w:r>
      <w:r w:rsidR="00F263DA">
        <w:rPr>
          <w:sz w:val="22"/>
          <w:szCs w:val="22"/>
        </w:rPr>
        <w:t xml:space="preserve"> </w:t>
      </w:r>
      <w:r w:rsidR="000A7CE8">
        <w:rPr>
          <w:sz w:val="22"/>
          <w:szCs w:val="22"/>
        </w:rPr>
        <w:t>ödenek talep edilmiş ve 5.000.000.TL Acil Destek Ödeneği gönderilmiştir. 4.996.781.TL kullanılmıştır.</w:t>
      </w:r>
      <w:r w:rsidRPr="00E3100E">
        <w:rPr>
          <w:rFonts w:eastAsiaTheme="minorEastAsia"/>
          <w:bCs/>
          <w:sz w:val="22"/>
          <w:szCs w:val="22"/>
        </w:rPr>
        <w:t> </w:t>
      </w:r>
    </w:p>
    <w:p w:rsidR="004E393D" w:rsidRDefault="00D00273" w:rsidP="00570BA6">
      <w:pPr>
        <w:shd w:val="clear" w:color="auto" w:fill="FFFFFF"/>
        <w:ind w:firstLine="708"/>
        <w:jc w:val="both"/>
        <w:rPr>
          <w:sz w:val="22"/>
          <w:szCs w:val="22"/>
        </w:rPr>
      </w:pPr>
      <w:r w:rsidRPr="00E3100E">
        <w:rPr>
          <w:sz w:val="22"/>
          <w:szCs w:val="22"/>
        </w:rPr>
        <w:t xml:space="preserve">Cumhurbaşkanlığı İdari İşler Başkanlığı Güvenlik İşleri Genel Müdürlüğü </w:t>
      </w:r>
      <w:proofErr w:type="gramStart"/>
      <w:r w:rsidRPr="00E3100E">
        <w:rPr>
          <w:sz w:val="22"/>
          <w:szCs w:val="22"/>
        </w:rPr>
        <w:t>tarafından , ilimize</w:t>
      </w:r>
      <w:proofErr w:type="gramEnd"/>
      <w:r w:rsidRPr="00E3100E">
        <w:rPr>
          <w:sz w:val="22"/>
          <w:szCs w:val="22"/>
        </w:rPr>
        <w:t xml:space="preserve"> tahsis edilen ödenek;</w:t>
      </w:r>
      <w:r w:rsidRPr="00E3100E">
        <w:rPr>
          <w:sz w:val="22"/>
          <w:szCs w:val="22"/>
        </w:rPr>
        <w:tab/>
        <w:t xml:space="preserve">İl Genelinde 66 köyde 2536 çiftçiye yardım yapılmıştır. Merkez İlçede 16 köy de 9.410.467 Da alanda dolu ve zararı meydana gelmiş ve 467 </w:t>
      </w:r>
      <w:proofErr w:type="gramStart"/>
      <w:r w:rsidRPr="00E3100E">
        <w:rPr>
          <w:sz w:val="22"/>
          <w:szCs w:val="22"/>
        </w:rPr>
        <w:t>çiftçinin  Acil</w:t>
      </w:r>
      <w:proofErr w:type="gramEnd"/>
      <w:r w:rsidRPr="00E3100E">
        <w:rPr>
          <w:sz w:val="22"/>
          <w:szCs w:val="22"/>
        </w:rPr>
        <w:t xml:space="preserve"> Destek Giderleri </w:t>
      </w:r>
      <w:r w:rsidR="00570BA6">
        <w:rPr>
          <w:sz w:val="22"/>
          <w:szCs w:val="22"/>
        </w:rPr>
        <w:t>Ödeneğinden faydalandırılmıştır</w:t>
      </w:r>
    </w:p>
    <w:p w:rsidR="00D00273" w:rsidRPr="00E3100E" w:rsidRDefault="00D00273" w:rsidP="00D00273">
      <w:pPr>
        <w:shd w:val="clear" w:color="auto" w:fill="FFFFFF"/>
        <w:ind w:firstLine="708"/>
        <w:jc w:val="both"/>
        <w:rPr>
          <w:sz w:val="22"/>
          <w:szCs w:val="22"/>
        </w:rPr>
      </w:pPr>
    </w:p>
    <w:tbl>
      <w:tblPr>
        <w:tblStyle w:val="TabloKlavuzu12"/>
        <w:tblW w:w="9860" w:type="dxa"/>
        <w:tblLook w:val="04A0" w:firstRow="1" w:lastRow="0" w:firstColumn="1" w:lastColumn="0" w:noHBand="0" w:noVBand="1"/>
      </w:tblPr>
      <w:tblGrid>
        <w:gridCol w:w="1832"/>
        <w:gridCol w:w="710"/>
        <w:gridCol w:w="850"/>
        <w:gridCol w:w="1134"/>
        <w:gridCol w:w="1134"/>
        <w:gridCol w:w="1160"/>
        <w:gridCol w:w="1380"/>
        <w:gridCol w:w="1660"/>
      </w:tblGrid>
      <w:tr w:rsidR="00D331E5" w:rsidRPr="00D331E5" w:rsidTr="0020537A">
        <w:trPr>
          <w:trHeight w:val="482"/>
        </w:trPr>
        <w:tc>
          <w:tcPr>
            <w:tcW w:w="9860" w:type="dxa"/>
            <w:gridSpan w:val="8"/>
            <w:hideMark/>
          </w:tcPr>
          <w:p w:rsidR="00D331E5" w:rsidRPr="00D331E5" w:rsidRDefault="00793783" w:rsidP="00D331E5">
            <w:pPr>
              <w:rPr>
                <w:sz w:val="22"/>
                <w:szCs w:val="22"/>
              </w:rPr>
            </w:pPr>
            <w:r>
              <w:rPr>
                <w:b/>
                <w:bCs/>
                <w:sz w:val="22"/>
                <w:szCs w:val="22"/>
              </w:rPr>
              <w:t xml:space="preserve">                                                             ACİL DESTEK ÖDENEĞİ KULLANIM İCMALİ</w:t>
            </w:r>
          </w:p>
        </w:tc>
      </w:tr>
      <w:tr w:rsidR="00D331E5" w:rsidRPr="00D331E5" w:rsidTr="0020537A">
        <w:trPr>
          <w:trHeight w:val="341"/>
        </w:trPr>
        <w:tc>
          <w:tcPr>
            <w:tcW w:w="1833" w:type="dxa"/>
            <w:vMerge w:val="restart"/>
            <w:hideMark/>
          </w:tcPr>
          <w:p w:rsidR="00D331E5" w:rsidRPr="00D331E5" w:rsidRDefault="00D331E5" w:rsidP="00D331E5">
            <w:pPr>
              <w:rPr>
                <w:sz w:val="22"/>
                <w:szCs w:val="22"/>
              </w:rPr>
            </w:pPr>
            <w:r w:rsidRPr="00D331E5">
              <w:rPr>
                <w:b/>
                <w:bCs/>
                <w:sz w:val="22"/>
                <w:szCs w:val="22"/>
              </w:rPr>
              <w:t>İlçeler</w:t>
            </w:r>
          </w:p>
        </w:tc>
        <w:tc>
          <w:tcPr>
            <w:tcW w:w="709" w:type="dxa"/>
            <w:vMerge w:val="restart"/>
            <w:hideMark/>
          </w:tcPr>
          <w:p w:rsidR="00D331E5" w:rsidRPr="00D331E5" w:rsidRDefault="00D331E5" w:rsidP="00D331E5">
            <w:pPr>
              <w:rPr>
                <w:sz w:val="22"/>
                <w:szCs w:val="22"/>
              </w:rPr>
            </w:pPr>
            <w:r w:rsidRPr="00D331E5">
              <w:rPr>
                <w:sz w:val="22"/>
                <w:szCs w:val="22"/>
              </w:rPr>
              <w:t>Köy Sayısı</w:t>
            </w:r>
          </w:p>
        </w:tc>
        <w:tc>
          <w:tcPr>
            <w:tcW w:w="850" w:type="dxa"/>
            <w:vMerge w:val="restart"/>
            <w:hideMark/>
          </w:tcPr>
          <w:p w:rsidR="00D331E5" w:rsidRPr="00D331E5" w:rsidRDefault="00D331E5" w:rsidP="00D331E5">
            <w:pPr>
              <w:rPr>
                <w:sz w:val="22"/>
                <w:szCs w:val="22"/>
              </w:rPr>
            </w:pPr>
            <w:r w:rsidRPr="00D331E5">
              <w:rPr>
                <w:sz w:val="22"/>
                <w:szCs w:val="22"/>
              </w:rPr>
              <w:t>Çiftçi Sayısı</w:t>
            </w:r>
          </w:p>
        </w:tc>
        <w:tc>
          <w:tcPr>
            <w:tcW w:w="3428" w:type="dxa"/>
            <w:gridSpan w:val="3"/>
            <w:hideMark/>
          </w:tcPr>
          <w:p w:rsidR="00D331E5" w:rsidRPr="00D331E5" w:rsidRDefault="00D331E5" w:rsidP="00D331E5">
            <w:pPr>
              <w:rPr>
                <w:sz w:val="22"/>
                <w:szCs w:val="22"/>
              </w:rPr>
            </w:pPr>
            <w:r w:rsidRPr="00D331E5">
              <w:rPr>
                <w:sz w:val="22"/>
                <w:szCs w:val="22"/>
              </w:rPr>
              <w:t>KİMYEVİ GÜBRE</w:t>
            </w:r>
          </w:p>
        </w:tc>
        <w:tc>
          <w:tcPr>
            <w:tcW w:w="1380" w:type="dxa"/>
            <w:vMerge w:val="restart"/>
            <w:hideMark/>
          </w:tcPr>
          <w:p w:rsidR="00D331E5" w:rsidRPr="00D331E5" w:rsidRDefault="00D331E5" w:rsidP="00D331E5">
            <w:pPr>
              <w:rPr>
                <w:sz w:val="22"/>
                <w:szCs w:val="22"/>
              </w:rPr>
            </w:pPr>
            <w:r w:rsidRPr="00D331E5">
              <w:rPr>
                <w:sz w:val="22"/>
                <w:szCs w:val="22"/>
              </w:rPr>
              <w:t>Buğday Tohumu (ton)</w:t>
            </w:r>
          </w:p>
        </w:tc>
        <w:tc>
          <w:tcPr>
            <w:tcW w:w="1660" w:type="dxa"/>
            <w:vMerge w:val="restart"/>
            <w:hideMark/>
          </w:tcPr>
          <w:p w:rsidR="00D331E5" w:rsidRPr="00D331E5" w:rsidRDefault="00D331E5" w:rsidP="00D331E5">
            <w:pPr>
              <w:rPr>
                <w:sz w:val="22"/>
                <w:szCs w:val="22"/>
              </w:rPr>
            </w:pPr>
            <w:r w:rsidRPr="00D331E5">
              <w:rPr>
                <w:sz w:val="22"/>
                <w:szCs w:val="22"/>
              </w:rPr>
              <w:t>Toplam Hibe Miktarı (TL)</w:t>
            </w:r>
          </w:p>
        </w:tc>
      </w:tr>
      <w:tr w:rsidR="00D331E5" w:rsidRPr="00D331E5" w:rsidTr="0020537A">
        <w:trPr>
          <w:trHeight w:val="754"/>
        </w:trPr>
        <w:tc>
          <w:tcPr>
            <w:tcW w:w="1833" w:type="dxa"/>
            <w:vMerge/>
            <w:hideMark/>
          </w:tcPr>
          <w:p w:rsidR="00D331E5" w:rsidRPr="00D331E5" w:rsidRDefault="00D331E5" w:rsidP="00D331E5">
            <w:pPr>
              <w:rPr>
                <w:sz w:val="22"/>
                <w:szCs w:val="22"/>
              </w:rPr>
            </w:pPr>
          </w:p>
        </w:tc>
        <w:tc>
          <w:tcPr>
            <w:tcW w:w="709" w:type="dxa"/>
            <w:vMerge/>
            <w:hideMark/>
          </w:tcPr>
          <w:p w:rsidR="00D331E5" w:rsidRPr="00D331E5" w:rsidRDefault="00D331E5" w:rsidP="00D331E5">
            <w:pPr>
              <w:rPr>
                <w:sz w:val="22"/>
                <w:szCs w:val="22"/>
              </w:rPr>
            </w:pPr>
          </w:p>
        </w:tc>
        <w:tc>
          <w:tcPr>
            <w:tcW w:w="850" w:type="dxa"/>
            <w:vMerge/>
            <w:hideMark/>
          </w:tcPr>
          <w:p w:rsidR="00D331E5" w:rsidRPr="00D331E5" w:rsidRDefault="00D331E5" w:rsidP="00D331E5">
            <w:pPr>
              <w:rPr>
                <w:sz w:val="22"/>
                <w:szCs w:val="22"/>
              </w:rPr>
            </w:pPr>
          </w:p>
        </w:tc>
        <w:tc>
          <w:tcPr>
            <w:tcW w:w="1134" w:type="dxa"/>
            <w:hideMark/>
          </w:tcPr>
          <w:p w:rsidR="00D331E5" w:rsidRPr="00D331E5" w:rsidRDefault="00D331E5" w:rsidP="00D331E5">
            <w:pPr>
              <w:rPr>
                <w:sz w:val="22"/>
                <w:szCs w:val="22"/>
              </w:rPr>
            </w:pPr>
            <w:r w:rsidRPr="00D331E5">
              <w:rPr>
                <w:sz w:val="22"/>
                <w:szCs w:val="22"/>
              </w:rPr>
              <w:t>DAP (ton)</w:t>
            </w:r>
          </w:p>
        </w:tc>
        <w:tc>
          <w:tcPr>
            <w:tcW w:w="1134" w:type="dxa"/>
            <w:hideMark/>
          </w:tcPr>
          <w:p w:rsidR="00D331E5" w:rsidRPr="00D331E5" w:rsidRDefault="00D331E5" w:rsidP="00D331E5">
            <w:pPr>
              <w:rPr>
                <w:sz w:val="22"/>
                <w:szCs w:val="22"/>
              </w:rPr>
            </w:pPr>
            <w:r w:rsidRPr="00D331E5">
              <w:rPr>
                <w:sz w:val="22"/>
                <w:szCs w:val="22"/>
              </w:rPr>
              <w:t>Kompoze (ton)</w:t>
            </w:r>
          </w:p>
        </w:tc>
        <w:tc>
          <w:tcPr>
            <w:tcW w:w="1160" w:type="dxa"/>
            <w:hideMark/>
          </w:tcPr>
          <w:p w:rsidR="00D331E5" w:rsidRPr="00D331E5" w:rsidRDefault="00D331E5" w:rsidP="00D331E5">
            <w:pPr>
              <w:rPr>
                <w:sz w:val="22"/>
                <w:szCs w:val="22"/>
              </w:rPr>
            </w:pPr>
            <w:proofErr w:type="spellStart"/>
            <w:r w:rsidRPr="00D331E5">
              <w:rPr>
                <w:sz w:val="22"/>
                <w:szCs w:val="22"/>
              </w:rPr>
              <w:t>Super</w:t>
            </w:r>
            <w:proofErr w:type="spellEnd"/>
            <w:r w:rsidRPr="00D331E5">
              <w:rPr>
                <w:sz w:val="22"/>
                <w:szCs w:val="22"/>
              </w:rPr>
              <w:t xml:space="preserve"> Ekim (ton)</w:t>
            </w:r>
          </w:p>
        </w:tc>
        <w:tc>
          <w:tcPr>
            <w:tcW w:w="0" w:type="auto"/>
            <w:vMerge/>
            <w:hideMark/>
          </w:tcPr>
          <w:p w:rsidR="00D331E5" w:rsidRPr="00D331E5" w:rsidRDefault="00D331E5" w:rsidP="00D331E5">
            <w:pPr>
              <w:rPr>
                <w:sz w:val="22"/>
                <w:szCs w:val="22"/>
              </w:rPr>
            </w:pPr>
          </w:p>
        </w:tc>
        <w:tc>
          <w:tcPr>
            <w:tcW w:w="0" w:type="auto"/>
            <w:vMerge/>
            <w:hideMark/>
          </w:tcPr>
          <w:p w:rsidR="00D331E5" w:rsidRPr="00D331E5" w:rsidRDefault="00D331E5" w:rsidP="00D331E5">
            <w:pPr>
              <w:rPr>
                <w:sz w:val="22"/>
                <w:szCs w:val="22"/>
              </w:rPr>
            </w:pP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 xml:space="preserve">Artova </w:t>
            </w:r>
          </w:p>
        </w:tc>
        <w:tc>
          <w:tcPr>
            <w:tcW w:w="709" w:type="dxa"/>
            <w:hideMark/>
          </w:tcPr>
          <w:p w:rsidR="00D331E5" w:rsidRPr="00D331E5" w:rsidRDefault="00D331E5" w:rsidP="00D331E5">
            <w:pPr>
              <w:rPr>
                <w:sz w:val="22"/>
                <w:szCs w:val="22"/>
              </w:rPr>
            </w:pPr>
            <w:r w:rsidRPr="00D331E5">
              <w:rPr>
                <w:sz w:val="22"/>
                <w:szCs w:val="22"/>
              </w:rPr>
              <w:t>5</w:t>
            </w:r>
          </w:p>
        </w:tc>
        <w:tc>
          <w:tcPr>
            <w:tcW w:w="850" w:type="dxa"/>
            <w:hideMark/>
          </w:tcPr>
          <w:p w:rsidR="00D331E5" w:rsidRPr="00D331E5" w:rsidRDefault="00D331E5" w:rsidP="00D331E5">
            <w:pPr>
              <w:rPr>
                <w:sz w:val="22"/>
                <w:szCs w:val="22"/>
              </w:rPr>
            </w:pPr>
            <w:r w:rsidRPr="00D331E5">
              <w:rPr>
                <w:sz w:val="22"/>
                <w:szCs w:val="22"/>
              </w:rPr>
              <w:t>393</w:t>
            </w:r>
          </w:p>
        </w:tc>
        <w:tc>
          <w:tcPr>
            <w:tcW w:w="1134" w:type="dxa"/>
            <w:hideMark/>
          </w:tcPr>
          <w:p w:rsidR="00D331E5" w:rsidRPr="00D331E5" w:rsidRDefault="00D331E5" w:rsidP="00D331E5">
            <w:pPr>
              <w:rPr>
                <w:sz w:val="22"/>
                <w:szCs w:val="22"/>
              </w:rPr>
            </w:pPr>
            <w:r w:rsidRPr="00D331E5">
              <w:rPr>
                <w:sz w:val="22"/>
                <w:szCs w:val="22"/>
              </w:rPr>
              <w:t> </w:t>
            </w:r>
          </w:p>
        </w:tc>
        <w:tc>
          <w:tcPr>
            <w:tcW w:w="1134" w:type="dxa"/>
            <w:hideMark/>
          </w:tcPr>
          <w:p w:rsidR="00D331E5" w:rsidRPr="00D331E5" w:rsidRDefault="00D331E5" w:rsidP="00D331E5">
            <w:pPr>
              <w:rPr>
                <w:sz w:val="22"/>
                <w:szCs w:val="22"/>
              </w:rPr>
            </w:pPr>
            <w:r w:rsidRPr="00D331E5">
              <w:rPr>
                <w:sz w:val="22"/>
                <w:szCs w:val="22"/>
              </w:rPr>
              <w:t> </w:t>
            </w:r>
          </w:p>
        </w:tc>
        <w:tc>
          <w:tcPr>
            <w:tcW w:w="1160" w:type="dxa"/>
            <w:hideMark/>
          </w:tcPr>
          <w:p w:rsidR="00D331E5" w:rsidRPr="00D331E5" w:rsidRDefault="00D331E5" w:rsidP="00D331E5">
            <w:pPr>
              <w:rPr>
                <w:sz w:val="22"/>
                <w:szCs w:val="22"/>
              </w:rPr>
            </w:pPr>
            <w:r w:rsidRPr="00D331E5">
              <w:rPr>
                <w:sz w:val="22"/>
                <w:szCs w:val="22"/>
              </w:rPr>
              <w:t>100,5</w:t>
            </w:r>
          </w:p>
        </w:tc>
        <w:tc>
          <w:tcPr>
            <w:tcW w:w="1380" w:type="dxa"/>
            <w:hideMark/>
          </w:tcPr>
          <w:p w:rsidR="00D331E5" w:rsidRPr="00D331E5" w:rsidRDefault="00D331E5" w:rsidP="00D331E5">
            <w:pPr>
              <w:rPr>
                <w:sz w:val="22"/>
                <w:szCs w:val="22"/>
              </w:rPr>
            </w:pPr>
            <w:r w:rsidRPr="00D331E5">
              <w:rPr>
                <w:sz w:val="22"/>
                <w:szCs w:val="22"/>
              </w:rPr>
              <w:t> </w:t>
            </w:r>
          </w:p>
        </w:tc>
        <w:tc>
          <w:tcPr>
            <w:tcW w:w="1660" w:type="dxa"/>
            <w:hideMark/>
          </w:tcPr>
          <w:p w:rsidR="00D331E5" w:rsidRPr="00D331E5" w:rsidRDefault="00D331E5" w:rsidP="00D331E5">
            <w:pPr>
              <w:rPr>
                <w:sz w:val="22"/>
                <w:szCs w:val="22"/>
              </w:rPr>
            </w:pPr>
            <w:r w:rsidRPr="00D331E5">
              <w:rPr>
                <w:sz w:val="22"/>
                <w:szCs w:val="22"/>
              </w:rPr>
              <w:t>531.645</w:t>
            </w: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Başçiftlik</w:t>
            </w:r>
          </w:p>
        </w:tc>
        <w:tc>
          <w:tcPr>
            <w:tcW w:w="709" w:type="dxa"/>
            <w:hideMark/>
          </w:tcPr>
          <w:p w:rsidR="00D331E5" w:rsidRPr="00D331E5" w:rsidRDefault="00D331E5" w:rsidP="00D331E5">
            <w:pPr>
              <w:rPr>
                <w:sz w:val="22"/>
                <w:szCs w:val="22"/>
              </w:rPr>
            </w:pPr>
            <w:r w:rsidRPr="00D331E5">
              <w:rPr>
                <w:sz w:val="22"/>
                <w:szCs w:val="22"/>
              </w:rPr>
              <w:t>4</w:t>
            </w:r>
          </w:p>
        </w:tc>
        <w:tc>
          <w:tcPr>
            <w:tcW w:w="850" w:type="dxa"/>
            <w:hideMark/>
          </w:tcPr>
          <w:p w:rsidR="00D331E5" w:rsidRPr="00D331E5" w:rsidRDefault="00D331E5" w:rsidP="00D331E5">
            <w:pPr>
              <w:rPr>
                <w:sz w:val="22"/>
                <w:szCs w:val="22"/>
              </w:rPr>
            </w:pPr>
            <w:r w:rsidRPr="00D331E5">
              <w:rPr>
                <w:sz w:val="22"/>
                <w:szCs w:val="22"/>
              </w:rPr>
              <w:t>65</w:t>
            </w:r>
          </w:p>
        </w:tc>
        <w:tc>
          <w:tcPr>
            <w:tcW w:w="1134" w:type="dxa"/>
            <w:hideMark/>
          </w:tcPr>
          <w:p w:rsidR="00D331E5" w:rsidRPr="00D331E5" w:rsidRDefault="00D331E5" w:rsidP="00D331E5">
            <w:pPr>
              <w:rPr>
                <w:sz w:val="22"/>
                <w:szCs w:val="22"/>
              </w:rPr>
            </w:pPr>
            <w:r w:rsidRPr="00D331E5">
              <w:rPr>
                <w:sz w:val="22"/>
                <w:szCs w:val="22"/>
              </w:rPr>
              <w:t>17,75</w:t>
            </w:r>
          </w:p>
        </w:tc>
        <w:tc>
          <w:tcPr>
            <w:tcW w:w="1134" w:type="dxa"/>
            <w:hideMark/>
          </w:tcPr>
          <w:p w:rsidR="00D331E5" w:rsidRPr="00D331E5" w:rsidRDefault="00D331E5" w:rsidP="00D331E5">
            <w:pPr>
              <w:rPr>
                <w:sz w:val="22"/>
                <w:szCs w:val="22"/>
              </w:rPr>
            </w:pPr>
            <w:r w:rsidRPr="00D331E5">
              <w:rPr>
                <w:sz w:val="22"/>
                <w:szCs w:val="22"/>
              </w:rPr>
              <w:t>9 </w:t>
            </w:r>
          </w:p>
        </w:tc>
        <w:tc>
          <w:tcPr>
            <w:tcW w:w="1160" w:type="dxa"/>
            <w:hideMark/>
          </w:tcPr>
          <w:p w:rsidR="00D331E5" w:rsidRPr="00D331E5" w:rsidRDefault="00D331E5" w:rsidP="00D331E5">
            <w:pPr>
              <w:rPr>
                <w:sz w:val="22"/>
                <w:szCs w:val="22"/>
              </w:rPr>
            </w:pPr>
            <w:r w:rsidRPr="00D331E5">
              <w:rPr>
                <w:sz w:val="22"/>
                <w:szCs w:val="22"/>
              </w:rPr>
              <w:t> </w:t>
            </w:r>
          </w:p>
        </w:tc>
        <w:tc>
          <w:tcPr>
            <w:tcW w:w="1380" w:type="dxa"/>
            <w:hideMark/>
          </w:tcPr>
          <w:p w:rsidR="00D331E5" w:rsidRPr="00D331E5" w:rsidRDefault="00D331E5" w:rsidP="00D331E5">
            <w:pPr>
              <w:rPr>
                <w:sz w:val="22"/>
                <w:szCs w:val="22"/>
              </w:rPr>
            </w:pPr>
            <w:r w:rsidRPr="00D331E5">
              <w:rPr>
                <w:sz w:val="22"/>
                <w:szCs w:val="22"/>
              </w:rPr>
              <w:t> </w:t>
            </w:r>
          </w:p>
        </w:tc>
        <w:tc>
          <w:tcPr>
            <w:tcW w:w="1660" w:type="dxa"/>
            <w:hideMark/>
          </w:tcPr>
          <w:p w:rsidR="00D331E5" w:rsidRPr="00D331E5" w:rsidRDefault="00D331E5" w:rsidP="00D331E5">
            <w:pPr>
              <w:rPr>
                <w:sz w:val="22"/>
                <w:szCs w:val="22"/>
              </w:rPr>
            </w:pPr>
            <w:r w:rsidRPr="00D331E5">
              <w:rPr>
                <w:sz w:val="22"/>
                <w:szCs w:val="22"/>
              </w:rPr>
              <w:t>217.915</w:t>
            </w: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Erbaa</w:t>
            </w:r>
          </w:p>
        </w:tc>
        <w:tc>
          <w:tcPr>
            <w:tcW w:w="709" w:type="dxa"/>
            <w:hideMark/>
          </w:tcPr>
          <w:p w:rsidR="00D331E5" w:rsidRPr="00D331E5" w:rsidRDefault="00D331E5" w:rsidP="00D331E5">
            <w:pPr>
              <w:rPr>
                <w:sz w:val="22"/>
                <w:szCs w:val="22"/>
              </w:rPr>
            </w:pPr>
            <w:r w:rsidRPr="00D331E5">
              <w:rPr>
                <w:sz w:val="22"/>
                <w:szCs w:val="22"/>
              </w:rPr>
              <w:t>8</w:t>
            </w:r>
          </w:p>
        </w:tc>
        <w:tc>
          <w:tcPr>
            <w:tcW w:w="850" w:type="dxa"/>
            <w:hideMark/>
          </w:tcPr>
          <w:p w:rsidR="00D331E5" w:rsidRPr="00D331E5" w:rsidRDefault="00D331E5" w:rsidP="00D331E5">
            <w:pPr>
              <w:rPr>
                <w:sz w:val="22"/>
                <w:szCs w:val="22"/>
              </w:rPr>
            </w:pPr>
            <w:r w:rsidRPr="00D331E5">
              <w:rPr>
                <w:sz w:val="22"/>
                <w:szCs w:val="22"/>
              </w:rPr>
              <w:t>353</w:t>
            </w:r>
          </w:p>
        </w:tc>
        <w:tc>
          <w:tcPr>
            <w:tcW w:w="1134" w:type="dxa"/>
            <w:hideMark/>
          </w:tcPr>
          <w:p w:rsidR="00D331E5" w:rsidRPr="00D331E5" w:rsidRDefault="00D331E5" w:rsidP="00D331E5">
            <w:pPr>
              <w:rPr>
                <w:sz w:val="22"/>
                <w:szCs w:val="22"/>
              </w:rPr>
            </w:pPr>
            <w:r w:rsidRPr="00D331E5">
              <w:rPr>
                <w:sz w:val="22"/>
                <w:szCs w:val="22"/>
              </w:rPr>
              <w:t> </w:t>
            </w:r>
          </w:p>
        </w:tc>
        <w:tc>
          <w:tcPr>
            <w:tcW w:w="1134" w:type="dxa"/>
            <w:hideMark/>
          </w:tcPr>
          <w:p w:rsidR="00D331E5" w:rsidRPr="00D331E5" w:rsidRDefault="00D331E5" w:rsidP="00D331E5">
            <w:pPr>
              <w:rPr>
                <w:sz w:val="22"/>
                <w:szCs w:val="22"/>
              </w:rPr>
            </w:pPr>
            <w:r w:rsidRPr="00D331E5">
              <w:rPr>
                <w:sz w:val="22"/>
                <w:szCs w:val="22"/>
              </w:rPr>
              <w:t>79,05</w:t>
            </w:r>
          </w:p>
        </w:tc>
        <w:tc>
          <w:tcPr>
            <w:tcW w:w="1160" w:type="dxa"/>
            <w:hideMark/>
          </w:tcPr>
          <w:p w:rsidR="00D331E5" w:rsidRPr="00D331E5" w:rsidRDefault="00D331E5" w:rsidP="00D331E5">
            <w:pPr>
              <w:rPr>
                <w:sz w:val="22"/>
                <w:szCs w:val="22"/>
              </w:rPr>
            </w:pPr>
            <w:r w:rsidRPr="00D331E5">
              <w:rPr>
                <w:sz w:val="22"/>
                <w:szCs w:val="22"/>
              </w:rPr>
              <w:t> </w:t>
            </w:r>
          </w:p>
        </w:tc>
        <w:tc>
          <w:tcPr>
            <w:tcW w:w="1380" w:type="dxa"/>
            <w:hideMark/>
          </w:tcPr>
          <w:p w:rsidR="00D331E5" w:rsidRPr="00D331E5" w:rsidRDefault="00D331E5" w:rsidP="00D331E5">
            <w:pPr>
              <w:rPr>
                <w:sz w:val="22"/>
                <w:szCs w:val="22"/>
              </w:rPr>
            </w:pPr>
            <w:r w:rsidRPr="00D331E5">
              <w:rPr>
                <w:sz w:val="22"/>
                <w:szCs w:val="22"/>
              </w:rPr>
              <w:t> </w:t>
            </w:r>
          </w:p>
        </w:tc>
        <w:tc>
          <w:tcPr>
            <w:tcW w:w="1660" w:type="dxa"/>
            <w:hideMark/>
          </w:tcPr>
          <w:p w:rsidR="00D331E5" w:rsidRPr="00D331E5" w:rsidRDefault="00D331E5" w:rsidP="00D331E5">
            <w:pPr>
              <w:rPr>
                <w:sz w:val="22"/>
                <w:szCs w:val="22"/>
              </w:rPr>
            </w:pPr>
            <w:r w:rsidRPr="00D331E5">
              <w:rPr>
                <w:sz w:val="22"/>
                <w:szCs w:val="22"/>
              </w:rPr>
              <w:t>409.479</w:t>
            </w: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Merkez</w:t>
            </w:r>
          </w:p>
        </w:tc>
        <w:tc>
          <w:tcPr>
            <w:tcW w:w="709" w:type="dxa"/>
            <w:hideMark/>
          </w:tcPr>
          <w:p w:rsidR="00D331E5" w:rsidRPr="00D331E5" w:rsidRDefault="00D331E5" w:rsidP="00D331E5">
            <w:pPr>
              <w:rPr>
                <w:sz w:val="22"/>
                <w:szCs w:val="22"/>
              </w:rPr>
            </w:pPr>
            <w:r w:rsidRPr="00D331E5">
              <w:rPr>
                <w:sz w:val="22"/>
                <w:szCs w:val="22"/>
              </w:rPr>
              <w:t>16</w:t>
            </w:r>
          </w:p>
        </w:tc>
        <w:tc>
          <w:tcPr>
            <w:tcW w:w="850" w:type="dxa"/>
            <w:hideMark/>
          </w:tcPr>
          <w:p w:rsidR="00D331E5" w:rsidRPr="00D331E5" w:rsidRDefault="00D331E5" w:rsidP="00D331E5">
            <w:pPr>
              <w:rPr>
                <w:sz w:val="22"/>
                <w:szCs w:val="22"/>
              </w:rPr>
            </w:pPr>
            <w:r w:rsidRPr="00D331E5">
              <w:rPr>
                <w:sz w:val="22"/>
                <w:szCs w:val="22"/>
              </w:rPr>
              <w:t>467</w:t>
            </w:r>
          </w:p>
        </w:tc>
        <w:tc>
          <w:tcPr>
            <w:tcW w:w="1134" w:type="dxa"/>
            <w:hideMark/>
          </w:tcPr>
          <w:p w:rsidR="00D331E5" w:rsidRPr="00D331E5" w:rsidRDefault="00D331E5" w:rsidP="00D331E5">
            <w:pPr>
              <w:rPr>
                <w:sz w:val="22"/>
                <w:szCs w:val="22"/>
              </w:rPr>
            </w:pPr>
            <w:r w:rsidRPr="00D331E5">
              <w:rPr>
                <w:sz w:val="22"/>
                <w:szCs w:val="22"/>
              </w:rPr>
              <w:t>15</w:t>
            </w:r>
          </w:p>
        </w:tc>
        <w:tc>
          <w:tcPr>
            <w:tcW w:w="1134" w:type="dxa"/>
            <w:hideMark/>
          </w:tcPr>
          <w:p w:rsidR="00D331E5" w:rsidRPr="00D331E5" w:rsidRDefault="00D331E5" w:rsidP="00D331E5">
            <w:pPr>
              <w:rPr>
                <w:sz w:val="22"/>
                <w:szCs w:val="22"/>
              </w:rPr>
            </w:pPr>
            <w:r w:rsidRPr="00D331E5">
              <w:rPr>
                <w:sz w:val="22"/>
                <w:szCs w:val="22"/>
              </w:rPr>
              <w:t>159,85</w:t>
            </w:r>
          </w:p>
        </w:tc>
        <w:tc>
          <w:tcPr>
            <w:tcW w:w="1160" w:type="dxa"/>
            <w:hideMark/>
          </w:tcPr>
          <w:p w:rsidR="00D331E5" w:rsidRPr="00D331E5" w:rsidRDefault="00D331E5" w:rsidP="00D331E5">
            <w:pPr>
              <w:rPr>
                <w:sz w:val="22"/>
                <w:szCs w:val="22"/>
              </w:rPr>
            </w:pPr>
            <w:r w:rsidRPr="00D331E5">
              <w:rPr>
                <w:sz w:val="22"/>
                <w:szCs w:val="22"/>
              </w:rPr>
              <w:t> </w:t>
            </w:r>
          </w:p>
        </w:tc>
        <w:tc>
          <w:tcPr>
            <w:tcW w:w="1380" w:type="dxa"/>
            <w:hideMark/>
          </w:tcPr>
          <w:p w:rsidR="00D331E5" w:rsidRPr="00D331E5" w:rsidRDefault="00D331E5" w:rsidP="00D331E5">
            <w:pPr>
              <w:rPr>
                <w:sz w:val="22"/>
                <w:szCs w:val="22"/>
              </w:rPr>
            </w:pPr>
            <w:r w:rsidRPr="00D331E5">
              <w:rPr>
                <w:sz w:val="22"/>
                <w:szCs w:val="22"/>
              </w:rPr>
              <w:t>125,35</w:t>
            </w:r>
          </w:p>
        </w:tc>
        <w:tc>
          <w:tcPr>
            <w:tcW w:w="1660" w:type="dxa"/>
            <w:hideMark/>
          </w:tcPr>
          <w:p w:rsidR="00D331E5" w:rsidRPr="00D331E5" w:rsidRDefault="00D331E5" w:rsidP="00D331E5">
            <w:pPr>
              <w:rPr>
                <w:sz w:val="22"/>
                <w:szCs w:val="22"/>
              </w:rPr>
            </w:pPr>
            <w:r w:rsidRPr="00D331E5">
              <w:rPr>
                <w:sz w:val="22"/>
                <w:szCs w:val="22"/>
              </w:rPr>
              <w:t>1.538.131</w:t>
            </w: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Pazar</w:t>
            </w:r>
          </w:p>
        </w:tc>
        <w:tc>
          <w:tcPr>
            <w:tcW w:w="709" w:type="dxa"/>
            <w:hideMark/>
          </w:tcPr>
          <w:p w:rsidR="00D331E5" w:rsidRPr="00D331E5" w:rsidRDefault="00D331E5" w:rsidP="00D331E5">
            <w:pPr>
              <w:rPr>
                <w:sz w:val="22"/>
                <w:szCs w:val="22"/>
              </w:rPr>
            </w:pPr>
            <w:r w:rsidRPr="00D331E5">
              <w:rPr>
                <w:sz w:val="22"/>
                <w:szCs w:val="22"/>
              </w:rPr>
              <w:t>12</w:t>
            </w:r>
          </w:p>
        </w:tc>
        <w:tc>
          <w:tcPr>
            <w:tcW w:w="850" w:type="dxa"/>
            <w:hideMark/>
          </w:tcPr>
          <w:p w:rsidR="00D331E5" w:rsidRPr="00D331E5" w:rsidRDefault="00D331E5" w:rsidP="00D331E5">
            <w:pPr>
              <w:rPr>
                <w:sz w:val="22"/>
                <w:szCs w:val="22"/>
              </w:rPr>
            </w:pPr>
            <w:r w:rsidRPr="00D331E5">
              <w:rPr>
                <w:sz w:val="22"/>
                <w:szCs w:val="22"/>
              </w:rPr>
              <w:t>195</w:t>
            </w:r>
          </w:p>
        </w:tc>
        <w:tc>
          <w:tcPr>
            <w:tcW w:w="1134" w:type="dxa"/>
            <w:hideMark/>
          </w:tcPr>
          <w:p w:rsidR="00D331E5" w:rsidRPr="00D331E5" w:rsidRDefault="00D331E5" w:rsidP="00D331E5">
            <w:pPr>
              <w:rPr>
                <w:sz w:val="22"/>
                <w:szCs w:val="22"/>
              </w:rPr>
            </w:pPr>
            <w:r w:rsidRPr="00D331E5">
              <w:rPr>
                <w:sz w:val="22"/>
                <w:szCs w:val="22"/>
              </w:rPr>
              <w:t>42,75</w:t>
            </w:r>
          </w:p>
        </w:tc>
        <w:tc>
          <w:tcPr>
            <w:tcW w:w="1134" w:type="dxa"/>
            <w:hideMark/>
          </w:tcPr>
          <w:p w:rsidR="00D331E5" w:rsidRPr="00D331E5" w:rsidRDefault="00D331E5" w:rsidP="00D331E5">
            <w:pPr>
              <w:rPr>
                <w:sz w:val="22"/>
                <w:szCs w:val="22"/>
              </w:rPr>
            </w:pPr>
            <w:r w:rsidRPr="00D331E5">
              <w:rPr>
                <w:sz w:val="22"/>
                <w:szCs w:val="22"/>
              </w:rPr>
              <w:t> </w:t>
            </w:r>
          </w:p>
        </w:tc>
        <w:tc>
          <w:tcPr>
            <w:tcW w:w="1160" w:type="dxa"/>
            <w:hideMark/>
          </w:tcPr>
          <w:p w:rsidR="00D331E5" w:rsidRPr="00D331E5" w:rsidRDefault="00D331E5" w:rsidP="00D331E5">
            <w:pPr>
              <w:rPr>
                <w:sz w:val="22"/>
                <w:szCs w:val="22"/>
              </w:rPr>
            </w:pPr>
            <w:r w:rsidRPr="00D331E5">
              <w:rPr>
                <w:sz w:val="22"/>
                <w:szCs w:val="22"/>
              </w:rPr>
              <w:t> </w:t>
            </w:r>
          </w:p>
        </w:tc>
        <w:tc>
          <w:tcPr>
            <w:tcW w:w="1380" w:type="dxa"/>
            <w:hideMark/>
          </w:tcPr>
          <w:p w:rsidR="00D331E5" w:rsidRPr="00D331E5" w:rsidRDefault="00D331E5" w:rsidP="00D331E5">
            <w:pPr>
              <w:rPr>
                <w:sz w:val="22"/>
                <w:szCs w:val="22"/>
              </w:rPr>
            </w:pPr>
            <w:r w:rsidRPr="00D331E5">
              <w:rPr>
                <w:sz w:val="22"/>
                <w:szCs w:val="22"/>
              </w:rPr>
              <w:t>3,65</w:t>
            </w:r>
          </w:p>
        </w:tc>
        <w:tc>
          <w:tcPr>
            <w:tcW w:w="1660" w:type="dxa"/>
            <w:hideMark/>
          </w:tcPr>
          <w:p w:rsidR="00D331E5" w:rsidRPr="00D331E5" w:rsidRDefault="00D331E5" w:rsidP="00D331E5">
            <w:pPr>
              <w:rPr>
                <w:sz w:val="22"/>
                <w:szCs w:val="22"/>
              </w:rPr>
            </w:pPr>
            <w:r w:rsidRPr="00D331E5">
              <w:rPr>
                <w:sz w:val="22"/>
                <w:szCs w:val="22"/>
              </w:rPr>
              <w:t>336.334</w:t>
            </w: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Sulusaray</w:t>
            </w:r>
          </w:p>
        </w:tc>
        <w:tc>
          <w:tcPr>
            <w:tcW w:w="709" w:type="dxa"/>
            <w:hideMark/>
          </w:tcPr>
          <w:p w:rsidR="00D331E5" w:rsidRPr="00D331E5" w:rsidRDefault="00D331E5" w:rsidP="00D331E5">
            <w:pPr>
              <w:rPr>
                <w:sz w:val="22"/>
                <w:szCs w:val="22"/>
              </w:rPr>
            </w:pPr>
            <w:r w:rsidRPr="00D331E5">
              <w:rPr>
                <w:sz w:val="22"/>
                <w:szCs w:val="22"/>
              </w:rPr>
              <w:t>2</w:t>
            </w:r>
          </w:p>
        </w:tc>
        <w:tc>
          <w:tcPr>
            <w:tcW w:w="850" w:type="dxa"/>
            <w:hideMark/>
          </w:tcPr>
          <w:p w:rsidR="00D331E5" w:rsidRPr="00D331E5" w:rsidRDefault="00D331E5" w:rsidP="00D331E5">
            <w:pPr>
              <w:rPr>
                <w:sz w:val="22"/>
                <w:szCs w:val="22"/>
              </w:rPr>
            </w:pPr>
            <w:r w:rsidRPr="00D331E5">
              <w:rPr>
                <w:sz w:val="22"/>
                <w:szCs w:val="22"/>
              </w:rPr>
              <w:t>18</w:t>
            </w:r>
          </w:p>
        </w:tc>
        <w:tc>
          <w:tcPr>
            <w:tcW w:w="1134" w:type="dxa"/>
            <w:hideMark/>
          </w:tcPr>
          <w:p w:rsidR="00D331E5" w:rsidRPr="00D331E5" w:rsidRDefault="00D331E5" w:rsidP="00D331E5">
            <w:pPr>
              <w:rPr>
                <w:sz w:val="22"/>
                <w:szCs w:val="22"/>
              </w:rPr>
            </w:pPr>
            <w:r w:rsidRPr="00D331E5">
              <w:rPr>
                <w:sz w:val="22"/>
                <w:szCs w:val="22"/>
              </w:rPr>
              <w:t> </w:t>
            </w:r>
          </w:p>
        </w:tc>
        <w:tc>
          <w:tcPr>
            <w:tcW w:w="1134" w:type="dxa"/>
            <w:hideMark/>
          </w:tcPr>
          <w:p w:rsidR="00D331E5" w:rsidRPr="00D331E5" w:rsidRDefault="00D331E5" w:rsidP="00D331E5">
            <w:pPr>
              <w:rPr>
                <w:sz w:val="22"/>
                <w:szCs w:val="22"/>
              </w:rPr>
            </w:pPr>
            <w:r w:rsidRPr="00D331E5">
              <w:rPr>
                <w:sz w:val="22"/>
                <w:szCs w:val="22"/>
              </w:rPr>
              <w:t> </w:t>
            </w:r>
          </w:p>
        </w:tc>
        <w:tc>
          <w:tcPr>
            <w:tcW w:w="1160" w:type="dxa"/>
            <w:hideMark/>
          </w:tcPr>
          <w:p w:rsidR="00D331E5" w:rsidRPr="00D331E5" w:rsidRDefault="00D331E5" w:rsidP="00D331E5">
            <w:pPr>
              <w:rPr>
                <w:sz w:val="22"/>
                <w:szCs w:val="22"/>
              </w:rPr>
            </w:pPr>
            <w:r w:rsidRPr="00D331E5">
              <w:rPr>
                <w:sz w:val="22"/>
                <w:szCs w:val="22"/>
              </w:rPr>
              <w:t>6,05</w:t>
            </w:r>
          </w:p>
        </w:tc>
        <w:tc>
          <w:tcPr>
            <w:tcW w:w="1380" w:type="dxa"/>
            <w:hideMark/>
          </w:tcPr>
          <w:p w:rsidR="00D331E5" w:rsidRPr="00D331E5" w:rsidRDefault="00D331E5" w:rsidP="00D331E5">
            <w:pPr>
              <w:rPr>
                <w:sz w:val="22"/>
                <w:szCs w:val="22"/>
              </w:rPr>
            </w:pPr>
            <w:r w:rsidRPr="00D331E5">
              <w:rPr>
                <w:sz w:val="22"/>
                <w:szCs w:val="22"/>
              </w:rPr>
              <w:t> </w:t>
            </w:r>
          </w:p>
        </w:tc>
        <w:tc>
          <w:tcPr>
            <w:tcW w:w="1660" w:type="dxa"/>
            <w:hideMark/>
          </w:tcPr>
          <w:p w:rsidR="00D331E5" w:rsidRPr="00D331E5" w:rsidRDefault="00D331E5" w:rsidP="00D331E5">
            <w:pPr>
              <w:rPr>
                <w:sz w:val="22"/>
                <w:szCs w:val="22"/>
              </w:rPr>
            </w:pPr>
            <w:r w:rsidRPr="00D331E5">
              <w:rPr>
                <w:sz w:val="22"/>
                <w:szCs w:val="22"/>
              </w:rPr>
              <w:t>32.005</w:t>
            </w: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Turhal</w:t>
            </w:r>
          </w:p>
        </w:tc>
        <w:tc>
          <w:tcPr>
            <w:tcW w:w="709" w:type="dxa"/>
            <w:hideMark/>
          </w:tcPr>
          <w:p w:rsidR="00D331E5" w:rsidRPr="00D331E5" w:rsidRDefault="00D331E5" w:rsidP="00D331E5">
            <w:pPr>
              <w:rPr>
                <w:sz w:val="22"/>
                <w:szCs w:val="22"/>
              </w:rPr>
            </w:pPr>
            <w:r w:rsidRPr="00D331E5">
              <w:rPr>
                <w:sz w:val="22"/>
                <w:szCs w:val="22"/>
              </w:rPr>
              <w:t>14</w:t>
            </w:r>
          </w:p>
        </w:tc>
        <w:tc>
          <w:tcPr>
            <w:tcW w:w="850" w:type="dxa"/>
            <w:hideMark/>
          </w:tcPr>
          <w:p w:rsidR="00D331E5" w:rsidRPr="00D331E5" w:rsidRDefault="00D331E5" w:rsidP="00D331E5">
            <w:pPr>
              <w:rPr>
                <w:sz w:val="22"/>
                <w:szCs w:val="22"/>
              </w:rPr>
            </w:pPr>
            <w:r w:rsidRPr="00D331E5">
              <w:rPr>
                <w:sz w:val="22"/>
                <w:szCs w:val="22"/>
              </w:rPr>
              <w:t>1003</w:t>
            </w:r>
          </w:p>
        </w:tc>
        <w:tc>
          <w:tcPr>
            <w:tcW w:w="1134" w:type="dxa"/>
            <w:hideMark/>
          </w:tcPr>
          <w:p w:rsidR="00D331E5" w:rsidRPr="00D331E5" w:rsidRDefault="00D331E5" w:rsidP="00D331E5">
            <w:pPr>
              <w:rPr>
                <w:sz w:val="22"/>
                <w:szCs w:val="22"/>
              </w:rPr>
            </w:pPr>
            <w:r w:rsidRPr="00D331E5">
              <w:rPr>
                <w:sz w:val="22"/>
                <w:szCs w:val="22"/>
              </w:rPr>
              <w:t>246,5</w:t>
            </w:r>
          </w:p>
        </w:tc>
        <w:tc>
          <w:tcPr>
            <w:tcW w:w="1134" w:type="dxa"/>
            <w:hideMark/>
          </w:tcPr>
          <w:p w:rsidR="00D331E5" w:rsidRPr="00D331E5" w:rsidRDefault="00D331E5" w:rsidP="00D331E5">
            <w:pPr>
              <w:rPr>
                <w:sz w:val="22"/>
                <w:szCs w:val="22"/>
              </w:rPr>
            </w:pPr>
            <w:r w:rsidRPr="00D331E5">
              <w:rPr>
                <w:sz w:val="22"/>
                <w:szCs w:val="22"/>
              </w:rPr>
              <w:t> </w:t>
            </w:r>
          </w:p>
        </w:tc>
        <w:tc>
          <w:tcPr>
            <w:tcW w:w="1160" w:type="dxa"/>
            <w:hideMark/>
          </w:tcPr>
          <w:p w:rsidR="00D331E5" w:rsidRPr="00D331E5" w:rsidRDefault="00D331E5" w:rsidP="00D331E5">
            <w:pPr>
              <w:rPr>
                <w:sz w:val="22"/>
                <w:szCs w:val="22"/>
              </w:rPr>
            </w:pPr>
            <w:r w:rsidRPr="00D331E5">
              <w:rPr>
                <w:sz w:val="22"/>
                <w:szCs w:val="22"/>
              </w:rPr>
              <w:t> </w:t>
            </w:r>
          </w:p>
        </w:tc>
        <w:tc>
          <w:tcPr>
            <w:tcW w:w="1380" w:type="dxa"/>
            <w:hideMark/>
          </w:tcPr>
          <w:p w:rsidR="00D331E5" w:rsidRPr="00D331E5" w:rsidRDefault="00D331E5" w:rsidP="00D331E5">
            <w:pPr>
              <w:rPr>
                <w:sz w:val="22"/>
                <w:szCs w:val="22"/>
              </w:rPr>
            </w:pPr>
            <w:r w:rsidRPr="00D331E5">
              <w:rPr>
                <w:sz w:val="22"/>
                <w:szCs w:val="22"/>
              </w:rPr>
              <w:t> </w:t>
            </w:r>
          </w:p>
        </w:tc>
        <w:tc>
          <w:tcPr>
            <w:tcW w:w="1660" w:type="dxa"/>
            <w:hideMark/>
          </w:tcPr>
          <w:p w:rsidR="00D331E5" w:rsidRPr="00D331E5" w:rsidRDefault="00D331E5" w:rsidP="00D331E5">
            <w:pPr>
              <w:rPr>
                <w:sz w:val="22"/>
                <w:szCs w:val="22"/>
              </w:rPr>
            </w:pPr>
            <w:r w:rsidRPr="00D331E5">
              <w:rPr>
                <w:sz w:val="22"/>
                <w:szCs w:val="22"/>
              </w:rPr>
              <w:t>1.838.890</w:t>
            </w:r>
          </w:p>
        </w:tc>
      </w:tr>
      <w:tr w:rsidR="00D331E5" w:rsidRPr="00D331E5" w:rsidTr="0020537A">
        <w:trPr>
          <w:trHeight w:val="385"/>
        </w:trPr>
        <w:tc>
          <w:tcPr>
            <w:tcW w:w="1833" w:type="dxa"/>
            <w:hideMark/>
          </w:tcPr>
          <w:p w:rsidR="00D331E5" w:rsidRPr="00D331E5" w:rsidRDefault="00D331E5" w:rsidP="00D331E5">
            <w:pPr>
              <w:rPr>
                <w:sz w:val="22"/>
                <w:szCs w:val="22"/>
              </w:rPr>
            </w:pPr>
            <w:r w:rsidRPr="00D331E5">
              <w:rPr>
                <w:b/>
                <w:bCs/>
                <w:sz w:val="22"/>
                <w:szCs w:val="22"/>
              </w:rPr>
              <w:t>Zile</w:t>
            </w:r>
          </w:p>
        </w:tc>
        <w:tc>
          <w:tcPr>
            <w:tcW w:w="709" w:type="dxa"/>
            <w:hideMark/>
          </w:tcPr>
          <w:p w:rsidR="00D331E5" w:rsidRPr="00D331E5" w:rsidRDefault="00D331E5" w:rsidP="00D331E5">
            <w:pPr>
              <w:rPr>
                <w:sz w:val="22"/>
                <w:szCs w:val="22"/>
              </w:rPr>
            </w:pPr>
            <w:r w:rsidRPr="00D331E5">
              <w:rPr>
                <w:sz w:val="22"/>
                <w:szCs w:val="22"/>
              </w:rPr>
              <w:t>5</w:t>
            </w:r>
          </w:p>
        </w:tc>
        <w:tc>
          <w:tcPr>
            <w:tcW w:w="850" w:type="dxa"/>
            <w:hideMark/>
          </w:tcPr>
          <w:p w:rsidR="00D331E5" w:rsidRPr="00D331E5" w:rsidRDefault="00D331E5" w:rsidP="00D331E5">
            <w:pPr>
              <w:rPr>
                <w:sz w:val="22"/>
                <w:szCs w:val="22"/>
              </w:rPr>
            </w:pPr>
            <w:r w:rsidRPr="00D331E5">
              <w:rPr>
                <w:sz w:val="22"/>
                <w:szCs w:val="22"/>
              </w:rPr>
              <w:t>42</w:t>
            </w:r>
          </w:p>
        </w:tc>
        <w:tc>
          <w:tcPr>
            <w:tcW w:w="1134" w:type="dxa"/>
            <w:hideMark/>
          </w:tcPr>
          <w:p w:rsidR="00D331E5" w:rsidRPr="00D331E5" w:rsidRDefault="00D331E5" w:rsidP="00D331E5">
            <w:pPr>
              <w:rPr>
                <w:sz w:val="22"/>
                <w:szCs w:val="22"/>
              </w:rPr>
            </w:pPr>
            <w:r w:rsidRPr="00D331E5">
              <w:rPr>
                <w:sz w:val="22"/>
                <w:szCs w:val="22"/>
              </w:rPr>
              <w:t> </w:t>
            </w:r>
          </w:p>
        </w:tc>
        <w:tc>
          <w:tcPr>
            <w:tcW w:w="1134" w:type="dxa"/>
            <w:hideMark/>
          </w:tcPr>
          <w:p w:rsidR="00D331E5" w:rsidRPr="00D331E5" w:rsidRDefault="00D331E5" w:rsidP="00D331E5">
            <w:pPr>
              <w:rPr>
                <w:sz w:val="22"/>
                <w:szCs w:val="22"/>
              </w:rPr>
            </w:pPr>
            <w:r w:rsidRPr="00D331E5">
              <w:rPr>
                <w:sz w:val="22"/>
                <w:szCs w:val="22"/>
              </w:rPr>
              <w:t> </w:t>
            </w:r>
          </w:p>
        </w:tc>
        <w:tc>
          <w:tcPr>
            <w:tcW w:w="1160" w:type="dxa"/>
            <w:hideMark/>
          </w:tcPr>
          <w:p w:rsidR="00D331E5" w:rsidRPr="00D331E5" w:rsidRDefault="00D331E5" w:rsidP="00D331E5">
            <w:pPr>
              <w:rPr>
                <w:sz w:val="22"/>
                <w:szCs w:val="22"/>
              </w:rPr>
            </w:pPr>
            <w:r w:rsidRPr="00D331E5">
              <w:rPr>
                <w:sz w:val="22"/>
                <w:szCs w:val="22"/>
              </w:rPr>
              <w:t>16,3</w:t>
            </w:r>
          </w:p>
        </w:tc>
        <w:tc>
          <w:tcPr>
            <w:tcW w:w="1380" w:type="dxa"/>
            <w:hideMark/>
          </w:tcPr>
          <w:p w:rsidR="00D331E5" w:rsidRPr="00D331E5" w:rsidRDefault="00D331E5" w:rsidP="00D331E5">
            <w:pPr>
              <w:rPr>
                <w:sz w:val="22"/>
                <w:szCs w:val="22"/>
              </w:rPr>
            </w:pPr>
            <w:r w:rsidRPr="00D331E5">
              <w:rPr>
                <w:sz w:val="22"/>
                <w:szCs w:val="22"/>
              </w:rPr>
              <w:t> </w:t>
            </w:r>
          </w:p>
        </w:tc>
        <w:tc>
          <w:tcPr>
            <w:tcW w:w="1660" w:type="dxa"/>
            <w:hideMark/>
          </w:tcPr>
          <w:p w:rsidR="00D331E5" w:rsidRPr="00D331E5" w:rsidRDefault="00D331E5" w:rsidP="00D331E5">
            <w:pPr>
              <w:rPr>
                <w:sz w:val="22"/>
                <w:szCs w:val="22"/>
              </w:rPr>
            </w:pPr>
            <w:r w:rsidRPr="00D331E5">
              <w:rPr>
                <w:sz w:val="22"/>
                <w:szCs w:val="22"/>
              </w:rPr>
              <w:t>86.227</w:t>
            </w:r>
          </w:p>
        </w:tc>
      </w:tr>
      <w:tr w:rsidR="00D331E5" w:rsidRPr="00D331E5" w:rsidTr="0020537A">
        <w:trPr>
          <w:trHeight w:val="373"/>
        </w:trPr>
        <w:tc>
          <w:tcPr>
            <w:tcW w:w="1833" w:type="dxa"/>
            <w:hideMark/>
          </w:tcPr>
          <w:p w:rsidR="00D331E5" w:rsidRPr="00D331E5" w:rsidRDefault="00D331E5" w:rsidP="00D331E5">
            <w:pPr>
              <w:rPr>
                <w:sz w:val="22"/>
                <w:szCs w:val="22"/>
              </w:rPr>
            </w:pPr>
            <w:r w:rsidRPr="00D331E5">
              <w:rPr>
                <w:b/>
                <w:bCs/>
                <w:sz w:val="22"/>
                <w:szCs w:val="22"/>
              </w:rPr>
              <w:lastRenderedPageBreak/>
              <w:t>TOPLAM</w:t>
            </w:r>
          </w:p>
        </w:tc>
        <w:tc>
          <w:tcPr>
            <w:tcW w:w="709" w:type="dxa"/>
            <w:hideMark/>
          </w:tcPr>
          <w:p w:rsidR="00D331E5" w:rsidRPr="00D331E5" w:rsidRDefault="00D331E5" w:rsidP="00D331E5">
            <w:pPr>
              <w:rPr>
                <w:sz w:val="22"/>
                <w:szCs w:val="22"/>
              </w:rPr>
            </w:pPr>
            <w:r w:rsidRPr="00D331E5">
              <w:rPr>
                <w:b/>
                <w:bCs/>
                <w:sz w:val="22"/>
                <w:szCs w:val="22"/>
              </w:rPr>
              <w:t>66</w:t>
            </w:r>
          </w:p>
        </w:tc>
        <w:tc>
          <w:tcPr>
            <w:tcW w:w="850" w:type="dxa"/>
            <w:hideMark/>
          </w:tcPr>
          <w:p w:rsidR="00D331E5" w:rsidRPr="00D331E5" w:rsidRDefault="00D331E5" w:rsidP="00D331E5">
            <w:pPr>
              <w:rPr>
                <w:sz w:val="22"/>
                <w:szCs w:val="22"/>
              </w:rPr>
            </w:pPr>
            <w:r w:rsidRPr="00D331E5">
              <w:rPr>
                <w:b/>
                <w:bCs/>
                <w:sz w:val="22"/>
                <w:szCs w:val="22"/>
              </w:rPr>
              <w:t>2536</w:t>
            </w:r>
          </w:p>
        </w:tc>
        <w:tc>
          <w:tcPr>
            <w:tcW w:w="1134" w:type="dxa"/>
            <w:hideMark/>
          </w:tcPr>
          <w:p w:rsidR="00D331E5" w:rsidRPr="00D331E5" w:rsidRDefault="00D331E5" w:rsidP="00D331E5">
            <w:pPr>
              <w:rPr>
                <w:sz w:val="22"/>
                <w:szCs w:val="22"/>
              </w:rPr>
            </w:pPr>
            <w:r w:rsidRPr="00D331E5">
              <w:rPr>
                <w:b/>
                <w:bCs/>
                <w:sz w:val="22"/>
                <w:szCs w:val="22"/>
              </w:rPr>
              <w:t>322</w:t>
            </w:r>
          </w:p>
        </w:tc>
        <w:tc>
          <w:tcPr>
            <w:tcW w:w="1134" w:type="dxa"/>
            <w:hideMark/>
          </w:tcPr>
          <w:p w:rsidR="00D331E5" w:rsidRPr="00D331E5" w:rsidRDefault="00D331E5" w:rsidP="00D331E5">
            <w:pPr>
              <w:rPr>
                <w:sz w:val="22"/>
                <w:szCs w:val="22"/>
              </w:rPr>
            </w:pPr>
            <w:r w:rsidRPr="00D331E5">
              <w:rPr>
                <w:b/>
                <w:bCs/>
                <w:sz w:val="22"/>
                <w:szCs w:val="22"/>
              </w:rPr>
              <w:t>247,9</w:t>
            </w:r>
          </w:p>
        </w:tc>
        <w:tc>
          <w:tcPr>
            <w:tcW w:w="1160" w:type="dxa"/>
            <w:hideMark/>
          </w:tcPr>
          <w:p w:rsidR="00D331E5" w:rsidRPr="00D331E5" w:rsidRDefault="00D331E5" w:rsidP="00D331E5">
            <w:pPr>
              <w:rPr>
                <w:sz w:val="22"/>
                <w:szCs w:val="22"/>
              </w:rPr>
            </w:pPr>
            <w:r w:rsidRPr="00D331E5">
              <w:rPr>
                <w:b/>
                <w:bCs/>
                <w:sz w:val="22"/>
                <w:szCs w:val="22"/>
              </w:rPr>
              <w:t>122,85</w:t>
            </w:r>
          </w:p>
        </w:tc>
        <w:tc>
          <w:tcPr>
            <w:tcW w:w="1380" w:type="dxa"/>
            <w:hideMark/>
          </w:tcPr>
          <w:p w:rsidR="00D331E5" w:rsidRPr="00D331E5" w:rsidRDefault="00D331E5" w:rsidP="00D331E5">
            <w:pPr>
              <w:rPr>
                <w:sz w:val="22"/>
                <w:szCs w:val="22"/>
              </w:rPr>
            </w:pPr>
            <w:r w:rsidRPr="00D331E5">
              <w:rPr>
                <w:b/>
                <w:bCs/>
                <w:sz w:val="22"/>
                <w:szCs w:val="22"/>
              </w:rPr>
              <w:t>129</w:t>
            </w:r>
          </w:p>
        </w:tc>
        <w:tc>
          <w:tcPr>
            <w:tcW w:w="1660" w:type="dxa"/>
            <w:hideMark/>
          </w:tcPr>
          <w:p w:rsidR="00D331E5" w:rsidRPr="00D331E5" w:rsidRDefault="00D331E5" w:rsidP="00D331E5">
            <w:pPr>
              <w:rPr>
                <w:sz w:val="22"/>
                <w:szCs w:val="22"/>
              </w:rPr>
            </w:pPr>
            <w:r w:rsidRPr="00D331E5">
              <w:rPr>
                <w:b/>
                <w:bCs/>
                <w:sz w:val="22"/>
                <w:szCs w:val="22"/>
              </w:rPr>
              <w:t>4.990.625</w:t>
            </w:r>
          </w:p>
        </w:tc>
      </w:tr>
      <w:tr w:rsidR="00D331E5" w:rsidRPr="00D331E5" w:rsidTr="0020537A">
        <w:trPr>
          <w:trHeight w:val="243"/>
        </w:trPr>
        <w:tc>
          <w:tcPr>
            <w:tcW w:w="1833" w:type="dxa"/>
            <w:hideMark/>
          </w:tcPr>
          <w:p w:rsidR="00D331E5" w:rsidRPr="00D331E5" w:rsidRDefault="00D331E5" w:rsidP="00D331E5">
            <w:pPr>
              <w:rPr>
                <w:sz w:val="22"/>
                <w:szCs w:val="22"/>
              </w:rPr>
            </w:pPr>
            <w:r w:rsidRPr="00D331E5">
              <w:rPr>
                <w:b/>
                <w:bCs/>
                <w:sz w:val="22"/>
                <w:szCs w:val="22"/>
              </w:rPr>
              <w:t> </w:t>
            </w:r>
          </w:p>
        </w:tc>
        <w:tc>
          <w:tcPr>
            <w:tcW w:w="6367" w:type="dxa"/>
            <w:gridSpan w:val="6"/>
            <w:hideMark/>
          </w:tcPr>
          <w:p w:rsidR="00D331E5" w:rsidRPr="00D331E5" w:rsidRDefault="00D331E5" w:rsidP="00D331E5">
            <w:pPr>
              <w:rPr>
                <w:sz w:val="22"/>
                <w:szCs w:val="22"/>
              </w:rPr>
            </w:pPr>
            <w:r w:rsidRPr="00D331E5">
              <w:rPr>
                <w:sz w:val="22"/>
                <w:szCs w:val="22"/>
              </w:rPr>
              <w:t xml:space="preserve">KDV (Buğday Tohumluğundan %1) </w:t>
            </w:r>
          </w:p>
        </w:tc>
        <w:tc>
          <w:tcPr>
            <w:tcW w:w="1660" w:type="dxa"/>
            <w:hideMark/>
          </w:tcPr>
          <w:p w:rsidR="00D331E5" w:rsidRPr="00D331E5" w:rsidRDefault="00D331E5" w:rsidP="00D331E5">
            <w:pPr>
              <w:rPr>
                <w:sz w:val="22"/>
                <w:szCs w:val="22"/>
              </w:rPr>
            </w:pPr>
            <w:r w:rsidRPr="00D331E5">
              <w:rPr>
                <w:sz w:val="22"/>
                <w:szCs w:val="22"/>
              </w:rPr>
              <w:t>6.156</w:t>
            </w:r>
          </w:p>
        </w:tc>
      </w:tr>
      <w:tr w:rsidR="00D331E5" w:rsidRPr="00D331E5" w:rsidTr="0020537A">
        <w:trPr>
          <w:trHeight w:val="322"/>
        </w:trPr>
        <w:tc>
          <w:tcPr>
            <w:tcW w:w="8200" w:type="dxa"/>
            <w:gridSpan w:val="7"/>
            <w:hideMark/>
          </w:tcPr>
          <w:p w:rsidR="00D331E5" w:rsidRPr="00D331E5" w:rsidRDefault="00D331E5" w:rsidP="00D331E5">
            <w:pPr>
              <w:rPr>
                <w:sz w:val="22"/>
                <w:szCs w:val="22"/>
              </w:rPr>
            </w:pPr>
            <w:r w:rsidRPr="00D331E5">
              <w:rPr>
                <w:b/>
                <w:bCs/>
                <w:sz w:val="22"/>
                <w:szCs w:val="22"/>
              </w:rPr>
              <w:t xml:space="preserve">GENEL TOPLAM </w:t>
            </w:r>
          </w:p>
        </w:tc>
        <w:tc>
          <w:tcPr>
            <w:tcW w:w="1660" w:type="dxa"/>
            <w:hideMark/>
          </w:tcPr>
          <w:p w:rsidR="00D331E5" w:rsidRPr="00D331E5" w:rsidRDefault="00D331E5" w:rsidP="00D331E5">
            <w:pPr>
              <w:rPr>
                <w:sz w:val="22"/>
                <w:szCs w:val="22"/>
              </w:rPr>
            </w:pPr>
            <w:r w:rsidRPr="00D331E5">
              <w:rPr>
                <w:b/>
                <w:bCs/>
                <w:sz w:val="22"/>
                <w:szCs w:val="22"/>
              </w:rPr>
              <w:t>4.996.781</w:t>
            </w:r>
          </w:p>
        </w:tc>
      </w:tr>
      <w:tr w:rsidR="00D331E5" w:rsidRPr="00D331E5" w:rsidTr="0020537A">
        <w:trPr>
          <w:trHeight w:val="373"/>
        </w:trPr>
        <w:tc>
          <w:tcPr>
            <w:tcW w:w="6820" w:type="dxa"/>
            <w:gridSpan w:val="6"/>
            <w:hideMark/>
          </w:tcPr>
          <w:p w:rsidR="00D331E5" w:rsidRPr="00D331E5" w:rsidRDefault="00D331E5" w:rsidP="00D331E5">
            <w:pPr>
              <w:rPr>
                <w:sz w:val="22"/>
                <w:szCs w:val="22"/>
              </w:rPr>
            </w:pPr>
            <w:r w:rsidRPr="00D331E5">
              <w:rPr>
                <w:b/>
                <w:bCs/>
                <w:sz w:val="22"/>
                <w:szCs w:val="22"/>
              </w:rPr>
              <w:t>Dağıtımı Yapılan Toplam Gübre Miktarı (Ton)</w:t>
            </w:r>
          </w:p>
        </w:tc>
        <w:tc>
          <w:tcPr>
            <w:tcW w:w="3040" w:type="dxa"/>
            <w:gridSpan w:val="2"/>
            <w:hideMark/>
          </w:tcPr>
          <w:p w:rsidR="00D331E5" w:rsidRPr="00D331E5" w:rsidRDefault="005B369B" w:rsidP="00D331E5">
            <w:pPr>
              <w:rPr>
                <w:sz w:val="22"/>
                <w:szCs w:val="22"/>
              </w:rPr>
            </w:pPr>
            <w:r>
              <w:rPr>
                <w:sz w:val="22"/>
                <w:szCs w:val="22"/>
              </w:rPr>
              <w:t>692,75</w:t>
            </w:r>
          </w:p>
        </w:tc>
      </w:tr>
      <w:tr w:rsidR="00D331E5" w:rsidRPr="00D331E5" w:rsidTr="0020537A">
        <w:trPr>
          <w:trHeight w:val="243"/>
        </w:trPr>
        <w:tc>
          <w:tcPr>
            <w:tcW w:w="6820" w:type="dxa"/>
            <w:gridSpan w:val="6"/>
            <w:hideMark/>
          </w:tcPr>
          <w:p w:rsidR="00D331E5" w:rsidRPr="00D331E5" w:rsidRDefault="00D331E5" w:rsidP="00D331E5">
            <w:pPr>
              <w:rPr>
                <w:sz w:val="22"/>
                <w:szCs w:val="22"/>
              </w:rPr>
            </w:pPr>
            <w:r w:rsidRPr="00D331E5">
              <w:rPr>
                <w:b/>
                <w:bCs/>
                <w:sz w:val="22"/>
                <w:szCs w:val="22"/>
              </w:rPr>
              <w:t>Dağıtımı Yapılan Toplam Tohum Miktarı (Ton)</w:t>
            </w:r>
          </w:p>
        </w:tc>
        <w:tc>
          <w:tcPr>
            <w:tcW w:w="3040" w:type="dxa"/>
            <w:gridSpan w:val="2"/>
            <w:hideMark/>
          </w:tcPr>
          <w:p w:rsidR="00D331E5" w:rsidRPr="00D331E5" w:rsidRDefault="00D331E5" w:rsidP="00D331E5">
            <w:pPr>
              <w:rPr>
                <w:sz w:val="22"/>
                <w:szCs w:val="22"/>
              </w:rPr>
            </w:pPr>
            <w:r w:rsidRPr="00D331E5">
              <w:rPr>
                <w:sz w:val="22"/>
                <w:szCs w:val="22"/>
              </w:rPr>
              <w:t>129</w:t>
            </w:r>
          </w:p>
        </w:tc>
      </w:tr>
    </w:tbl>
    <w:p w:rsidR="00141C55" w:rsidRPr="00E3100E" w:rsidRDefault="00141C55" w:rsidP="00345B2A">
      <w:pPr>
        <w:spacing w:line="276" w:lineRule="auto"/>
        <w:rPr>
          <w:b/>
          <w:bCs/>
          <w:sz w:val="22"/>
          <w:szCs w:val="22"/>
        </w:rPr>
      </w:pPr>
    </w:p>
    <w:p w:rsidR="001C765F" w:rsidRPr="00C27D69" w:rsidRDefault="001A607A" w:rsidP="001A607A">
      <w:pPr>
        <w:spacing w:line="276" w:lineRule="auto"/>
        <w:rPr>
          <w:b/>
          <w:bCs/>
          <w:sz w:val="22"/>
          <w:szCs w:val="22"/>
        </w:rPr>
      </w:pPr>
      <w:r>
        <w:rPr>
          <w:b/>
          <w:bCs/>
          <w:sz w:val="22"/>
          <w:szCs w:val="22"/>
        </w:rPr>
        <w:t>16.</w:t>
      </w:r>
      <w:r w:rsidR="009C0D90">
        <w:rPr>
          <w:b/>
          <w:bCs/>
          <w:sz w:val="22"/>
          <w:szCs w:val="22"/>
        </w:rPr>
        <w:t xml:space="preserve">  </w:t>
      </w:r>
      <w:r w:rsidR="001C765F" w:rsidRPr="00C27D69">
        <w:rPr>
          <w:b/>
          <w:bCs/>
          <w:sz w:val="22"/>
          <w:szCs w:val="22"/>
        </w:rPr>
        <w:t>GELİR TESPİT ÇALIŞMALARI</w:t>
      </w:r>
    </w:p>
    <w:p w:rsidR="001C765F" w:rsidRPr="00D032DA" w:rsidRDefault="00C27D69" w:rsidP="00231571">
      <w:pPr>
        <w:spacing w:line="276" w:lineRule="auto"/>
        <w:ind w:firstLine="708"/>
        <w:jc w:val="both"/>
        <w:rPr>
          <w:sz w:val="22"/>
          <w:szCs w:val="22"/>
        </w:rPr>
      </w:pPr>
      <w:r w:rsidRPr="00D032DA">
        <w:rPr>
          <w:sz w:val="22"/>
          <w:szCs w:val="22"/>
        </w:rPr>
        <w:t>Sosyal Güvenlik Kurumu, Sosyal Yardımlaşma ve Dayanışma Vakfı, 2022 Sayılı Kanun ve benzeri gelir tespitleri ile ilgili 2021 yılı içerisinde 2.420 dosyanın gelir tespiti yapılmış ve toplamda 4.650 kişinin gelir durumuna bakılmıştır. Çeşitli illerden gelen  gelir tespiti ile ilgili 189 adet yazıya gelir tespiti yapılarak cevaplanmıştır.</w:t>
      </w:r>
    </w:p>
    <w:p w:rsidR="00C27D69" w:rsidRDefault="00C27D69" w:rsidP="001C765F">
      <w:pPr>
        <w:spacing w:line="276" w:lineRule="auto"/>
        <w:jc w:val="both"/>
        <w:rPr>
          <w:color w:val="212121"/>
          <w:sz w:val="22"/>
          <w:szCs w:val="22"/>
        </w:rPr>
      </w:pPr>
    </w:p>
    <w:p w:rsidR="00C27D69" w:rsidRDefault="001A607A" w:rsidP="001C765F">
      <w:pPr>
        <w:spacing w:line="276" w:lineRule="auto"/>
        <w:jc w:val="both"/>
        <w:rPr>
          <w:b/>
          <w:bCs/>
          <w:sz w:val="22"/>
          <w:szCs w:val="22"/>
        </w:rPr>
      </w:pPr>
      <w:r>
        <w:rPr>
          <w:b/>
          <w:bCs/>
          <w:sz w:val="22"/>
          <w:szCs w:val="22"/>
        </w:rPr>
        <w:t>17.</w:t>
      </w:r>
      <w:r w:rsidR="00D60E2C">
        <w:rPr>
          <w:b/>
          <w:bCs/>
          <w:sz w:val="22"/>
          <w:szCs w:val="22"/>
        </w:rPr>
        <w:t xml:space="preserve">  </w:t>
      </w:r>
      <w:proofErr w:type="gramStart"/>
      <w:r>
        <w:rPr>
          <w:b/>
          <w:bCs/>
          <w:sz w:val="22"/>
          <w:szCs w:val="22"/>
        </w:rPr>
        <w:t>ŞİKAYET,BAŞVURU</w:t>
      </w:r>
      <w:proofErr w:type="gramEnd"/>
      <w:r>
        <w:rPr>
          <w:b/>
          <w:bCs/>
          <w:sz w:val="22"/>
          <w:szCs w:val="22"/>
        </w:rPr>
        <w:t xml:space="preserve"> SİSTEMLERİ ÇALIŞMALARI</w:t>
      </w:r>
    </w:p>
    <w:p w:rsidR="00345B2A" w:rsidRPr="00E3100E" w:rsidRDefault="00345B2A" w:rsidP="001C765F">
      <w:pPr>
        <w:spacing w:line="276" w:lineRule="auto"/>
        <w:jc w:val="both"/>
        <w:rPr>
          <w:b/>
          <w:bCs/>
          <w:sz w:val="22"/>
          <w:szCs w:val="22"/>
        </w:rPr>
      </w:pPr>
    </w:p>
    <w:p w:rsidR="00CA6B5D" w:rsidRPr="00E3100E" w:rsidRDefault="001A607A" w:rsidP="00D60E2C">
      <w:pPr>
        <w:spacing w:line="276" w:lineRule="auto"/>
        <w:ind w:firstLine="426"/>
        <w:rPr>
          <w:b/>
          <w:bCs/>
          <w:sz w:val="22"/>
          <w:szCs w:val="22"/>
        </w:rPr>
      </w:pPr>
      <w:r>
        <w:rPr>
          <w:b/>
          <w:bCs/>
          <w:sz w:val="22"/>
          <w:szCs w:val="22"/>
        </w:rPr>
        <w:t xml:space="preserve">17.1. ALO 180 </w:t>
      </w:r>
      <w:r w:rsidR="001C765F" w:rsidRPr="00E3100E">
        <w:rPr>
          <w:b/>
          <w:bCs/>
          <w:sz w:val="22"/>
          <w:szCs w:val="22"/>
        </w:rPr>
        <w:t>TİMER</w:t>
      </w:r>
      <w:r>
        <w:rPr>
          <w:b/>
          <w:bCs/>
          <w:sz w:val="22"/>
          <w:szCs w:val="22"/>
        </w:rPr>
        <w:t xml:space="preserve"> </w:t>
      </w:r>
      <w:r w:rsidR="001C765F" w:rsidRPr="00E3100E">
        <w:rPr>
          <w:b/>
          <w:bCs/>
          <w:sz w:val="22"/>
          <w:szCs w:val="22"/>
        </w:rPr>
        <w:t>(Tarım İletişim Merkezi)</w:t>
      </w:r>
    </w:p>
    <w:p w:rsidR="009C0D90" w:rsidRPr="00E3100E" w:rsidRDefault="009C0D90" w:rsidP="009C0D90">
      <w:pPr>
        <w:spacing w:line="276" w:lineRule="auto"/>
        <w:ind w:firstLine="426"/>
        <w:rPr>
          <w:sz w:val="22"/>
          <w:szCs w:val="22"/>
          <w:shd w:val="clear" w:color="auto" w:fill="FFFFFF"/>
        </w:rPr>
      </w:pPr>
      <w:r w:rsidRPr="00E3100E">
        <w:rPr>
          <w:sz w:val="22"/>
          <w:szCs w:val="22"/>
          <w:shd w:val="clear" w:color="auto" w:fill="FFFFFF"/>
        </w:rPr>
        <w:t>2021 Yılı içerisinde 3 adet TİMER başvurusu olmuş, başvurular cevaplandırılmıştır.</w:t>
      </w:r>
    </w:p>
    <w:p w:rsidR="00EE308E" w:rsidRPr="00E3100E" w:rsidRDefault="00EE308E" w:rsidP="00D60E2C">
      <w:pPr>
        <w:spacing w:line="276" w:lineRule="auto"/>
        <w:ind w:firstLine="426"/>
        <w:jc w:val="center"/>
        <w:rPr>
          <w:sz w:val="22"/>
          <w:szCs w:val="22"/>
          <w:shd w:val="clear" w:color="auto" w:fill="FFFFFF"/>
        </w:rPr>
      </w:pPr>
    </w:p>
    <w:p w:rsidR="00EE308E" w:rsidRPr="00E3100E" w:rsidRDefault="001A607A" w:rsidP="00D60E2C">
      <w:pPr>
        <w:spacing w:line="276" w:lineRule="auto"/>
        <w:ind w:firstLine="426"/>
        <w:rPr>
          <w:b/>
          <w:bCs/>
          <w:sz w:val="22"/>
          <w:szCs w:val="22"/>
        </w:rPr>
      </w:pPr>
      <w:r>
        <w:rPr>
          <w:b/>
          <w:bCs/>
          <w:sz w:val="22"/>
          <w:szCs w:val="22"/>
        </w:rPr>
        <w:t xml:space="preserve">17.2. </w:t>
      </w:r>
      <w:r w:rsidR="00EE308E" w:rsidRPr="00E3100E">
        <w:rPr>
          <w:b/>
          <w:bCs/>
          <w:sz w:val="22"/>
          <w:szCs w:val="22"/>
        </w:rPr>
        <w:t>CİMER (Cumhurbaşkanlığı İletişim Merkezi)</w:t>
      </w:r>
    </w:p>
    <w:p w:rsidR="009C0D90" w:rsidRPr="00E3100E" w:rsidRDefault="009C0D90" w:rsidP="009C0D90">
      <w:pPr>
        <w:spacing w:line="276" w:lineRule="auto"/>
        <w:ind w:firstLine="426"/>
        <w:rPr>
          <w:sz w:val="22"/>
          <w:szCs w:val="22"/>
          <w:shd w:val="clear" w:color="auto" w:fill="FFFFFF"/>
        </w:rPr>
      </w:pPr>
      <w:r w:rsidRPr="00E3100E">
        <w:rPr>
          <w:sz w:val="22"/>
          <w:szCs w:val="22"/>
          <w:shd w:val="clear" w:color="auto" w:fill="FFFFFF"/>
        </w:rPr>
        <w:t>2021 Yılı içerisinde 423 adet CİMER başvurusu olmuş, başvurular cevaplandırılmıştır.</w:t>
      </w:r>
    </w:p>
    <w:p w:rsidR="00EE308E" w:rsidRPr="00E3100E" w:rsidRDefault="00EE308E" w:rsidP="00D60E2C">
      <w:pPr>
        <w:spacing w:line="276" w:lineRule="auto"/>
        <w:ind w:firstLine="426"/>
        <w:rPr>
          <w:b/>
          <w:sz w:val="22"/>
          <w:szCs w:val="22"/>
        </w:rPr>
      </w:pPr>
    </w:p>
    <w:p w:rsidR="00CA6B5D" w:rsidRPr="00E3100E" w:rsidRDefault="001A607A" w:rsidP="00D60E2C">
      <w:pPr>
        <w:spacing w:line="276" w:lineRule="auto"/>
        <w:ind w:firstLine="426"/>
        <w:rPr>
          <w:b/>
          <w:bCs/>
          <w:sz w:val="22"/>
          <w:szCs w:val="22"/>
        </w:rPr>
      </w:pPr>
      <w:r>
        <w:rPr>
          <w:b/>
          <w:bCs/>
          <w:sz w:val="22"/>
          <w:szCs w:val="22"/>
        </w:rPr>
        <w:t xml:space="preserve">17.3. </w:t>
      </w:r>
      <w:r w:rsidR="00CA6B5D" w:rsidRPr="00E3100E">
        <w:rPr>
          <w:b/>
          <w:bCs/>
          <w:sz w:val="22"/>
          <w:szCs w:val="22"/>
        </w:rPr>
        <w:t>AÇIK KAPI ÇALIŞMALARI</w:t>
      </w:r>
    </w:p>
    <w:p w:rsidR="009C0D90" w:rsidRPr="00E3100E" w:rsidRDefault="009C0D90" w:rsidP="009C0D90">
      <w:pPr>
        <w:spacing w:line="276" w:lineRule="auto"/>
        <w:ind w:firstLine="426"/>
        <w:rPr>
          <w:sz w:val="22"/>
          <w:szCs w:val="22"/>
          <w:shd w:val="clear" w:color="auto" w:fill="FFFFFF"/>
        </w:rPr>
      </w:pPr>
      <w:r w:rsidRPr="00E3100E">
        <w:rPr>
          <w:sz w:val="22"/>
          <w:szCs w:val="22"/>
          <w:shd w:val="clear" w:color="auto" w:fill="FFFFFF"/>
        </w:rPr>
        <w:t>2021 Yılı içerisinde 15 adet Açık Kapı başvurusu olmuş, başvurular cevaplandırılmıştır.</w:t>
      </w:r>
    </w:p>
    <w:p w:rsidR="00CA6B5D" w:rsidRPr="00E3100E" w:rsidRDefault="00CA6B5D" w:rsidP="00D60E2C">
      <w:pPr>
        <w:spacing w:line="276" w:lineRule="auto"/>
        <w:ind w:firstLine="426"/>
        <w:jc w:val="center"/>
        <w:rPr>
          <w:b/>
          <w:bCs/>
          <w:sz w:val="22"/>
          <w:szCs w:val="22"/>
        </w:rPr>
      </w:pPr>
    </w:p>
    <w:p w:rsidR="00B05BD4" w:rsidRPr="00914049" w:rsidRDefault="00240C39" w:rsidP="00240C39">
      <w:pPr>
        <w:spacing w:line="276" w:lineRule="auto"/>
        <w:rPr>
          <w:b/>
          <w:sz w:val="22"/>
          <w:szCs w:val="22"/>
        </w:rPr>
      </w:pPr>
      <w:r>
        <w:rPr>
          <w:b/>
          <w:sz w:val="22"/>
          <w:szCs w:val="22"/>
        </w:rPr>
        <w:t xml:space="preserve">18. </w:t>
      </w:r>
      <w:r w:rsidR="00E23F3F" w:rsidRPr="00914049">
        <w:rPr>
          <w:b/>
          <w:sz w:val="22"/>
          <w:szCs w:val="22"/>
        </w:rPr>
        <w:t>MEVSİMLİK TARIM İŞÇİ İZİNLERİ</w:t>
      </w:r>
    </w:p>
    <w:p w:rsidR="00226634" w:rsidRDefault="00226634" w:rsidP="00950612">
      <w:pPr>
        <w:spacing w:line="276" w:lineRule="auto"/>
        <w:ind w:firstLine="708"/>
        <w:rPr>
          <w:sz w:val="22"/>
          <w:szCs w:val="22"/>
        </w:rPr>
      </w:pPr>
      <w:r w:rsidRPr="00914049">
        <w:rPr>
          <w:sz w:val="22"/>
          <w:szCs w:val="22"/>
        </w:rPr>
        <w:t>2021</w:t>
      </w:r>
      <w:r w:rsidR="00914049">
        <w:rPr>
          <w:sz w:val="22"/>
          <w:szCs w:val="22"/>
        </w:rPr>
        <w:t xml:space="preserve"> yılında i</w:t>
      </w:r>
      <w:r w:rsidRPr="00914049">
        <w:rPr>
          <w:sz w:val="22"/>
          <w:szCs w:val="22"/>
        </w:rPr>
        <w:t xml:space="preserve">l içerisinde ÇKS ve işletme belgesi olmayan 5.360 kişiye arazide çalışma izin belgesi verilmiştir. İl dışından gelen 280 mevsimlik tarım işçisine de izin belgesi verilmiştir. </w:t>
      </w:r>
      <w:r w:rsidR="00950612" w:rsidRPr="00914049">
        <w:rPr>
          <w:sz w:val="22"/>
          <w:szCs w:val="22"/>
        </w:rPr>
        <w:t xml:space="preserve">  </w:t>
      </w:r>
      <w:r w:rsidRPr="00914049">
        <w:rPr>
          <w:sz w:val="22"/>
          <w:szCs w:val="22"/>
        </w:rPr>
        <w:t>15 Mayıs 2021 tarihinden itibaren edevlet.tarbil.gov.tr üzerinden mevsimlik işçi ve il dışı tarımsal faaliyet izin belgeleri verilmeye başlanmıştır. Bu kapsamda 460 mevsimlik işçi izin başvurusu ve 60 il dışı tarımsal faaliyet izin b</w:t>
      </w:r>
      <w:r w:rsidR="00CB4143">
        <w:rPr>
          <w:sz w:val="22"/>
          <w:szCs w:val="22"/>
        </w:rPr>
        <w:t>aşvurusu değerlendirilmiştir. E-</w:t>
      </w:r>
      <w:r w:rsidRPr="00914049">
        <w:rPr>
          <w:sz w:val="22"/>
          <w:szCs w:val="22"/>
        </w:rPr>
        <w:t xml:space="preserve">devlet üzerinden toplam 2.320 kişinin başvurusu cevaplandırılmıştır. </w:t>
      </w:r>
    </w:p>
    <w:p w:rsidR="00D83846" w:rsidRPr="00914049" w:rsidRDefault="00D83846" w:rsidP="00950612">
      <w:pPr>
        <w:spacing w:line="276" w:lineRule="auto"/>
        <w:ind w:firstLine="708"/>
        <w:rPr>
          <w:sz w:val="22"/>
          <w:szCs w:val="22"/>
        </w:rPr>
      </w:pPr>
    </w:p>
    <w:p w:rsidR="00CA6B5D" w:rsidRDefault="00D83846" w:rsidP="00CA6B5D">
      <w:pPr>
        <w:spacing w:line="276" w:lineRule="auto"/>
        <w:rPr>
          <w:b/>
          <w:sz w:val="22"/>
          <w:szCs w:val="22"/>
        </w:rPr>
      </w:pPr>
      <w:r w:rsidRPr="00D83846">
        <w:rPr>
          <w:b/>
          <w:sz w:val="22"/>
          <w:szCs w:val="22"/>
        </w:rPr>
        <w:t xml:space="preserve">19. İÇ KONTROL SİSTEMİ ÇALIŞMARI </w:t>
      </w:r>
    </w:p>
    <w:p w:rsidR="00D406CE" w:rsidRPr="00E8395D" w:rsidRDefault="00D406CE" w:rsidP="00E8395D">
      <w:pPr>
        <w:spacing w:after="160" w:line="256" w:lineRule="auto"/>
        <w:ind w:firstLine="360"/>
        <w:contextualSpacing/>
      </w:pPr>
      <w:r w:rsidRPr="00E8395D">
        <w:t xml:space="preserve">21-22 Ekim 2021 tarihinde Cumhurbaşkanlığı Uzaktan Eğitim Kapısı Programı(https://uzaktanegitimkapisi.cbiko.gov.tr/Giris) üzerinden yapılan </w:t>
      </w:r>
      <w:proofErr w:type="gramStart"/>
      <w:r w:rsidRPr="00E8395D">
        <w:t>ve  Bakanlığımız</w:t>
      </w:r>
      <w:proofErr w:type="gramEnd"/>
      <w:r w:rsidRPr="00E8395D">
        <w:t xml:space="preserve"> 2021 yılı </w:t>
      </w:r>
      <w:proofErr w:type="spellStart"/>
      <w:r w:rsidRPr="00E8395D">
        <w:t>Hizmetiçi</w:t>
      </w:r>
      <w:proofErr w:type="spellEnd"/>
      <w:r w:rsidRPr="00E8395D">
        <w:t xml:space="preserve"> Eğitim Programında bulunan "Uygulamalı İç Kontrol Sistemi </w:t>
      </w:r>
      <w:proofErr w:type="spellStart"/>
      <w:r w:rsidRPr="00E8395D">
        <w:t>Eğitimi"ne</w:t>
      </w:r>
      <w:proofErr w:type="spellEnd"/>
      <w:r w:rsidRPr="00E8395D">
        <w:t xml:space="preserve"> katılım sağlanmıştır.</w:t>
      </w:r>
    </w:p>
    <w:p w:rsidR="00D406CE" w:rsidRPr="00E8395D" w:rsidRDefault="00D406CE" w:rsidP="00E8395D">
      <w:pPr>
        <w:spacing w:after="160" w:line="256" w:lineRule="auto"/>
        <w:ind w:firstLine="360"/>
        <w:contextualSpacing/>
      </w:pPr>
      <w:r w:rsidRPr="00E8395D">
        <w:t>İl Müdürlüğümüzün 2021 yılının 2. dönemine ait İç Kontrol Sistemi Uygulamasına esas Risk Değerlendirme ekibi tarafından "İzleme</w:t>
      </w:r>
      <w:r w:rsidR="00E41CC5">
        <w:t xml:space="preserve"> </w:t>
      </w:r>
      <w:r w:rsidRPr="00E8395D">
        <w:t xml:space="preserve">Formu" tanzim edilerek Bakanlığımız Strateji Geliştirme Başkanlığımıza gönderilmiştir. </w:t>
      </w:r>
    </w:p>
    <w:p w:rsidR="00D406CE" w:rsidRPr="00E8395D" w:rsidRDefault="00D406CE" w:rsidP="00E8395D">
      <w:pPr>
        <w:spacing w:after="160" w:line="256" w:lineRule="auto"/>
        <w:ind w:firstLine="360"/>
        <w:contextualSpacing/>
      </w:pPr>
      <w:proofErr w:type="gramStart"/>
      <w:r w:rsidRPr="00E8395D">
        <w:t>İl  Müdürlüğümüz</w:t>
      </w:r>
      <w:proofErr w:type="gramEnd"/>
      <w:r w:rsidRPr="00E8395D">
        <w:t xml:space="preserve">  ve  Bakanlığımız  ile  ortak  kullanılacak  süreçlere  ilişkin  liste  hazırlanarak yazımız ekinde gönderilmiştir</w:t>
      </w:r>
    </w:p>
    <w:p w:rsidR="00D406CE" w:rsidRPr="00E8395D" w:rsidRDefault="00D406CE" w:rsidP="00E8395D">
      <w:pPr>
        <w:spacing w:after="160" w:line="256" w:lineRule="auto"/>
        <w:ind w:firstLine="360"/>
        <w:contextualSpacing/>
      </w:pPr>
      <w:r w:rsidRPr="00E8395D">
        <w:t xml:space="preserve">İl Müdürlüğümüz “Risk Yönetimi Eylem Planı” </w:t>
      </w:r>
      <w:proofErr w:type="gramStart"/>
      <w:r w:rsidRPr="00E8395D">
        <w:t>hazırlanarak  Strateji</w:t>
      </w:r>
      <w:proofErr w:type="gramEnd"/>
      <w:r w:rsidRPr="00E8395D">
        <w:t xml:space="preserve"> Geliştirme Başkanlığımız tarafından yazılımı yapılan İç Kontrol Sistemi </w:t>
      </w:r>
      <w:proofErr w:type="spellStart"/>
      <w:r w:rsidRPr="00E8395D">
        <w:t>proğramına</w:t>
      </w:r>
      <w:proofErr w:type="spellEnd"/>
      <w:r w:rsidRPr="00E8395D">
        <w:t xml:space="preserve"> elektronik ortamda işlenmiştir.</w:t>
      </w:r>
    </w:p>
    <w:p w:rsidR="00D406CE" w:rsidRPr="00D83846" w:rsidRDefault="00D406CE" w:rsidP="00CA6B5D">
      <w:pPr>
        <w:spacing w:line="276" w:lineRule="auto"/>
        <w:rPr>
          <w:b/>
          <w:sz w:val="22"/>
          <w:szCs w:val="22"/>
        </w:rPr>
      </w:pPr>
    </w:p>
    <w:p w:rsidR="00A07DC5" w:rsidRPr="00A07DC5" w:rsidRDefault="00D83846" w:rsidP="00A07DC5">
      <w:pPr>
        <w:rPr>
          <w:b/>
          <w:bCs/>
          <w:sz w:val="22"/>
          <w:szCs w:val="22"/>
        </w:rPr>
      </w:pPr>
      <w:r>
        <w:rPr>
          <w:b/>
          <w:sz w:val="22"/>
          <w:szCs w:val="22"/>
        </w:rPr>
        <w:t>20</w:t>
      </w:r>
      <w:r w:rsidR="00240C39">
        <w:rPr>
          <w:b/>
          <w:sz w:val="22"/>
          <w:szCs w:val="22"/>
        </w:rPr>
        <w:t>.</w:t>
      </w:r>
      <w:r w:rsidR="000E4366">
        <w:rPr>
          <w:b/>
          <w:sz w:val="22"/>
          <w:szCs w:val="22"/>
        </w:rPr>
        <w:t xml:space="preserve"> </w:t>
      </w:r>
      <w:r w:rsidR="001C765F" w:rsidRPr="00E3100E">
        <w:rPr>
          <w:b/>
          <w:sz w:val="22"/>
          <w:szCs w:val="22"/>
        </w:rPr>
        <w:t>ENFORMASYON BİRİMİ</w:t>
      </w:r>
      <w:r w:rsidR="00F2470B" w:rsidRPr="00E3100E">
        <w:rPr>
          <w:b/>
          <w:bCs/>
          <w:sz w:val="22"/>
          <w:szCs w:val="22"/>
        </w:rPr>
        <w:t xml:space="preserve"> </w:t>
      </w:r>
      <w:r w:rsidR="000E4366">
        <w:rPr>
          <w:b/>
          <w:bCs/>
          <w:sz w:val="22"/>
          <w:szCs w:val="22"/>
        </w:rPr>
        <w:t>ÇALIŞMALARI</w:t>
      </w:r>
    </w:p>
    <w:p w:rsidR="009C0D90" w:rsidRDefault="00A07DC5" w:rsidP="00A07DC5">
      <w:pPr>
        <w:ind w:firstLine="708"/>
        <w:rPr>
          <w:b/>
          <w:bCs/>
          <w:sz w:val="22"/>
          <w:szCs w:val="22"/>
        </w:rPr>
      </w:pPr>
      <w:r w:rsidRPr="00A07DC5">
        <w:rPr>
          <w:b/>
          <w:bCs/>
          <w:sz w:val="22"/>
          <w:szCs w:val="22"/>
        </w:rPr>
        <w:t xml:space="preserve"> </w:t>
      </w:r>
    </w:p>
    <w:p w:rsidR="00A07DC5" w:rsidRPr="002915CF" w:rsidRDefault="00A07DC5" w:rsidP="00A07DC5">
      <w:pPr>
        <w:ind w:firstLine="708"/>
        <w:rPr>
          <w:bCs/>
          <w:sz w:val="22"/>
          <w:szCs w:val="22"/>
        </w:rPr>
      </w:pPr>
      <w:r w:rsidRPr="002915CF">
        <w:rPr>
          <w:bCs/>
          <w:sz w:val="22"/>
          <w:szCs w:val="22"/>
        </w:rPr>
        <w:t>2021 Yılı içerisinde gerek Bakanlığımız faaliyetleri, gerekse İl ve İlçe Müdürlüklerimizin 2021 yılı faaliyetlerini çiftçilerimizin bilgilendirme aşamasında 58 ADET HABER 76 ADET DUYURU Web sitemizde ve Yerel gazetelerde yayınlanarak çalışmalar yapılmıştır.</w:t>
      </w:r>
      <w:r w:rsidR="005B69D1" w:rsidRPr="002915CF">
        <w:rPr>
          <w:bCs/>
          <w:sz w:val="22"/>
          <w:szCs w:val="22"/>
        </w:rPr>
        <w:t xml:space="preserve"> </w:t>
      </w:r>
      <w:r w:rsidRPr="002915CF">
        <w:rPr>
          <w:bCs/>
          <w:sz w:val="22"/>
          <w:szCs w:val="22"/>
        </w:rPr>
        <w:t>15303 Kişi sitemize girerek bilgilendirilmiştir. Ayrıca Yerel gazetelerde ve diğer kurum sitelerinde de haberlerimiz paylaşılmıştır.</w:t>
      </w:r>
    </w:p>
    <w:p w:rsidR="00C165D2" w:rsidRDefault="00174E74" w:rsidP="009C0D90">
      <w:pPr>
        <w:ind w:firstLine="708"/>
        <w:rPr>
          <w:b/>
          <w:color w:val="0070C0"/>
          <w:sz w:val="22"/>
          <w:szCs w:val="22"/>
        </w:rPr>
      </w:pPr>
      <w:r w:rsidRPr="002915CF">
        <w:rPr>
          <w:bCs/>
          <w:sz w:val="22"/>
          <w:szCs w:val="22"/>
        </w:rPr>
        <w:t xml:space="preserve">36 </w:t>
      </w:r>
      <w:proofErr w:type="gramStart"/>
      <w:r w:rsidRPr="002915CF">
        <w:rPr>
          <w:bCs/>
          <w:sz w:val="22"/>
          <w:szCs w:val="22"/>
        </w:rPr>
        <w:t>adet  çeşitli</w:t>
      </w:r>
      <w:proofErr w:type="gramEnd"/>
      <w:r w:rsidRPr="002915CF">
        <w:rPr>
          <w:bCs/>
          <w:sz w:val="22"/>
          <w:szCs w:val="22"/>
        </w:rPr>
        <w:t xml:space="preserve">  tören, tesis açılışı, fidan di</w:t>
      </w:r>
      <w:r w:rsidR="005B69D1" w:rsidRPr="002915CF">
        <w:rPr>
          <w:bCs/>
          <w:sz w:val="22"/>
          <w:szCs w:val="22"/>
        </w:rPr>
        <w:t xml:space="preserve">kimi, vb. </w:t>
      </w:r>
      <w:proofErr w:type="spellStart"/>
      <w:r w:rsidR="005B69D1" w:rsidRPr="002915CF">
        <w:rPr>
          <w:bCs/>
          <w:sz w:val="22"/>
          <w:szCs w:val="22"/>
        </w:rPr>
        <w:t>proğramının</w:t>
      </w:r>
      <w:proofErr w:type="spellEnd"/>
      <w:r w:rsidR="005B69D1" w:rsidRPr="002915CF">
        <w:rPr>
          <w:bCs/>
          <w:sz w:val="22"/>
          <w:szCs w:val="22"/>
        </w:rPr>
        <w:t xml:space="preserve"> ses düzeni, kam</w:t>
      </w:r>
      <w:r w:rsidRPr="002915CF">
        <w:rPr>
          <w:bCs/>
          <w:sz w:val="22"/>
          <w:szCs w:val="22"/>
        </w:rPr>
        <w:t xml:space="preserve">era ve fotoğraf çekimleri yapılmıştır.  </w:t>
      </w:r>
      <w:r w:rsidR="0037558C" w:rsidRPr="002915CF">
        <w:t xml:space="preserve"> Ayrıca yerel basında da yayınlanma çalışmaları yapılmıştır.</w:t>
      </w:r>
    </w:p>
    <w:sectPr w:rsidR="00C165D2" w:rsidSect="00935D34">
      <w:headerReference w:type="even" r:id="rId10"/>
      <w:footerReference w:type="even" r:id="rId11"/>
      <w:footerReference w:type="default" r:id="rId12"/>
      <w:pgSz w:w="11906" w:h="16838" w:code="9"/>
      <w:pgMar w:top="360" w:right="707" w:bottom="360"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8D0" w:rsidRDefault="005738D0">
      <w:r>
        <w:separator/>
      </w:r>
    </w:p>
  </w:endnote>
  <w:endnote w:type="continuationSeparator" w:id="0">
    <w:p w:rsidR="005738D0" w:rsidRDefault="0057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287" w:usb1="00000003"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Sylfaen">
    <w:panose1 w:val="010A0502050306030303"/>
    <w:charset w:val="A2"/>
    <w:family w:val="roman"/>
    <w:pitch w:val="variable"/>
    <w:sig w:usb0="04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C" w:rsidRDefault="0024055C" w:rsidP="003E312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4055C" w:rsidRDefault="0024055C" w:rsidP="00C23F9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C" w:rsidRDefault="0024055C" w:rsidP="00A45EF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D5E1F">
      <w:rPr>
        <w:rStyle w:val="SayfaNumaras"/>
        <w:noProof/>
      </w:rPr>
      <w:t>19</w:t>
    </w:r>
    <w:r>
      <w:rPr>
        <w:rStyle w:val="SayfaNumaras"/>
      </w:rPr>
      <w:fldChar w:fldCharType="end"/>
    </w:r>
  </w:p>
  <w:p w:rsidR="0024055C" w:rsidRDefault="0024055C" w:rsidP="00C23F93">
    <w:pPr>
      <w:pStyle w:val="Altbilgi"/>
      <w:ind w:right="360"/>
    </w:pPr>
  </w:p>
  <w:p w:rsidR="0024055C" w:rsidRPr="0094277B" w:rsidRDefault="0024055C" w:rsidP="00C23F93">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8D0" w:rsidRDefault="005738D0">
      <w:r>
        <w:separator/>
      </w:r>
    </w:p>
  </w:footnote>
  <w:footnote w:type="continuationSeparator" w:id="0">
    <w:p w:rsidR="005738D0" w:rsidRDefault="00573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55C" w:rsidRDefault="0024055C">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4055C" w:rsidRDefault="0024055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43B1"/>
    <w:multiLevelType w:val="hybridMultilevel"/>
    <w:tmpl w:val="55762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7B4656"/>
    <w:multiLevelType w:val="hybridMultilevel"/>
    <w:tmpl w:val="1060A82C"/>
    <w:lvl w:ilvl="0" w:tplc="29EED676">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CF42E0"/>
    <w:multiLevelType w:val="hybridMultilevel"/>
    <w:tmpl w:val="F656CC98"/>
    <w:lvl w:ilvl="0" w:tplc="983A7DF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F47FF7"/>
    <w:multiLevelType w:val="hybridMultilevel"/>
    <w:tmpl w:val="0DA029C4"/>
    <w:lvl w:ilvl="0" w:tplc="041F0001">
      <w:start w:val="37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6D1F16"/>
    <w:multiLevelType w:val="hybridMultilevel"/>
    <w:tmpl w:val="95428B52"/>
    <w:lvl w:ilvl="0" w:tplc="59660468">
      <w:start w:val="1"/>
      <w:numFmt w:val="bullet"/>
      <w:lvlText w:val="•"/>
      <w:lvlJc w:val="left"/>
      <w:pPr>
        <w:tabs>
          <w:tab w:val="num" w:pos="720"/>
        </w:tabs>
        <w:ind w:left="720" w:hanging="360"/>
      </w:pPr>
      <w:rPr>
        <w:rFonts w:ascii="Arial" w:hAnsi="Arial" w:hint="default"/>
      </w:rPr>
    </w:lvl>
    <w:lvl w:ilvl="1" w:tplc="52CE270E" w:tentative="1">
      <w:start w:val="1"/>
      <w:numFmt w:val="bullet"/>
      <w:lvlText w:val="•"/>
      <w:lvlJc w:val="left"/>
      <w:pPr>
        <w:tabs>
          <w:tab w:val="num" w:pos="1440"/>
        </w:tabs>
        <w:ind w:left="1440" w:hanging="360"/>
      </w:pPr>
      <w:rPr>
        <w:rFonts w:ascii="Arial" w:hAnsi="Arial" w:hint="default"/>
      </w:rPr>
    </w:lvl>
    <w:lvl w:ilvl="2" w:tplc="B4187E8E" w:tentative="1">
      <w:start w:val="1"/>
      <w:numFmt w:val="bullet"/>
      <w:lvlText w:val="•"/>
      <w:lvlJc w:val="left"/>
      <w:pPr>
        <w:tabs>
          <w:tab w:val="num" w:pos="2160"/>
        </w:tabs>
        <w:ind w:left="2160" w:hanging="360"/>
      </w:pPr>
      <w:rPr>
        <w:rFonts w:ascii="Arial" w:hAnsi="Arial" w:hint="default"/>
      </w:rPr>
    </w:lvl>
    <w:lvl w:ilvl="3" w:tplc="A9DAC42E" w:tentative="1">
      <w:start w:val="1"/>
      <w:numFmt w:val="bullet"/>
      <w:lvlText w:val="•"/>
      <w:lvlJc w:val="left"/>
      <w:pPr>
        <w:tabs>
          <w:tab w:val="num" w:pos="2880"/>
        </w:tabs>
        <w:ind w:left="2880" w:hanging="360"/>
      </w:pPr>
      <w:rPr>
        <w:rFonts w:ascii="Arial" w:hAnsi="Arial" w:hint="default"/>
      </w:rPr>
    </w:lvl>
    <w:lvl w:ilvl="4" w:tplc="AA1EE7DE" w:tentative="1">
      <w:start w:val="1"/>
      <w:numFmt w:val="bullet"/>
      <w:lvlText w:val="•"/>
      <w:lvlJc w:val="left"/>
      <w:pPr>
        <w:tabs>
          <w:tab w:val="num" w:pos="3600"/>
        </w:tabs>
        <w:ind w:left="3600" w:hanging="360"/>
      </w:pPr>
      <w:rPr>
        <w:rFonts w:ascii="Arial" w:hAnsi="Arial" w:hint="default"/>
      </w:rPr>
    </w:lvl>
    <w:lvl w:ilvl="5" w:tplc="CE94A734" w:tentative="1">
      <w:start w:val="1"/>
      <w:numFmt w:val="bullet"/>
      <w:lvlText w:val="•"/>
      <w:lvlJc w:val="left"/>
      <w:pPr>
        <w:tabs>
          <w:tab w:val="num" w:pos="4320"/>
        </w:tabs>
        <w:ind w:left="4320" w:hanging="360"/>
      </w:pPr>
      <w:rPr>
        <w:rFonts w:ascii="Arial" w:hAnsi="Arial" w:hint="default"/>
      </w:rPr>
    </w:lvl>
    <w:lvl w:ilvl="6" w:tplc="1EF05DE6" w:tentative="1">
      <w:start w:val="1"/>
      <w:numFmt w:val="bullet"/>
      <w:lvlText w:val="•"/>
      <w:lvlJc w:val="left"/>
      <w:pPr>
        <w:tabs>
          <w:tab w:val="num" w:pos="5040"/>
        </w:tabs>
        <w:ind w:left="5040" w:hanging="360"/>
      </w:pPr>
      <w:rPr>
        <w:rFonts w:ascii="Arial" w:hAnsi="Arial" w:hint="default"/>
      </w:rPr>
    </w:lvl>
    <w:lvl w:ilvl="7" w:tplc="D5CED34E" w:tentative="1">
      <w:start w:val="1"/>
      <w:numFmt w:val="bullet"/>
      <w:lvlText w:val="•"/>
      <w:lvlJc w:val="left"/>
      <w:pPr>
        <w:tabs>
          <w:tab w:val="num" w:pos="5760"/>
        </w:tabs>
        <w:ind w:left="5760" w:hanging="360"/>
      </w:pPr>
      <w:rPr>
        <w:rFonts w:ascii="Arial" w:hAnsi="Arial" w:hint="default"/>
      </w:rPr>
    </w:lvl>
    <w:lvl w:ilvl="8" w:tplc="EC98476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fillcolor="white">
      <v:fill color="white"/>
      <v:stroke weight=".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4E"/>
    <w:rsid w:val="00000332"/>
    <w:rsid w:val="000005BC"/>
    <w:rsid w:val="00000891"/>
    <w:rsid w:val="00000B5F"/>
    <w:rsid w:val="0000153D"/>
    <w:rsid w:val="00001D6F"/>
    <w:rsid w:val="00002210"/>
    <w:rsid w:val="000023E1"/>
    <w:rsid w:val="00003806"/>
    <w:rsid w:val="00003F07"/>
    <w:rsid w:val="000041C0"/>
    <w:rsid w:val="000045C1"/>
    <w:rsid w:val="0000525C"/>
    <w:rsid w:val="0000525F"/>
    <w:rsid w:val="000074A1"/>
    <w:rsid w:val="00007FFA"/>
    <w:rsid w:val="00010A83"/>
    <w:rsid w:val="00010E70"/>
    <w:rsid w:val="000110C8"/>
    <w:rsid w:val="00011369"/>
    <w:rsid w:val="0001162B"/>
    <w:rsid w:val="00012275"/>
    <w:rsid w:val="00012FC2"/>
    <w:rsid w:val="00013B40"/>
    <w:rsid w:val="000144D9"/>
    <w:rsid w:val="0001520F"/>
    <w:rsid w:val="00015F62"/>
    <w:rsid w:val="0001720D"/>
    <w:rsid w:val="00017421"/>
    <w:rsid w:val="000178B7"/>
    <w:rsid w:val="00017D81"/>
    <w:rsid w:val="00020028"/>
    <w:rsid w:val="00020922"/>
    <w:rsid w:val="00020977"/>
    <w:rsid w:val="00020D06"/>
    <w:rsid w:val="0002100E"/>
    <w:rsid w:val="00021D33"/>
    <w:rsid w:val="00023347"/>
    <w:rsid w:val="00023538"/>
    <w:rsid w:val="00023B4C"/>
    <w:rsid w:val="00024692"/>
    <w:rsid w:val="000246D3"/>
    <w:rsid w:val="00024A9D"/>
    <w:rsid w:val="000255CF"/>
    <w:rsid w:val="000271EC"/>
    <w:rsid w:val="000279A1"/>
    <w:rsid w:val="0003131D"/>
    <w:rsid w:val="00031E39"/>
    <w:rsid w:val="000320FD"/>
    <w:rsid w:val="000323C3"/>
    <w:rsid w:val="00033513"/>
    <w:rsid w:val="00034953"/>
    <w:rsid w:val="00034DE8"/>
    <w:rsid w:val="00034FFD"/>
    <w:rsid w:val="00035402"/>
    <w:rsid w:val="0003575F"/>
    <w:rsid w:val="000360B8"/>
    <w:rsid w:val="00036337"/>
    <w:rsid w:val="000365B6"/>
    <w:rsid w:val="00036D21"/>
    <w:rsid w:val="00036D81"/>
    <w:rsid w:val="00037D1D"/>
    <w:rsid w:val="00037DCE"/>
    <w:rsid w:val="0004031D"/>
    <w:rsid w:val="00040993"/>
    <w:rsid w:val="000413D6"/>
    <w:rsid w:val="00041A15"/>
    <w:rsid w:val="00041A96"/>
    <w:rsid w:val="00042201"/>
    <w:rsid w:val="00042BA3"/>
    <w:rsid w:val="000431DC"/>
    <w:rsid w:val="00043491"/>
    <w:rsid w:val="0004373B"/>
    <w:rsid w:val="0004393A"/>
    <w:rsid w:val="00043A2E"/>
    <w:rsid w:val="00043B1E"/>
    <w:rsid w:val="00043DB6"/>
    <w:rsid w:val="000441B4"/>
    <w:rsid w:val="000441CD"/>
    <w:rsid w:val="00044672"/>
    <w:rsid w:val="0004481A"/>
    <w:rsid w:val="00044C9D"/>
    <w:rsid w:val="00044D65"/>
    <w:rsid w:val="00044D97"/>
    <w:rsid w:val="00045AC8"/>
    <w:rsid w:val="0004602B"/>
    <w:rsid w:val="00046155"/>
    <w:rsid w:val="00047A74"/>
    <w:rsid w:val="00050B73"/>
    <w:rsid w:val="00051501"/>
    <w:rsid w:val="00051B39"/>
    <w:rsid w:val="00051CF0"/>
    <w:rsid w:val="0005259D"/>
    <w:rsid w:val="00052B48"/>
    <w:rsid w:val="00052CAE"/>
    <w:rsid w:val="00053C47"/>
    <w:rsid w:val="00053DE8"/>
    <w:rsid w:val="00053EFE"/>
    <w:rsid w:val="00054074"/>
    <w:rsid w:val="0005427D"/>
    <w:rsid w:val="00057DBE"/>
    <w:rsid w:val="0006018C"/>
    <w:rsid w:val="000608EC"/>
    <w:rsid w:val="00060F0C"/>
    <w:rsid w:val="00061827"/>
    <w:rsid w:val="00061EEE"/>
    <w:rsid w:val="000622B9"/>
    <w:rsid w:val="00062CC9"/>
    <w:rsid w:val="0006328A"/>
    <w:rsid w:val="000632B6"/>
    <w:rsid w:val="00063ACA"/>
    <w:rsid w:val="00063FA6"/>
    <w:rsid w:val="00064BD3"/>
    <w:rsid w:val="00065573"/>
    <w:rsid w:val="00065FFA"/>
    <w:rsid w:val="00066475"/>
    <w:rsid w:val="00067789"/>
    <w:rsid w:val="00067A9F"/>
    <w:rsid w:val="000705D3"/>
    <w:rsid w:val="00070BF7"/>
    <w:rsid w:val="00072B05"/>
    <w:rsid w:val="000738B5"/>
    <w:rsid w:val="00073BC8"/>
    <w:rsid w:val="00074C90"/>
    <w:rsid w:val="0007619C"/>
    <w:rsid w:val="0007620F"/>
    <w:rsid w:val="000773C4"/>
    <w:rsid w:val="000810BD"/>
    <w:rsid w:val="00081803"/>
    <w:rsid w:val="0008205D"/>
    <w:rsid w:val="000821BE"/>
    <w:rsid w:val="00083005"/>
    <w:rsid w:val="00084A26"/>
    <w:rsid w:val="00085C4D"/>
    <w:rsid w:val="000866CC"/>
    <w:rsid w:val="00086B90"/>
    <w:rsid w:val="000870E2"/>
    <w:rsid w:val="000873E8"/>
    <w:rsid w:val="000874B3"/>
    <w:rsid w:val="000877A3"/>
    <w:rsid w:val="00087DA1"/>
    <w:rsid w:val="00090746"/>
    <w:rsid w:val="00090E10"/>
    <w:rsid w:val="000917B8"/>
    <w:rsid w:val="000924C3"/>
    <w:rsid w:val="000928E7"/>
    <w:rsid w:val="00094C76"/>
    <w:rsid w:val="000955A5"/>
    <w:rsid w:val="0009580A"/>
    <w:rsid w:val="00095C08"/>
    <w:rsid w:val="00095FDE"/>
    <w:rsid w:val="00096202"/>
    <w:rsid w:val="000963DC"/>
    <w:rsid w:val="00096984"/>
    <w:rsid w:val="00096B6B"/>
    <w:rsid w:val="000971DE"/>
    <w:rsid w:val="000A0745"/>
    <w:rsid w:val="000A13DB"/>
    <w:rsid w:val="000A26C0"/>
    <w:rsid w:val="000A27E4"/>
    <w:rsid w:val="000A292E"/>
    <w:rsid w:val="000A2F7D"/>
    <w:rsid w:val="000A3352"/>
    <w:rsid w:val="000A3361"/>
    <w:rsid w:val="000A38E1"/>
    <w:rsid w:val="000A3CD9"/>
    <w:rsid w:val="000A3D1D"/>
    <w:rsid w:val="000A4001"/>
    <w:rsid w:val="000A41A5"/>
    <w:rsid w:val="000A4C1E"/>
    <w:rsid w:val="000A4D82"/>
    <w:rsid w:val="000A508E"/>
    <w:rsid w:val="000A525D"/>
    <w:rsid w:val="000A5D2A"/>
    <w:rsid w:val="000A776A"/>
    <w:rsid w:val="000A7CE8"/>
    <w:rsid w:val="000B0685"/>
    <w:rsid w:val="000B0BC7"/>
    <w:rsid w:val="000B1483"/>
    <w:rsid w:val="000B1ECC"/>
    <w:rsid w:val="000B224B"/>
    <w:rsid w:val="000B2AE2"/>
    <w:rsid w:val="000B3389"/>
    <w:rsid w:val="000B34EC"/>
    <w:rsid w:val="000B3A82"/>
    <w:rsid w:val="000B3FD9"/>
    <w:rsid w:val="000B526C"/>
    <w:rsid w:val="000B681E"/>
    <w:rsid w:val="000B7446"/>
    <w:rsid w:val="000B75F1"/>
    <w:rsid w:val="000B7C0A"/>
    <w:rsid w:val="000C0258"/>
    <w:rsid w:val="000C1A07"/>
    <w:rsid w:val="000C1B53"/>
    <w:rsid w:val="000C23FA"/>
    <w:rsid w:val="000C2E54"/>
    <w:rsid w:val="000C4799"/>
    <w:rsid w:val="000C48F6"/>
    <w:rsid w:val="000C52CE"/>
    <w:rsid w:val="000C5735"/>
    <w:rsid w:val="000C7FDD"/>
    <w:rsid w:val="000D0003"/>
    <w:rsid w:val="000D0064"/>
    <w:rsid w:val="000D0BEE"/>
    <w:rsid w:val="000D0DB7"/>
    <w:rsid w:val="000D1309"/>
    <w:rsid w:val="000D284D"/>
    <w:rsid w:val="000D28C8"/>
    <w:rsid w:val="000D2E94"/>
    <w:rsid w:val="000D3082"/>
    <w:rsid w:val="000D4371"/>
    <w:rsid w:val="000D4ECC"/>
    <w:rsid w:val="000D4FA8"/>
    <w:rsid w:val="000D55DB"/>
    <w:rsid w:val="000D5660"/>
    <w:rsid w:val="000D6A3A"/>
    <w:rsid w:val="000D6B8F"/>
    <w:rsid w:val="000D706F"/>
    <w:rsid w:val="000D71A1"/>
    <w:rsid w:val="000D797A"/>
    <w:rsid w:val="000E00B2"/>
    <w:rsid w:val="000E0844"/>
    <w:rsid w:val="000E1008"/>
    <w:rsid w:val="000E15B7"/>
    <w:rsid w:val="000E1646"/>
    <w:rsid w:val="000E216B"/>
    <w:rsid w:val="000E2BFE"/>
    <w:rsid w:val="000E4366"/>
    <w:rsid w:val="000E43A2"/>
    <w:rsid w:val="000E4914"/>
    <w:rsid w:val="000E4C5B"/>
    <w:rsid w:val="000E51AC"/>
    <w:rsid w:val="000E5B82"/>
    <w:rsid w:val="000E5CC7"/>
    <w:rsid w:val="000E6DFE"/>
    <w:rsid w:val="000E766A"/>
    <w:rsid w:val="000E7696"/>
    <w:rsid w:val="000E7A8D"/>
    <w:rsid w:val="000F0407"/>
    <w:rsid w:val="000F0824"/>
    <w:rsid w:val="000F12A8"/>
    <w:rsid w:val="000F17C7"/>
    <w:rsid w:val="000F289C"/>
    <w:rsid w:val="000F3EFA"/>
    <w:rsid w:val="000F3F3E"/>
    <w:rsid w:val="000F413B"/>
    <w:rsid w:val="000F4C2E"/>
    <w:rsid w:val="000F4F1D"/>
    <w:rsid w:val="000F513D"/>
    <w:rsid w:val="000F5176"/>
    <w:rsid w:val="000F54E1"/>
    <w:rsid w:val="000F5CEA"/>
    <w:rsid w:val="000F5D8C"/>
    <w:rsid w:val="000F610D"/>
    <w:rsid w:val="000F6A64"/>
    <w:rsid w:val="000F7D92"/>
    <w:rsid w:val="00100803"/>
    <w:rsid w:val="00100AA5"/>
    <w:rsid w:val="001010C5"/>
    <w:rsid w:val="001010F2"/>
    <w:rsid w:val="00101700"/>
    <w:rsid w:val="0010171F"/>
    <w:rsid w:val="0010211F"/>
    <w:rsid w:val="00102D78"/>
    <w:rsid w:val="00103AAB"/>
    <w:rsid w:val="00103DFB"/>
    <w:rsid w:val="00104308"/>
    <w:rsid w:val="00104A79"/>
    <w:rsid w:val="00104BCF"/>
    <w:rsid w:val="0010533B"/>
    <w:rsid w:val="001056A8"/>
    <w:rsid w:val="00107313"/>
    <w:rsid w:val="001102D2"/>
    <w:rsid w:val="00110488"/>
    <w:rsid w:val="00110945"/>
    <w:rsid w:val="0011277F"/>
    <w:rsid w:val="00113597"/>
    <w:rsid w:val="0011398C"/>
    <w:rsid w:val="00113D8D"/>
    <w:rsid w:val="0011444A"/>
    <w:rsid w:val="00114DA5"/>
    <w:rsid w:val="00115502"/>
    <w:rsid w:val="001160FE"/>
    <w:rsid w:val="00116106"/>
    <w:rsid w:val="001162F0"/>
    <w:rsid w:val="001163FD"/>
    <w:rsid w:val="00116516"/>
    <w:rsid w:val="001175FD"/>
    <w:rsid w:val="00117874"/>
    <w:rsid w:val="00120F28"/>
    <w:rsid w:val="00121493"/>
    <w:rsid w:val="00121619"/>
    <w:rsid w:val="00121B6C"/>
    <w:rsid w:val="00123859"/>
    <w:rsid w:val="001238BF"/>
    <w:rsid w:val="00123CBD"/>
    <w:rsid w:val="00123E76"/>
    <w:rsid w:val="00124609"/>
    <w:rsid w:val="001254C2"/>
    <w:rsid w:val="00125940"/>
    <w:rsid w:val="00125992"/>
    <w:rsid w:val="00126B7F"/>
    <w:rsid w:val="0012702D"/>
    <w:rsid w:val="0012788A"/>
    <w:rsid w:val="00127DB6"/>
    <w:rsid w:val="00130012"/>
    <w:rsid w:val="00130EF3"/>
    <w:rsid w:val="001310CF"/>
    <w:rsid w:val="001316B4"/>
    <w:rsid w:val="0013262F"/>
    <w:rsid w:val="001331AC"/>
    <w:rsid w:val="0013336A"/>
    <w:rsid w:val="00133BFB"/>
    <w:rsid w:val="00134750"/>
    <w:rsid w:val="00135C76"/>
    <w:rsid w:val="00136C28"/>
    <w:rsid w:val="00137AF2"/>
    <w:rsid w:val="00140156"/>
    <w:rsid w:val="00140BB4"/>
    <w:rsid w:val="00141252"/>
    <w:rsid w:val="00141503"/>
    <w:rsid w:val="001418F7"/>
    <w:rsid w:val="00141B7E"/>
    <w:rsid w:val="00141C55"/>
    <w:rsid w:val="00143059"/>
    <w:rsid w:val="00143480"/>
    <w:rsid w:val="00143960"/>
    <w:rsid w:val="00143DD4"/>
    <w:rsid w:val="001469A6"/>
    <w:rsid w:val="0014715B"/>
    <w:rsid w:val="00147A1B"/>
    <w:rsid w:val="00147EDD"/>
    <w:rsid w:val="00147F4B"/>
    <w:rsid w:val="00150427"/>
    <w:rsid w:val="00150A1C"/>
    <w:rsid w:val="001512D5"/>
    <w:rsid w:val="00151427"/>
    <w:rsid w:val="00152217"/>
    <w:rsid w:val="00152640"/>
    <w:rsid w:val="0015308B"/>
    <w:rsid w:val="0015430E"/>
    <w:rsid w:val="00156056"/>
    <w:rsid w:val="00157D88"/>
    <w:rsid w:val="00160021"/>
    <w:rsid w:val="001605CE"/>
    <w:rsid w:val="00160C10"/>
    <w:rsid w:val="001615DE"/>
    <w:rsid w:val="00162B04"/>
    <w:rsid w:val="00162B9F"/>
    <w:rsid w:val="00163E42"/>
    <w:rsid w:val="001641A0"/>
    <w:rsid w:val="00164AE0"/>
    <w:rsid w:val="001656DF"/>
    <w:rsid w:val="00165720"/>
    <w:rsid w:val="00165DA5"/>
    <w:rsid w:val="00165F68"/>
    <w:rsid w:val="00166E40"/>
    <w:rsid w:val="00170098"/>
    <w:rsid w:val="00170715"/>
    <w:rsid w:val="00170A1B"/>
    <w:rsid w:val="00171201"/>
    <w:rsid w:val="00171560"/>
    <w:rsid w:val="00171C4E"/>
    <w:rsid w:val="00171D23"/>
    <w:rsid w:val="00171E73"/>
    <w:rsid w:val="00172C4B"/>
    <w:rsid w:val="00174074"/>
    <w:rsid w:val="00174496"/>
    <w:rsid w:val="00174E74"/>
    <w:rsid w:val="001752B7"/>
    <w:rsid w:val="001752FB"/>
    <w:rsid w:val="00175399"/>
    <w:rsid w:val="00175EA3"/>
    <w:rsid w:val="0017663A"/>
    <w:rsid w:val="001770A3"/>
    <w:rsid w:val="0018066D"/>
    <w:rsid w:val="00181FB8"/>
    <w:rsid w:val="001837FA"/>
    <w:rsid w:val="00183B58"/>
    <w:rsid w:val="001840EC"/>
    <w:rsid w:val="0018423F"/>
    <w:rsid w:val="00184348"/>
    <w:rsid w:val="00184795"/>
    <w:rsid w:val="001868A8"/>
    <w:rsid w:val="00186D5F"/>
    <w:rsid w:val="00186FD6"/>
    <w:rsid w:val="0018730B"/>
    <w:rsid w:val="0019018D"/>
    <w:rsid w:val="00192B66"/>
    <w:rsid w:val="00192D85"/>
    <w:rsid w:val="00194592"/>
    <w:rsid w:val="00195E91"/>
    <w:rsid w:val="00195F86"/>
    <w:rsid w:val="00197B32"/>
    <w:rsid w:val="001A0044"/>
    <w:rsid w:val="001A14EA"/>
    <w:rsid w:val="001A1CEC"/>
    <w:rsid w:val="001A1F07"/>
    <w:rsid w:val="001A4013"/>
    <w:rsid w:val="001A4D37"/>
    <w:rsid w:val="001A4E1D"/>
    <w:rsid w:val="001A52C3"/>
    <w:rsid w:val="001A607A"/>
    <w:rsid w:val="001A678F"/>
    <w:rsid w:val="001A6803"/>
    <w:rsid w:val="001B0A0A"/>
    <w:rsid w:val="001B0B51"/>
    <w:rsid w:val="001B10F8"/>
    <w:rsid w:val="001B1410"/>
    <w:rsid w:val="001B1946"/>
    <w:rsid w:val="001B355E"/>
    <w:rsid w:val="001B3868"/>
    <w:rsid w:val="001B3B91"/>
    <w:rsid w:val="001B3E6E"/>
    <w:rsid w:val="001B44B4"/>
    <w:rsid w:val="001B4806"/>
    <w:rsid w:val="001B70BC"/>
    <w:rsid w:val="001B78DF"/>
    <w:rsid w:val="001C1199"/>
    <w:rsid w:val="001C13ED"/>
    <w:rsid w:val="001C14A5"/>
    <w:rsid w:val="001C20DD"/>
    <w:rsid w:val="001C2CFE"/>
    <w:rsid w:val="001C2E54"/>
    <w:rsid w:val="001C3000"/>
    <w:rsid w:val="001C3637"/>
    <w:rsid w:val="001C3FF0"/>
    <w:rsid w:val="001C41B7"/>
    <w:rsid w:val="001C4754"/>
    <w:rsid w:val="001C4847"/>
    <w:rsid w:val="001C4E46"/>
    <w:rsid w:val="001C5A17"/>
    <w:rsid w:val="001C765F"/>
    <w:rsid w:val="001D0393"/>
    <w:rsid w:val="001D057A"/>
    <w:rsid w:val="001D08D1"/>
    <w:rsid w:val="001D111C"/>
    <w:rsid w:val="001D2127"/>
    <w:rsid w:val="001D2C3B"/>
    <w:rsid w:val="001D2DF2"/>
    <w:rsid w:val="001D3541"/>
    <w:rsid w:val="001D38F9"/>
    <w:rsid w:val="001D3BFF"/>
    <w:rsid w:val="001D41B4"/>
    <w:rsid w:val="001D574E"/>
    <w:rsid w:val="001D5DF5"/>
    <w:rsid w:val="001D5E0A"/>
    <w:rsid w:val="001D5FA9"/>
    <w:rsid w:val="001D6186"/>
    <w:rsid w:val="001D64F9"/>
    <w:rsid w:val="001D67A1"/>
    <w:rsid w:val="001D7282"/>
    <w:rsid w:val="001D75FA"/>
    <w:rsid w:val="001D78E5"/>
    <w:rsid w:val="001E0573"/>
    <w:rsid w:val="001E06B3"/>
    <w:rsid w:val="001E12E8"/>
    <w:rsid w:val="001E1637"/>
    <w:rsid w:val="001E2B46"/>
    <w:rsid w:val="001E3FD7"/>
    <w:rsid w:val="001E402A"/>
    <w:rsid w:val="001E48DB"/>
    <w:rsid w:val="001E63F0"/>
    <w:rsid w:val="001E765C"/>
    <w:rsid w:val="001F0638"/>
    <w:rsid w:val="001F11A6"/>
    <w:rsid w:val="001F2592"/>
    <w:rsid w:val="001F42D9"/>
    <w:rsid w:val="001F4F1B"/>
    <w:rsid w:val="001F682C"/>
    <w:rsid w:val="001F6985"/>
    <w:rsid w:val="001F6ABE"/>
    <w:rsid w:val="001F6CAE"/>
    <w:rsid w:val="001F7079"/>
    <w:rsid w:val="001F75ED"/>
    <w:rsid w:val="001F76E4"/>
    <w:rsid w:val="0020040E"/>
    <w:rsid w:val="00201A63"/>
    <w:rsid w:val="002025AC"/>
    <w:rsid w:val="00203445"/>
    <w:rsid w:val="00203453"/>
    <w:rsid w:val="0020365A"/>
    <w:rsid w:val="00204A03"/>
    <w:rsid w:val="00205113"/>
    <w:rsid w:val="0020537A"/>
    <w:rsid w:val="002058C1"/>
    <w:rsid w:val="00205E82"/>
    <w:rsid w:val="00205EC7"/>
    <w:rsid w:val="00207180"/>
    <w:rsid w:val="00207B77"/>
    <w:rsid w:val="00207E96"/>
    <w:rsid w:val="00211CEF"/>
    <w:rsid w:val="00212604"/>
    <w:rsid w:val="00213793"/>
    <w:rsid w:val="00213DCE"/>
    <w:rsid w:val="002143AB"/>
    <w:rsid w:val="0021488D"/>
    <w:rsid w:val="00215233"/>
    <w:rsid w:val="00215ABD"/>
    <w:rsid w:val="0021683C"/>
    <w:rsid w:val="00216ABE"/>
    <w:rsid w:val="00217A05"/>
    <w:rsid w:val="002209DE"/>
    <w:rsid w:val="00220AE9"/>
    <w:rsid w:val="00220DDC"/>
    <w:rsid w:val="002214E2"/>
    <w:rsid w:val="002219C3"/>
    <w:rsid w:val="00222244"/>
    <w:rsid w:val="00224C62"/>
    <w:rsid w:val="002254D3"/>
    <w:rsid w:val="00226634"/>
    <w:rsid w:val="00226980"/>
    <w:rsid w:val="002274F5"/>
    <w:rsid w:val="002278C7"/>
    <w:rsid w:val="00227A09"/>
    <w:rsid w:val="00227C3E"/>
    <w:rsid w:val="00227EDA"/>
    <w:rsid w:val="0023089C"/>
    <w:rsid w:val="00230BA7"/>
    <w:rsid w:val="00231073"/>
    <w:rsid w:val="00231226"/>
    <w:rsid w:val="002312F6"/>
    <w:rsid w:val="00231571"/>
    <w:rsid w:val="00231692"/>
    <w:rsid w:val="00231811"/>
    <w:rsid w:val="00231A0F"/>
    <w:rsid w:val="00232005"/>
    <w:rsid w:val="0023206B"/>
    <w:rsid w:val="002328AA"/>
    <w:rsid w:val="002328B2"/>
    <w:rsid w:val="00234CD6"/>
    <w:rsid w:val="00234EDA"/>
    <w:rsid w:val="00236192"/>
    <w:rsid w:val="00236AD3"/>
    <w:rsid w:val="00236DCC"/>
    <w:rsid w:val="00236DED"/>
    <w:rsid w:val="00236FAC"/>
    <w:rsid w:val="00237789"/>
    <w:rsid w:val="00237B29"/>
    <w:rsid w:val="00237B38"/>
    <w:rsid w:val="0024055C"/>
    <w:rsid w:val="00240C39"/>
    <w:rsid w:val="00240E6D"/>
    <w:rsid w:val="00241B22"/>
    <w:rsid w:val="00241E1C"/>
    <w:rsid w:val="0024222F"/>
    <w:rsid w:val="00242A53"/>
    <w:rsid w:val="00242D4B"/>
    <w:rsid w:val="00243C03"/>
    <w:rsid w:val="002456D6"/>
    <w:rsid w:val="002457E3"/>
    <w:rsid w:val="00245ED8"/>
    <w:rsid w:val="002467A8"/>
    <w:rsid w:val="00246A93"/>
    <w:rsid w:val="00247787"/>
    <w:rsid w:val="00247E12"/>
    <w:rsid w:val="002500B7"/>
    <w:rsid w:val="002506A8"/>
    <w:rsid w:val="00250FB5"/>
    <w:rsid w:val="0025137D"/>
    <w:rsid w:val="0025160A"/>
    <w:rsid w:val="00252EA1"/>
    <w:rsid w:val="002531C5"/>
    <w:rsid w:val="00253FA1"/>
    <w:rsid w:val="00254417"/>
    <w:rsid w:val="00254919"/>
    <w:rsid w:val="002549B3"/>
    <w:rsid w:val="00254D91"/>
    <w:rsid w:val="00255C90"/>
    <w:rsid w:val="00257705"/>
    <w:rsid w:val="00260539"/>
    <w:rsid w:val="002615E2"/>
    <w:rsid w:val="00261F50"/>
    <w:rsid w:val="00263151"/>
    <w:rsid w:val="002635AE"/>
    <w:rsid w:val="002638E9"/>
    <w:rsid w:val="00264D72"/>
    <w:rsid w:val="00265C22"/>
    <w:rsid w:val="00266B21"/>
    <w:rsid w:val="002670A6"/>
    <w:rsid w:val="002675E4"/>
    <w:rsid w:val="002676A0"/>
    <w:rsid w:val="002714B7"/>
    <w:rsid w:val="00272223"/>
    <w:rsid w:val="00272400"/>
    <w:rsid w:val="0027249D"/>
    <w:rsid w:val="0027260B"/>
    <w:rsid w:val="0027311F"/>
    <w:rsid w:val="0027312C"/>
    <w:rsid w:val="00275F15"/>
    <w:rsid w:val="0027608C"/>
    <w:rsid w:val="002764B2"/>
    <w:rsid w:val="002765A6"/>
    <w:rsid w:val="00276ED3"/>
    <w:rsid w:val="00280597"/>
    <w:rsid w:val="002806C5"/>
    <w:rsid w:val="00280917"/>
    <w:rsid w:val="00280D15"/>
    <w:rsid w:val="00281097"/>
    <w:rsid w:val="002814CB"/>
    <w:rsid w:val="00281955"/>
    <w:rsid w:val="00281D1A"/>
    <w:rsid w:val="00281F39"/>
    <w:rsid w:val="002826FA"/>
    <w:rsid w:val="0028298B"/>
    <w:rsid w:val="0028352A"/>
    <w:rsid w:val="00283A32"/>
    <w:rsid w:val="00284093"/>
    <w:rsid w:val="00285398"/>
    <w:rsid w:val="0028672E"/>
    <w:rsid w:val="0028727A"/>
    <w:rsid w:val="002879AD"/>
    <w:rsid w:val="002901DF"/>
    <w:rsid w:val="002905CD"/>
    <w:rsid w:val="00290BC3"/>
    <w:rsid w:val="00290DC9"/>
    <w:rsid w:val="002914EA"/>
    <w:rsid w:val="002915CF"/>
    <w:rsid w:val="00291CE3"/>
    <w:rsid w:val="00292514"/>
    <w:rsid w:val="00292CAE"/>
    <w:rsid w:val="00292D27"/>
    <w:rsid w:val="00293F8D"/>
    <w:rsid w:val="00294543"/>
    <w:rsid w:val="00294C67"/>
    <w:rsid w:val="00295030"/>
    <w:rsid w:val="002959F1"/>
    <w:rsid w:val="00296308"/>
    <w:rsid w:val="00297030"/>
    <w:rsid w:val="00297D09"/>
    <w:rsid w:val="002A06E2"/>
    <w:rsid w:val="002A13AC"/>
    <w:rsid w:val="002A280E"/>
    <w:rsid w:val="002A2E1A"/>
    <w:rsid w:val="002A3B29"/>
    <w:rsid w:val="002A3C31"/>
    <w:rsid w:val="002A449D"/>
    <w:rsid w:val="002A4639"/>
    <w:rsid w:val="002A4B89"/>
    <w:rsid w:val="002A587D"/>
    <w:rsid w:val="002A5991"/>
    <w:rsid w:val="002A6074"/>
    <w:rsid w:val="002A74F1"/>
    <w:rsid w:val="002A77F7"/>
    <w:rsid w:val="002A7DE6"/>
    <w:rsid w:val="002B18C2"/>
    <w:rsid w:val="002B29F7"/>
    <w:rsid w:val="002B33BB"/>
    <w:rsid w:val="002B370E"/>
    <w:rsid w:val="002B4B11"/>
    <w:rsid w:val="002B4FA6"/>
    <w:rsid w:val="002B5144"/>
    <w:rsid w:val="002B62BD"/>
    <w:rsid w:val="002B7959"/>
    <w:rsid w:val="002C0631"/>
    <w:rsid w:val="002C0634"/>
    <w:rsid w:val="002C0D33"/>
    <w:rsid w:val="002C1112"/>
    <w:rsid w:val="002C13B0"/>
    <w:rsid w:val="002C1472"/>
    <w:rsid w:val="002C1555"/>
    <w:rsid w:val="002C1E09"/>
    <w:rsid w:val="002C359F"/>
    <w:rsid w:val="002C7394"/>
    <w:rsid w:val="002D03AA"/>
    <w:rsid w:val="002D03EB"/>
    <w:rsid w:val="002D0AB7"/>
    <w:rsid w:val="002D1232"/>
    <w:rsid w:val="002D225E"/>
    <w:rsid w:val="002D2B16"/>
    <w:rsid w:val="002D2D89"/>
    <w:rsid w:val="002D3432"/>
    <w:rsid w:val="002D35B6"/>
    <w:rsid w:val="002D384A"/>
    <w:rsid w:val="002D44D8"/>
    <w:rsid w:val="002D4CD8"/>
    <w:rsid w:val="002D5D84"/>
    <w:rsid w:val="002D5D92"/>
    <w:rsid w:val="002D5F60"/>
    <w:rsid w:val="002D5FA2"/>
    <w:rsid w:val="002D5FF7"/>
    <w:rsid w:val="002D6A02"/>
    <w:rsid w:val="002D6A6B"/>
    <w:rsid w:val="002D7C69"/>
    <w:rsid w:val="002E0186"/>
    <w:rsid w:val="002E15DD"/>
    <w:rsid w:val="002E2BDD"/>
    <w:rsid w:val="002E2E90"/>
    <w:rsid w:val="002E3483"/>
    <w:rsid w:val="002E3645"/>
    <w:rsid w:val="002E417D"/>
    <w:rsid w:val="002E41CE"/>
    <w:rsid w:val="002E4820"/>
    <w:rsid w:val="002E4CF7"/>
    <w:rsid w:val="002E4FFB"/>
    <w:rsid w:val="002E6C11"/>
    <w:rsid w:val="002E711B"/>
    <w:rsid w:val="002E73C1"/>
    <w:rsid w:val="002E790D"/>
    <w:rsid w:val="002E7A08"/>
    <w:rsid w:val="002E7E70"/>
    <w:rsid w:val="002F01A3"/>
    <w:rsid w:val="002F02A6"/>
    <w:rsid w:val="002F050A"/>
    <w:rsid w:val="002F0894"/>
    <w:rsid w:val="002F0DC6"/>
    <w:rsid w:val="002F12FC"/>
    <w:rsid w:val="002F16C4"/>
    <w:rsid w:val="002F181D"/>
    <w:rsid w:val="002F25B2"/>
    <w:rsid w:val="002F2E07"/>
    <w:rsid w:val="002F2E17"/>
    <w:rsid w:val="002F2EDA"/>
    <w:rsid w:val="002F3044"/>
    <w:rsid w:val="002F3780"/>
    <w:rsid w:val="002F3AA9"/>
    <w:rsid w:val="002F550B"/>
    <w:rsid w:val="002F5AD7"/>
    <w:rsid w:val="002F63F3"/>
    <w:rsid w:val="002F6464"/>
    <w:rsid w:val="002F6A14"/>
    <w:rsid w:val="002F74F8"/>
    <w:rsid w:val="002F7BD8"/>
    <w:rsid w:val="00300344"/>
    <w:rsid w:val="003003F8"/>
    <w:rsid w:val="00301979"/>
    <w:rsid w:val="00301E70"/>
    <w:rsid w:val="0030251C"/>
    <w:rsid w:val="0030327E"/>
    <w:rsid w:val="0030334C"/>
    <w:rsid w:val="0030409E"/>
    <w:rsid w:val="00305501"/>
    <w:rsid w:val="00305962"/>
    <w:rsid w:val="00305CFB"/>
    <w:rsid w:val="00305FF0"/>
    <w:rsid w:val="00306A7D"/>
    <w:rsid w:val="00306DC0"/>
    <w:rsid w:val="00307A23"/>
    <w:rsid w:val="00307BC9"/>
    <w:rsid w:val="00310176"/>
    <w:rsid w:val="00310833"/>
    <w:rsid w:val="00310AF2"/>
    <w:rsid w:val="00311EA1"/>
    <w:rsid w:val="00313388"/>
    <w:rsid w:val="003170CC"/>
    <w:rsid w:val="003176FA"/>
    <w:rsid w:val="00320C7B"/>
    <w:rsid w:val="0032106D"/>
    <w:rsid w:val="003212B1"/>
    <w:rsid w:val="003212C4"/>
    <w:rsid w:val="00322201"/>
    <w:rsid w:val="00322222"/>
    <w:rsid w:val="00323BB7"/>
    <w:rsid w:val="0032443F"/>
    <w:rsid w:val="00324836"/>
    <w:rsid w:val="00324C8E"/>
    <w:rsid w:val="003254C3"/>
    <w:rsid w:val="00325A82"/>
    <w:rsid w:val="00325DE6"/>
    <w:rsid w:val="00326133"/>
    <w:rsid w:val="0032660C"/>
    <w:rsid w:val="00327530"/>
    <w:rsid w:val="003277D8"/>
    <w:rsid w:val="00327DF4"/>
    <w:rsid w:val="00327FB1"/>
    <w:rsid w:val="00327FBE"/>
    <w:rsid w:val="003301DE"/>
    <w:rsid w:val="00330804"/>
    <w:rsid w:val="00331C64"/>
    <w:rsid w:val="003320C5"/>
    <w:rsid w:val="00332FFA"/>
    <w:rsid w:val="0033399F"/>
    <w:rsid w:val="003339C9"/>
    <w:rsid w:val="003340F4"/>
    <w:rsid w:val="0033412B"/>
    <w:rsid w:val="003349FF"/>
    <w:rsid w:val="003362AD"/>
    <w:rsid w:val="00336DDF"/>
    <w:rsid w:val="0033740D"/>
    <w:rsid w:val="003403B6"/>
    <w:rsid w:val="003405F3"/>
    <w:rsid w:val="00341D65"/>
    <w:rsid w:val="003424BB"/>
    <w:rsid w:val="00342821"/>
    <w:rsid w:val="003432A0"/>
    <w:rsid w:val="0034365F"/>
    <w:rsid w:val="00343681"/>
    <w:rsid w:val="003436B9"/>
    <w:rsid w:val="003444D7"/>
    <w:rsid w:val="003445C5"/>
    <w:rsid w:val="003448C1"/>
    <w:rsid w:val="00345B2A"/>
    <w:rsid w:val="00345C1E"/>
    <w:rsid w:val="0034675F"/>
    <w:rsid w:val="00347246"/>
    <w:rsid w:val="00347C63"/>
    <w:rsid w:val="00347EF7"/>
    <w:rsid w:val="0035079C"/>
    <w:rsid w:val="00350A94"/>
    <w:rsid w:val="00350FAB"/>
    <w:rsid w:val="0035125D"/>
    <w:rsid w:val="00351C4E"/>
    <w:rsid w:val="00352A3D"/>
    <w:rsid w:val="00353EE9"/>
    <w:rsid w:val="00353FFD"/>
    <w:rsid w:val="003564D5"/>
    <w:rsid w:val="00357190"/>
    <w:rsid w:val="00357AE8"/>
    <w:rsid w:val="0036012A"/>
    <w:rsid w:val="003619D4"/>
    <w:rsid w:val="0036356B"/>
    <w:rsid w:val="003637DF"/>
    <w:rsid w:val="00363D3C"/>
    <w:rsid w:val="0036654F"/>
    <w:rsid w:val="003668D4"/>
    <w:rsid w:val="00366EE7"/>
    <w:rsid w:val="00367659"/>
    <w:rsid w:val="0037056E"/>
    <w:rsid w:val="00372E4D"/>
    <w:rsid w:val="003730BF"/>
    <w:rsid w:val="003737F1"/>
    <w:rsid w:val="00374108"/>
    <w:rsid w:val="00374901"/>
    <w:rsid w:val="00374DBA"/>
    <w:rsid w:val="003750AB"/>
    <w:rsid w:val="00375106"/>
    <w:rsid w:val="0037558C"/>
    <w:rsid w:val="00375C05"/>
    <w:rsid w:val="00375C2F"/>
    <w:rsid w:val="003762A2"/>
    <w:rsid w:val="003769F0"/>
    <w:rsid w:val="00376DC4"/>
    <w:rsid w:val="00376E89"/>
    <w:rsid w:val="00380412"/>
    <w:rsid w:val="00380B10"/>
    <w:rsid w:val="00381405"/>
    <w:rsid w:val="00381F45"/>
    <w:rsid w:val="003821E4"/>
    <w:rsid w:val="00383031"/>
    <w:rsid w:val="003841BC"/>
    <w:rsid w:val="00384964"/>
    <w:rsid w:val="00384F02"/>
    <w:rsid w:val="003853F1"/>
    <w:rsid w:val="00385477"/>
    <w:rsid w:val="00385526"/>
    <w:rsid w:val="003855F5"/>
    <w:rsid w:val="003858BD"/>
    <w:rsid w:val="00385CA2"/>
    <w:rsid w:val="00387379"/>
    <w:rsid w:val="003901FA"/>
    <w:rsid w:val="003911EE"/>
    <w:rsid w:val="00391E3B"/>
    <w:rsid w:val="00392B0E"/>
    <w:rsid w:val="0039370A"/>
    <w:rsid w:val="00393BAA"/>
    <w:rsid w:val="00393E29"/>
    <w:rsid w:val="003940BE"/>
    <w:rsid w:val="003958D2"/>
    <w:rsid w:val="00395D64"/>
    <w:rsid w:val="00396033"/>
    <w:rsid w:val="003966DB"/>
    <w:rsid w:val="00397123"/>
    <w:rsid w:val="0039772C"/>
    <w:rsid w:val="003A1491"/>
    <w:rsid w:val="003A1A9C"/>
    <w:rsid w:val="003A2013"/>
    <w:rsid w:val="003A2301"/>
    <w:rsid w:val="003A3ABC"/>
    <w:rsid w:val="003A3C64"/>
    <w:rsid w:val="003A42BF"/>
    <w:rsid w:val="003A458A"/>
    <w:rsid w:val="003A45BC"/>
    <w:rsid w:val="003A4ECA"/>
    <w:rsid w:val="003A67B9"/>
    <w:rsid w:val="003A7CA3"/>
    <w:rsid w:val="003B0052"/>
    <w:rsid w:val="003B0426"/>
    <w:rsid w:val="003B06BC"/>
    <w:rsid w:val="003B09A7"/>
    <w:rsid w:val="003B0EB6"/>
    <w:rsid w:val="003B12F2"/>
    <w:rsid w:val="003B2611"/>
    <w:rsid w:val="003B2BF3"/>
    <w:rsid w:val="003B392A"/>
    <w:rsid w:val="003B4156"/>
    <w:rsid w:val="003B47CD"/>
    <w:rsid w:val="003B4B52"/>
    <w:rsid w:val="003B5065"/>
    <w:rsid w:val="003B50DA"/>
    <w:rsid w:val="003B6044"/>
    <w:rsid w:val="003B6636"/>
    <w:rsid w:val="003B7CE3"/>
    <w:rsid w:val="003C0518"/>
    <w:rsid w:val="003C05BD"/>
    <w:rsid w:val="003C0633"/>
    <w:rsid w:val="003C0C52"/>
    <w:rsid w:val="003C0F05"/>
    <w:rsid w:val="003C1594"/>
    <w:rsid w:val="003C19AD"/>
    <w:rsid w:val="003C19FE"/>
    <w:rsid w:val="003C2BA3"/>
    <w:rsid w:val="003C2BE3"/>
    <w:rsid w:val="003C2DA9"/>
    <w:rsid w:val="003C3243"/>
    <w:rsid w:val="003C3B6D"/>
    <w:rsid w:val="003C4A11"/>
    <w:rsid w:val="003C4AC3"/>
    <w:rsid w:val="003C4C46"/>
    <w:rsid w:val="003C5668"/>
    <w:rsid w:val="003C5993"/>
    <w:rsid w:val="003C735E"/>
    <w:rsid w:val="003C795B"/>
    <w:rsid w:val="003D024A"/>
    <w:rsid w:val="003D04D3"/>
    <w:rsid w:val="003D07B5"/>
    <w:rsid w:val="003D17CB"/>
    <w:rsid w:val="003D2660"/>
    <w:rsid w:val="003D31FC"/>
    <w:rsid w:val="003D55F0"/>
    <w:rsid w:val="003D5D8E"/>
    <w:rsid w:val="003D5F63"/>
    <w:rsid w:val="003D6781"/>
    <w:rsid w:val="003D7D79"/>
    <w:rsid w:val="003E0EA5"/>
    <w:rsid w:val="003E261B"/>
    <w:rsid w:val="003E297B"/>
    <w:rsid w:val="003E3120"/>
    <w:rsid w:val="003E330D"/>
    <w:rsid w:val="003E3BA2"/>
    <w:rsid w:val="003E3DC0"/>
    <w:rsid w:val="003E58B4"/>
    <w:rsid w:val="003E5C63"/>
    <w:rsid w:val="003E5C99"/>
    <w:rsid w:val="003E6CE8"/>
    <w:rsid w:val="003E77E5"/>
    <w:rsid w:val="003F0E4E"/>
    <w:rsid w:val="003F1191"/>
    <w:rsid w:val="003F1D0E"/>
    <w:rsid w:val="003F1E7A"/>
    <w:rsid w:val="003F337B"/>
    <w:rsid w:val="003F4C02"/>
    <w:rsid w:val="003F518F"/>
    <w:rsid w:val="003F5242"/>
    <w:rsid w:val="003F6164"/>
    <w:rsid w:val="003F779A"/>
    <w:rsid w:val="003F7A89"/>
    <w:rsid w:val="0040004C"/>
    <w:rsid w:val="004006FF"/>
    <w:rsid w:val="00401C03"/>
    <w:rsid w:val="0040429D"/>
    <w:rsid w:val="00404393"/>
    <w:rsid w:val="004046E4"/>
    <w:rsid w:val="00404A33"/>
    <w:rsid w:val="004054E8"/>
    <w:rsid w:val="00405839"/>
    <w:rsid w:val="00405B41"/>
    <w:rsid w:val="00406EB0"/>
    <w:rsid w:val="00407E38"/>
    <w:rsid w:val="0041096F"/>
    <w:rsid w:val="00410B07"/>
    <w:rsid w:val="004119CB"/>
    <w:rsid w:val="00412953"/>
    <w:rsid w:val="00412E26"/>
    <w:rsid w:val="00412FB3"/>
    <w:rsid w:val="0041413A"/>
    <w:rsid w:val="00414473"/>
    <w:rsid w:val="00414B87"/>
    <w:rsid w:val="004156F5"/>
    <w:rsid w:val="00416357"/>
    <w:rsid w:val="00416B3F"/>
    <w:rsid w:val="004172D6"/>
    <w:rsid w:val="004211D4"/>
    <w:rsid w:val="004212FE"/>
    <w:rsid w:val="00422241"/>
    <w:rsid w:val="00423868"/>
    <w:rsid w:val="0042392B"/>
    <w:rsid w:val="00423BB1"/>
    <w:rsid w:val="00424A19"/>
    <w:rsid w:val="00424F0D"/>
    <w:rsid w:val="0042625F"/>
    <w:rsid w:val="004271B8"/>
    <w:rsid w:val="0042794F"/>
    <w:rsid w:val="00430BB8"/>
    <w:rsid w:val="00430E7A"/>
    <w:rsid w:val="0043114F"/>
    <w:rsid w:val="00432331"/>
    <w:rsid w:val="00432AFE"/>
    <w:rsid w:val="0043355F"/>
    <w:rsid w:val="00434A74"/>
    <w:rsid w:val="00435E17"/>
    <w:rsid w:val="00437165"/>
    <w:rsid w:val="004374E9"/>
    <w:rsid w:val="004378B3"/>
    <w:rsid w:val="0044009A"/>
    <w:rsid w:val="00440F65"/>
    <w:rsid w:val="00442232"/>
    <w:rsid w:val="00443800"/>
    <w:rsid w:val="004438BC"/>
    <w:rsid w:val="004446E3"/>
    <w:rsid w:val="00444961"/>
    <w:rsid w:val="00444A4E"/>
    <w:rsid w:val="0044563E"/>
    <w:rsid w:val="00446F5C"/>
    <w:rsid w:val="00447106"/>
    <w:rsid w:val="00447175"/>
    <w:rsid w:val="004472A2"/>
    <w:rsid w:val="004475B0"/>
    <w:rsid w:val="004475B9"/>
    <w:rsid w:val="004477E7"/>
    <w:rsid w:val="00447B2E"/>
    <w:rsid w:val="00447C87"/>
    <w:rsid w:val="0045053A"/>
    <w:rsid w:val="004507F3"/>
    <w:rsid w:val="00451174"/>
    <w:rsid w:val="00451341"/>
    <w:rsid w:val="00451451"/>
    <w:rsid w:val="0045179F"/>
    <w:rsid w:val="0045185E"/>
    <w:rsid w:val="00451AD9"/>
    <w:rsid w:val="00451EE5"/>
    <w:rsid w:val="004520C0"/>
    <w:rsid w:val="00452140"/>
    <w:rsid w:val="00452BA2"/>
    <w:rsid w:val="00453177"/>
    <w:rsid w:val="004541B5"/>
    <w:rsid w:val="00454B6F"/>
    <w:rsid w:val="00455C48"/>
    <w:rsid w:val="00456295"/>
    <w:rsid w:val="004565E5"/>
    <w:rsid w:val="00457263"/>
    <w:rsid w:val="0045787A"/>
    <w:rsid w:val="00457DAA"/>
    <w:rsid w:val="00457DAC"/>
    <w:rsid w:val="00460788"/>
    <w:rsid w:val="00462817"/>
    <w:rsid w:val="00462887"/>
    <w:rsid w:val="00462D32"/>
    <w:rsid w:val="00463378"/>
    <w:rsid w:val="0046348D"/>
    <w:rsid w:val="00464E8E"/>
    <w:rsid w:val="00466339"/>
    <w:rsid w:val="00466929"/>
    <w:rsid w:val="004671D8"/>
    <w:rsid w:val="00470EB7"/>
    <w:rsid w:val="00470F7A"/>
    <w:rsid w:val="0047134E"/>
    <w:rsid w:val="00472283"/>
    <w:rsid w:val="004725B0"/>
    <w:rsid w:val="00472707"/>
    <w:rsid w:val="00472BD8"/>
    <w:rsid w:val="00473455"/>
    <w:rsid w:val="00476265"/>
    <w:rsid w:val="004769D9"/>
    <w:rsid w:val="00477695"/>
    <w:rsid w:val="00477C74"/>
    <w:rsid w:val="004811DB"/>
    <w:rsid w:val="004812A2"/>
    <w:rsid w:val="004822C2"/>
    <w:rsid w:val="004830D1"/>
    <w:rsid w:val="004831D9"/>
    <w:rsid w:val="004836EF"/>
    <w:rsid w:val="00484B6D"/>
    <w:rsid w:val="004852F0"/>
    <w:rsid w:val="00485CDC"/>
    <w:rsid w:val="00486E8C"/>
    <w:rsid w:val="00487F94"/>
    <w:rsid w:val="00490636"/>
    <w:rsid w:val="004907DE"/>
    <w:rsid w:val="0049123E"/>
    <w:rsid w:val="004915DE"/>
    <w:rsid w:val="004916EE"/>
    <w:rsid w:val="00491ACA"/>
    <w:rsid w:val="0049225D"/>
    <w:rsid w:val="00492D2F"/>
    <w:rsid w:val="00492E22"/>
    <w:rsid w:val="00493513"/>
    <w:rsid w:val="00493CFE"/>
    <w:rsid w:val="00493DCD"/>
    <w:rsid w:val="00494B44"/>
    <w:rsid w:val="00494B46"/>
    <w:rsid w:val="0049699E"/>
    <w:rsid w:val="00497F61"/>
    <w:rsid w:val="004A04F5"/>
    <w:rsid w:val="004A1773"/>
    <w:rsid w:val="004A57C3"/>
    <w:rsid w:val="004A5EC5"/>
    <w:rsid w:val="004B07D8"/>
    <w:rsid w:val="004B0BA2"/>
    <w:rsid w:val="004B0F51"/>
    <w:rsid w:val="004B2015"/>
    <w:rsid w:val="004B2971"/>
    <w:rsid w:val="004B2F3F"/>
    <w:rsid w:val="004B3155"/>
    <w:rsid w:val="004B33A1"/>
    <w:rsid w:val="004B3CFB"/>
    <w:rsid w:val="004B3E16"/>
    <w:rsid w:val="004B3F84"/>
    <w:rsid w:val="004B47ED"/>
    <w:rsid w:val="004B4ED7"/>
    <w:rsid w:val="004B5960"/>
    <w:rsid w:val="004B59B9"/>
    <w:rsid w:val="004B5B33"/>
    <w:rsid w:val="004B629C"/>
    <w:rsid w:val="004B64A3"/>
    <w:rsid w:val="004B6789"/>
    <w:rsid w:val="004B7374"/>
    <w:rsid w:val="004B7FD8"/>
    <w:rsid w:val="004C00F8"/>
    <w:rsid w:val="004C056C"/>
    <w:rsid w:val="004C07B0"/>
    <w:rsid w:val="004C2327"/>
    <w:rsid w:val="004C2FE2"/>
    <w:rsid w:val="004C3042"/>
    <w:rsid w:val="004C3814"/>
    <w:rsid w:val="004C50C1"/>
    <w:rsid w:val="004C5CDD"/>
    <w:rsid w:val="004C7346"/>
    <w:rsid w:val="004C7DF5"/>
    <w:rsid w:val="004D0207"/>
    <w:rsid w:val="004D0BC9"/>
    <w:rsid w:val="004D18B1"/>
    <w:rsid w:val="004D2118"/>
    <w:rsid w:val="004D2B08"/>
    <w:rsid w:val="004D2F5C"/>
    <w:rsid w:val="004D353E"/>
    <w:rsid w:val="004D3ADE"/>
    <w:rsid w:val="004D3C5A"/>
    <w:rsid w:val="004D5460"/>
    <w:rsid w:val="004D5C69"/>
    <w:rsid w:val="004D5E1F"/>
    <w:rsid w:val="004D6DD9"/>
    <w:rsid w:val="004D6E1D"/>
    <w:rsid w:val="004D74B5"/>
    <w:rsid w:val="004D779D"/>
    <w:rsid w:val="004E07F6"/>
    <w:rsid w:val="004E1023"/>
    <w:rsid w:val="004E15C1"/>
    <w:rsid w:val="004E1F3F"/>
    <w:rsid w:val="004E23E9"/>
    <w:rsid w:val="004E25AD"/>
    <w:rsid w:val="004E2A61"/>
    <w:rsid w:val="004E2F3B"/>
    <w:rsid w:val="004E393D"/>
    <w:rsid w:val="004E39FF"/>
    <w:rsid w:val="004E406E"/>
    <w:rsid w:val="004E407B"/>
    <w:rsid w:val="004E467D"/>
    <w:rsid w:val="004E51FD"/>
    <w:rsid w:val="004E5EE8"/>
    <w:rsid w:val="004F1B4A"/>
    <w:rsid w:val="004F1B8F"/>
    <w:rsid w:val="004F33B6"/>
    <w:rsid w:val="004F3E6E"/>
    <w:rsid w:val="004F4011"/>
    <w:rsid w:val="004F4557"/>
    <w:rsid w:val="004F49CB"/>
    <w:rsid w:val="004F53D3"/>
    <w:rsid w:val="004F53DE"/>
    <w:rsid w:val="004F5472"/>
    <w:rsid w:val="004F5D2C"/>
    <w:rsid w:val="004F6515"/>
    <w:rsid w:val="004F6DDC"/>
    <w:rsid w:val="004F6FE7"/>
    <w:rsid w:val="004F76C2"/>
    <w:rsid w:val="00500C2B"/>
    <w:rsid w:val="005012FC"/>
    <w:rsid w:val="0050159C"/>
    <w:rsid w:val="00501AAE"/>
    <w:rsid w:val="005021B1"/>
    <w:rsid w:val="005028F4"/>
    <w:rsid w:val="00502B11"/>
    <w:rsid w:val="00503190"/>
    <w:rsid w:val="0050340A"/>
    <w:rsid w:val="00503AE4"/>
    <w:rsid w:val="0050457A"/>
    <w:rsid w:val="00504681"/>
    <w:rsid w:val="00504AC4"/>
    <w:rsid w:val="00504CA3"/>
    <w:rsid w:val="00504FF1"/>
    <w:rsid w:val="005057AF"/>
    <w:rsid w:val="00507D83"/>
    <w:rsid w:val="00510AF9"/>
    <w:rsid w:val="005113BE"/>
    <w:rsid w:val="00511459"/>
    <w:rsid w:val="00511509"/>
    <w:rsid w:val="00512DA0"/>
    <w:rsid w:val="00513856"/>
    <w:rsid w:val="00513B82"/>
    <w:rsid w:val="005145C5"/>
    <w:rsid w:val="00515641"/>
    <w:rsid w:val="00515925"/>
    <w:rsid w:val="00515969"/>
    <w:rsid w:val="00516A61"/>
    <w:rsid w:val="005171DC"/>
    <w:rsid w:val="0051791F"/>
    <w:rsid w:val="00517ACD"/>
    <w:rsid w:val="00521095"/>
    <w:rsid w:val="00521369"/>
    <w:rsid w:val="0052227F"/>
    <w:rsid w:val="005232BC"/>
    <w:rsid w:val="00523350"/>
    <w:rsid w:val="0052336E"/>
    <w:rsid w:val="005235D3"/>
    <w:rsid w:val="005242C0"/>
    <w:rsid w:val="0052503D"/>
    <w:rsid w:val="0052639E"/>
    <w:rsid w:val="005264F8"/>
    <w:rsid w:val="00526E7D"/>
    <w:rsid w:val="00527226"/>
    <w:rsid w:val="005276CF"/>
    <w:rsid w:val="005300E1"/>
    <w:rsid w:val="00530B5B"/>
    <w:rsid w:val="00530F2D"/>
    <w:rsid w:val="005316BD"/>
    <w:rsid w:val="0053321C"/>
    <w:rsid w:val="005342C4"/>
    <w:rsid w:val="0053473C"/>
    <w:rsid w:val="00534810"/>
    <w:rsid w:val="00534CE4"/>
    <w:rsid w:val="0053556F"/>
    <w:rsid w:val="005362C0"/>
    <w:rsid w:val="005362C4"/>
    <w:rsid w:val="005364D7"/>
    <w:rsid w:val="005378FF"/>
    <w:rsid w:val="00540763"/>
    <w:rsid w:val="00540E8D"/>
    <w:rsid w:val="00541E8C"/>
    <w:rsid w:val="005429C7"/>
    <w:rsid w:val="00542A73"/>
    <w:rsid w:val="0054357B"/>
    <w:rsid w:val="00543A40"/>
    <w:rsid w:val="00543F93"/>
    <w:rsid w:val="0054464D"/>
    <w:rsid w:val="00544D1E"/>
    <w:rsid w:val="00545C91"/>
    <w:rsid w:val="00546D14"/>
    <w:rsid w:val="005472CB"/>
    <w:rsid w:val="00547646"/>
    <w:rsid w:val="005476BA"/>
    <w:rsid w:val="00547B00"/>
    <w:rsid w:val="00551C3D"/>
    <w:rsid w:val="005536D7"/>
    <w:rsid w:val="0055657F"/>
    <w:rsid w:val="00557374"/>
    <w:rsid w:val="00557C39"/>
    <w:rsid w:val="00557E09"/>
    <w:rsid w:val="00557EF6"/>
    <w:rsid w:val="00560934"/>
    <w:rsid w:val="00560DF7"/>
    <w:rsid w:val="00560EB2"/>
    <w:rsid w:val="005611A2"/>
    <w:rsid w:val="00561209"/>
    <w:rsid w:val="00561B17"/>
    <w:rsid w:val="005632CB"/>
    <w:rsid w:val="00563EB2"/>
    <w:rsid w:val="00564758"/>
    <w:rsid w:val="00565513"/>
    <w:rsid w:val="00565C0A"/>
    <w:rsid w:val="00565FD4"/>
    <w:rsid w:val="0056634C"/>
    <w:rsid w:val="005664BA"/>
    <w:rsid w:val="00570150"/>
    <w:rsid w:val="00570BA6"/>
    <w:rsid w:val="00570D37"/>
    <w:rsid w:val="00570F0E"/>
    <w:rsid w:val="005716F9"/>
    <w:rsid w:val="0057355E"/>
    <w:rsid w:val="005738D0"/>
    <w:rsid w:val="00573BC0"/>
    <w:rsid w:val="00573D5B"/>
    <w:rsid w:val="00580B68"/>
    <w:rsid w:val="005827A6"/>
    <w:rsid w:val="00583B54"/>
    <w:rsid w:val="00583C8C"/>
    <w:rsid w:val="005851FB"/>
    <w:rsid w:val="00585903"/>
    <w:rsid w:val="00585C63"/>
    <w:rsid w:val="005864A5"/>
    <w:rsid w:val="005865D1"/>
    <w:rsid w:val="00586E05"/>
    <w:rsid w:val="005879D2"/>
    <w:rsid w:val="00587C01"/>
    <w:rsid w:val="00590086"/>
    <w:rsid w:val="00591627"/>
    <w:rsid w:val="0059337F"/>
    <w:rsid w:val="00593EF3"/>
    <w:rsid w:val="00594073"/>
    <w:rsid w:val="00594943"/>
    <w:rsid w:val="00594C4D"/>
    <w:rsid w:val="00594D3F"/>
    <w:rsid w:val="005951A6"/>
    <w:rsid w:val="00595399"/>
    <w:rsid w:val="00595F35"/>
    <w:rsid w:val="00597293"/>
    <w:rsid w:val="00597B7B"/>
    <w:rsid w:val="005A235C"/>
    <w:rsid w:val="005A2496"/>
    <w:rsid w:val="005A2BE2"/>
    <w:rsid w:val="005A3357"/>
    <w:rsid w:val="005A41FC"/>
    <w:rsid w:val="005A42A1"/>
    <w:rsid w:val="005A57AA"/>
    <w:rsid w:val="005A6911"/>
    <w:rsid w:val="005A710A"/>
    <w:rsid w:val="005A7158"/>
    <w:rsid w:val="005B0A1C"/>
    <w:rsid w:val="005B1D3C"/>
    <w:rsid w:val="005B1F6F"/>
    <w:rsid w:val="005B369B"/>
    <w:rsid w:val="005B4436"/>
    <w:rsid w:val="005B45A0"/>
    <w:rsid w:val="005B4B2E"/>
    <w:rsid w:val="005B5486"/>
    <w:rsid w:val="005B5592"/>
    <w:rsid w:val="005B6023"/>
    <w:rsid w:val="005B6139"/>
    <w:rsid w:val="005B68ED"/>
    <w:rsid w:val="005B69D1"/>
    <w:rsid w:val="005B77A6"/>
    <w:rsid w:val="005C06A3"/>
    <w:rsid w:val="005C0C94"/>
    <w:rsid w:val="005C12D4"/>
    <w:rsid w:val="005C392F"/>
    <w:rsid w:val="005C42EA"/>
    <w:rsid w:val="005C4D38"/>
    <w:rsid w:val="005C4F26"/>
    <w:rsid w:val="005C52ED"/>
    <w:rsid w:val="005C52F3"/>
    <w:rsid w:val="005C59D5"/>
    <w:rsid w:val="005C63A9"/>
    <w:rsid w:val="005C6853"/>
    <w:rsid w:val="005C6BD9"/>
    <w:rsid w:val="005C750C"/>
    <w:rsid w:val="005C7FD0"/>
    <w:rsid w:val="005D0123"/>
    <w:rsid w:val="005D0BF6"/>
    <w:rsid w:val="005D1475"/>
    <w:rsid w:val="005D21F7"/>
    <w:rsid w:val="005D3269"/>
    <w:rsid w:val="005D389F"/>
    <w:rsid w:val="005D41C4"/>
    <w:rsid w:val="005D48D1"/>
    <w:rsid w:val="005D6017"/>
    <w:rsid w:val="005D61B6"/>
    <w:rsid w:val="005D6770"/>
    <w:rsid w:val="005D77BB"/>
    <w:rsid w:val="005D7D33"/>
    <w:rsid w:val="005E0AEC"/>
    <w:rsid w:val="005E12AC"/>
    <w:rsid w:val="005E1749"/>
    <w:rsid w:val="005E1C92"/>
    <w:rsid w:val="005E1D17"/>
    <w:rsid w:val="005E3110"/>
    <w:rsid w:val="005E3918"/>
    <w:rsid w:val="005E3FA1"/>
    <w:rsid w:val="005E4BAF"/>
    <w:rsid w:val="005E4EF9"/>
    <w:rsid w:val="005E621A"/>
    <w:rsid w:val="005E7160"/>
    <w:rsid w:val="005E78F7"/>
    <w:rsid w:val="005E798E"/>
    <w:rsid w:val="005E7F2B"/>
    <w:rsid w:val="005E7F91"/>
    <w:rsid w:val="005F0F17"/>
    <w:rsid w:val="005F0F51"/>
    <w:rsid w:val="005F0FEC"/>
    <w:rsid w:val="005F1388"/>
    <w:rsid w:val="005F2A6D"/>
    <w:rsid w:val="005F3418"/>
    <w:rsid w:val="005F34E1"/>
    <w:rsid w:val="005F38A9"/>
    <w:rsid w:val="005F39ED"/>
    <w:rsid w:val="005F3FED"/>
    <w:rsid w:val="005F4591"/>
    <w:rsid w:val="005F4747"/>
    <w:rsid w:val="005F4BF9"/>
    <w:rsid w:val="005F4D0F"/>
    <w:rsid w:val="005F4E03"/>
    <w:rsid w:val="005F705F"/>
    <w:rsid w:val="00600DFA"/>
    <w:rsid w:val="00601B1F"/>
    <w:rsid w:val="00601F3F"/>
    <w:rsid w:val="00602244"/>
    <w:rsid w:val="00602647"/>
    <w:rsid w:val="006033BF"/>
    <w:rsid w:val="0060477E"/>
    <w:rsid w:val="006049C6"/>
    <w:rsid w:val="006049FC"/>
    <w:rsid w:val="0060542C"/>
    <w:rsid w:val="00605641"/>
    <w:rsid w:val="0060584B"/>
    <w:rsid w:val="00605B44"/>
    <w:rsid w:val="00605BFB"/>
    <w:rsid w:val="006062BC"/>
    <w:rsid w:val="0060633E"/>
    <w:rsid w:val="00607A02"/>
    <w:rsid w:val="00607D69"/>
    <w:rsid w:val="00607E6B"/>
    <w:rsid w:val="006100E9"/>
    <w:rsid w:val="0061018A"/>
    <w:rsid w:val="006103B6"/>
    <w:rsid w:val="006106B4"/>
    <w:rsid w:val="00610709"/>
    <w:rsid w:val="00610964"/>
    <w:rsid w:val="00611150"/>
    <w:rsid w:val="00611A23"/>
    <w:rsid w:val="006124B0"/>
    <w:rsid w:val="00614DA9"/>
    <w:rsid w:val="00615777"/>
    <w:rsid w:val="00615941"/>
    <w:rsid w:val="00615B56"/>
    <w:rsid w:val="00617549"/>
    <w:rsid w:val="00617751"/>
    <w:rsid w:val="0061786F"/>
    <w:rsid w:val="00621BD3"/>
    <w:rsid w:val="00621ED0"/>
    <w:rsid w:val="0062295E"/>
    <w:rsid w:val="006229EE"/>
    <w:rsid w:val="006235C7"/>
    <w:rsid w:val="006237A7"/>
    <w:rsid w:val="00623C7C"/>
    <w:rsid w:val="00623DA2"/>
    <w:rsid w:val="00623E04"/>
    <w:rsid w:val="0062516D"/>
    <w:rsid w:val="00625C95"/>
    <w:rsid w:val="00625F7F"/>
    <w:rsid w:val="006266EC"/>
    <w:rsid w:val="00626C97"/>
    <w:rsid w:val="006270BA"/>
    <w:rsid w:val="0063003B"/>
    <w:rsid w:val="00630FAC"/>
    <w:rsid w:val="006313CC"/>
    <w:rsid w:val="00632714"/>
    <w:rsid w:val="00632A58"/>
    <w:rsid w:val="006331B9"/>
    <w:rsid w:val="00633827"/>
    <w:rsid w:val="006340D8"/>
    <w:rsid w:val="0063415D"/>
    <w:rsid w:val="00634519"/>
    <w:rsid w:val="0063560C"/>
    <w:rsid w:val="00635B92"/>
    <w:rsid w:val="00636201"/>
    <w:rsid w:val="006362DC"/>
    <w:rsid w:val="0063690D"/>
    <w:rsid w:val="0064014E"/>
    <w:rsid w:val="006405B1"/>
    <w:rsid w:val="0064191D"/>
    <w:rsid w:val="0064271B"/>
    <w:rsid w:val="00642CF4"/>
    <w:rsid w:val="006437BC"/>
    <w:rsid w:val="00643EAB"/>
    <w:rsid w:val="0064417F"/>
    <w:rsid w:val="006446F5"/>
    <w:rsid w:val="006454B1"/>
    <w:rsid w:val="006455D5"/>
    <w:rsid w:val="00645856"/>
    <w:rsid w:val="00645994"/>
    <w:rsid w:val="00646772"/>
    <w:rsid w:val="0064784B"/>
    <w:rsid w:val="00647F01"/>
    <w:rsid w:val="00650589"/>
    <w:rsid w:val="00651009"/>
    <w:rsid w:val="00651437"/>
    <w:rsid w:val="0065143E"/>
    <w:rsid w:val="00651987"/>
    <w:rsid w:val="00651CC7"/>
    <w:rsid w:val="006528E5"/>
    <w:rsid w:val="00652957"/>
    <w:rsid w:val="006530AB"/>
    <w:rsid w:val="0065400E"/>
    <w:rsid w:val="00654B96"/>
    <w:rsid w:val="00655B1E"/>
    <w:rsid w:val="006562AE"/>
    <w:rsid w:val="00656364"/>
    <w:rsid w:val="006563E6"/>
    <w:rsid w:val="0065663F"/>
    <w:rsid w:val="00656805"/>
    <w:rsid w:val="006568ED"/>
    <w:rsid w:val="00656D5C"/>
    <w:rsid w:val="00657621"/>
    <w:rsid w:val="00657664"/>
    <w:rsid w:val="006606A4"/>
    <w:rsid w:val="0066101D"/>
    <w:rsid w:val="006612D8"/>
    <w:rsid w:val="00661872"/>
    <w:rsid w:val="0066190D"/>
    <w:rsid w:val="00662068"/>
    <w:rsid w:val="0066214D"/>
    <w:rsid w:val="00664F70"/>
    <w:rsid w:val="006650AA"/>
    <w:rsid w:val="00665C76"/>
    <w:rsid w:val="0067004F"/>
    <w:rsid w:val="00671595"/>
    <w:rsid w:val="006719BE"/>
    <w:rsid w:val="00671C60"/>
    <w:rsid w:val="0067239E"/>
    <w:rsid w:val="00672558"/>
    <w:rsid w:val="0067255E"/>
    <w:rsid w:val="006730B0"/>
    <w:rsid w:val="00673858"/>
    <w:rsid w:val="00674BD3"/>
    <w:rsid w:val="00675683"/>
    <w:rsid w:val="00675767"/>
    <w:rsid w:val="006757B3"/>
    <w:rsid w:val="0067611F"/>
    <w:rsid w:val="0067672B"/>
    <w:rsid w:val="0067682C"/>
    <w:rsid w:val="00677462"/>
    <w:rsid w:val="006805DA"/>
    <w:rsid w:val="006806D8"/>
    <w:rsid w:val="0068097A"/>
    <w:rsid w:val="00683265"/>
    <w:rsid w:val="00683711"/>
    <w:rsid w:val="00684467"/>
    <w:rsid w:val="006856A8"/>
    <w:rsid w:val="00685AB6"/>
    <w:rsid w:val="006864D8"/>
    <w:rsid w:val="0068664E"/>
    <w:rsid w:val="00686EAE"/>
    <w:rsid w:val="006900A7"/>
    <w:rsid w:val="0069167F"/>
    <w:rsid w:val="006919FD"/>
    <w:rsid w:val="0069204D"/>
    <w:rsid w:val="00692156"/>
    <w:rsid w:val="00692350"/>
    <w:rsid w:val="00692D55"/>
    <w:rsid w:val="006935B6"/>
    <w:rsid w:val="00693946"/>
    <w:rsid w:val="0069444D"/>
    <w:rsid w:val="00694531"/>
    <w:rsid w:val="0069503A"/>
    <w:rsid w:val="006950A2"/>
    <w:rsid w:val="00695373"/>
    <w:rsid w:val="00695636"/>
    <w:rsid w:val="0069686F"/>
    <w:rsid w:val="00696BF1"/>
    <w:rsid w:val="00697079"/>
    <w:rsid w:val="0069788E"/>
    <w:rsid w:val="006A0076"/>
    <w:rsid w:val="006A0244"/>
    <w:rsid w:val="006A05A3"/>
    <w:rsid w:val="006A0A31"/>
    <w:rsid w:val="006A1B4A"/>
    <w:rsid w:val="006A2751"/>
    <w:rsid w:val="006A2FDC"/>
    <w:rsid w:val="006A3395"/>
    <w:rsid w:val="006A3CD9"/>
    <w:rsid w:val="006A5004"/>
    <w:rsid w:val="006A725A"/>
    <w:rsid w:val="006B034B"/>
    <w:rsid w:val="006B09E1"/>
    <w:rsid w:val="006B14E4"/>
    <w:rsid w:val="006B2962"/>
    <w:rsid w:val="006B2D79"/>
    <w:rsid w:val="006B3D6A"/>
    <w:rsid w:val="006B5EDE"/>
    <w:rsid w:val="006B722A"/>
    <w:rsid w:val="006B748F"/>
    <w:rsid w:val="006B780E"/>
    <w:rsid w:val="006B786F"/>
    <w:rsid w:val="006B7AC5"/>
    <w:rsid w:val="006C0821"/>
    <w:rsid w:val="006C127E"/>
    <w:rsid w:val="006C1BE7"/>
    <w:rsid w:val="006C2249"/>
    <w:rsid w:val="006C281E"/>
    <w:rsid w:val="006C335B"/>
    <w:rsid w:val="006C4106"/>
    <w:rsid w:val="006C4190"/>
    <w:rsid w:val="006C4913"/>
    <w:rsid w:val="006C594B"/>
    <w:rsid w:val="006C616D"/>
    <w:rsid w:val="006C61C1"/>
    <w:rsid w:val="006C6513"/>
    <w:rsid w:val="006C6A55"/>
    <w:rsid w:val="006C6BFE"/>
    <w:rsid w:val="006C6DB6"/>
    <w:rsid w:val="006C6F15"/>
    <w:rsid w:val="006C7249"/>
    <w:rsid w:val="006C76C7"/>
    <w:rsid w:val="006C7939"/>
    <w:rsid w:val="006C7EF9"/>
    <w:rsid w:val="006D10D1"/>
    <w:rsid w:val="006D1108"/>
    <w:rsid w:val="006D1368"/>
    <w:rsid w:val="006D2068"/>
    <w:rsid w:val="006D21E5"/>
    <w:rsid w:val="006D2263"/>
    <w:rsid w:val="006D2791"/>
    <w:rsid w:val="006D3A01"/>
    <w:rsid w:val="006D3A10"/>
    <w:rsid w:val="006D4118"/>
    <w:rsid w:val="006D4806"/>
    <w:rsid w:val="006D5038"/>
    <w:rsid w:val="006D5666"/>
    <w:rsid w:val="006D56A4"/>
    <w:rsid w:val="006D6ADA"/>
    <w:rsid w:val="006D6FEE"/>
    <w:rsid w:val="006D704A"/>
    <w:rsid w:val="006D71EF"/>
    <w:rsid w:val="006D7B46"/>
    <w:rsid w:val="006D7BB1"/>
    <w:rsid w:val="006D7FCB"/>
    <w:rsid w:val="006E0CFE"/>
    <w:rsid w:val="006E14C7"/>
    <w:rsid w:val="006E18B4"/>
    <w:rsid w:val="006E22D2"/>
    <w:rsid w:val="006E241C"/>
    <w:rsid w:val="006E2604"/>
    <w:rsid w:val="006E2B26"/>
    <w:rsid w:val="006E33A9"/>
    <w:rsid w:val="006E41DC"/>
    <w:rsid w:val="006E4566"/>
    <w:rsid w:val="006E535C"/>
    <w:rsid w:val="006E59DB"/>
    <w:rsid w:val="006E5DC3"/>
    <w:rsid w:val="006E67B6"/>
    <w:rsid w:val="006E6E0E"/>
    <w:rsid w:val="006E6EB0"/>
    <w:rsid w:val="006E71AA"/>
    <w:rsid w:val="006E7210"/>
    <w:rsid w:val="006F02A8"/>
    <w:rsid w:val="006F1E37"/>
    <w:rsid w:val="006F216C"/>
    <w:rsid w:val="006F2769"/>
    <w:rsid w:val="006F3BAB"/>
    <w:rsid w:val="006F3D60"/>
    <w:rsid w:val="006F4287"/>
    <w:rsid w:val="006F4A5A"/>
    <w:rsid w:val="006F4D3E"/>
    <w:rsid w:val="006F5591"/>
    <w:rsid w:val="006F5CD4"/>
    <w:rsid w:val="006F7E9F"/>
    <w:rsid w:val="00700310"/>
    <w:rsid w:val="007003BC"/>
    <w:rsid w:val="007006E3"/>
    <w:rsid w:val="00700ACF"/>
    <w:rsid w:val="00700C28"/>
    <w:rsid w:val="007017C8"/>
    <w:rsid w:val="00701CF4"/>
    <w:rsid w:val="00702445"/>
    <w:rsid w:val="00702CFE"/>
    <w:rsid w:val="00702D40"/>
    <w:rsid w:val="007047FA"/>
    <w:rsid w:val="007055DE"/>
    <w:rsid w:val="0070743E"/>
    <w:rsid w:val="0070795D"/>
    <w:rsid w:val="00710116"/>
    <w:rsid w:val="007106E1"/>
    <w:rsid w:val="00710FA1"/>
    <w:rsid w:val="007110E8"/>
    <w:rsid w:val="0071157B"/>
    <w:rsid w:val="0071287E"/>
    <w:rsid w:val="0071379A"/>
    <w:rsid w:val="007139ED"/>
    <w:rsid w:val="00714247"/>
    <w:rsid w:val="00714CFD"/>
    <w:rsid w:val="0071622D"/>
    <w:rsid w:val="00717741"/>
    <w:rsid w:val="00717D03"/>
    <w:rsid w:val="007200EC"/>
    <w:rsid w:val="00720CDC"/>
    <w:rsid w:val="007214A3"/>
    <w:rsid w:val="00721AAC"/>
    <w:rsid w:val="00722092"/>
    <w:rsid w:val="007225C7"/>
    <w:rsid w:val="007226DC"/>
    <w:rsid w:val="00723278"/>
    <w:rsid w:val="00723D7F"/>
    <w:rsid w:val="00725484"/>
    <w:rsid w:val="00725A94"/>
    <w:rsid w:val="00725F92"/>
    <w:rsid w:val="00726331"/>
    <w:rsid w:val="00726700"/>
    <w:rsid w:val="00726A0C"/>
    <w:rsid w:val="007272F2"/>
    <w:rsid w:val="00727F85"/>
    <w:rsid w:val="00730CAA"/>
    <w:rsid w:val="00732F12"/>
    <w:rsid w:val="007334A2"/>
    <w:rsid w:val="007335DD"/>
    <w:rsid w:val="00733E3F"/>
    <w:rsid w:val="00735139"/>
    <w:rsid w:val="00735BD8"/>
    <w:rsid w:val="00740ED2"/>
    <w:rsid w:val="00740F15"/>
    <w:rsid w:val="00741677"/>
    <w:rsid w:val="00741FA2"/>
    <w:rsid w:val="007422D5"/>
    <w:rsid w:val="0074315A"/>
    <w:rsid w:val="00743521"/>
    <w:rsid w:val="00743D39"/>
    <w:rsid w:val="00744C38"/>
    <w:rsid w:val="0074549F"/>
    <w:rsid w:val="007454C2"/>
    <w:rsid w:val="00745974"/>
    <w:rsid w:val="00745C09"/>
    <w:rsid w:val="00746732"/>
    <w:rsid w:val="007471A8"/>
    <w:rsid w:val="00747759"/>
    <w:rsid w:val="00747DCD"/>
    <w:rsid w:val="00747F1B"/>
    <w:rsid w:val="00747F46"/>
    <w:rsid w:val="00750C48"/>
    <w:rsid w:val="00751554"/>
    <w:rsid w:val="00751E4F"/>
    <w:rsid w:val="00751FEF"/>
    <w:rsid w:val="00753C13"/>
    <w:rsid w:val="0075400D"/>
    <w:rsid w:val="00754053"/>
    <w:rsid w:val="00754337"/>
    <w:rsid w:val="00754446"/>
    <w:rsid w:val="00754D57"/>
    <w:rsid w:val="007575B4"/>
    <w:rsid w:val="00757CDF"/>
    <w:rsid w:val="00757FBC"/>
    <w:rsid w:val="00760077"/>
    <w:rsid w:val="0076034B"/>
    <w:rsid w:val="00760726"/>
    <w:rsid w:val="00761231"/>
    <w:rsid w:val="007616D1"/>
    <w:rsid w:val="00761A8D"/>
    <w:rsid w:val="00763CE5"/>
    <w:rsid w:val="00764799"/>
    <w:rsid w:val="00765038"/>
    <w:rsid w:val="007651AB"/>
    <w:rsid w:val="0076551A"/>
    <w:rsid w:val="00767CAD"/>
    <w:rsid w:val="00770103"/>
    <w:rsid w:val="00770BCB"/>
    <w:rsid w:val="00770F56"/>
    <w:rsid w:val="00771683"/>
    <w:rsid w:val="0077209B"/>
    <w:rsid w:val="00772D22"/>
    <w:rsid w:val="00772EFB"/>
    <w:rsid w:val="00774BB2"/>
    <w:rsid w:val="00775CF9"/>
    <w:rsid w:val="00775DCB"/>
    <w:rsid w:val="00775F95"/>
    <w:rsid w:val="0077706C"/>
    <w:rsid w:val="007774C8"/>
    <w:rsid w:val="007779DE"/>
    <w:rsid w:val="00780BFA"/>
    <w:rsid w:val="00781103"/>
    <w:rsid w:val="00781218"/>
    <w:rsid w:val="0078157F"/>
    <w:rsid w:val="00781D99"/>
    <w:rsid w:val="00782C14"/>
    <w:rsid w:val="007831CD"/>
    <w:rsid w:val="0078413E"/>
    <w:rsid w:val="00784CD4"/>
    <w:rsid w:val="00784E4F"/>
    <w:rsid w:val="00785241"/>
    <w:rsid w:val="00786C13"/>
    <w:rsid w:val="007877EF"/>
    <w:rsid w:val="007900E3"/>
    <w:rsid w:val="00790C1D"/>
    <w:rsid w:val="00792687"/>
    <w:rsid w:val="0079290E"/>
    <w:rsid w:val="00792EF8"/>
    <w:rsid w:val="00793783"/>
    <w:rsid w:val="00793CD1"/>
    <w:rsid w:val="007940F8"/>
    <w:rsid w:val="00794246"/>
    <w:rsid w:val="00794F9D"/>
    <w:rsid w:val="00795AA2"/>
    <w:rsid w:val="0079624E"/>
    <w:rsid w:val="00796F06"/>
    <w:rsid w:val="007975C9"/>
    <w:rsid w:val="00797973"/>
    <w:rsid w:val="00797C5F"/>
    <w:rsid w:val="00797DEF"/>
    <w:rsid w:val="007A02B4"/>
    <w:rsid w:val="007A1160"/>
    <w:rsid w:val="007A1831"/>
    <w:rsid w:val="007A3C29"/>
    <w:rsid w:val="007A4895"/>
    <w:rsid w:val="007A4E01"/>
    <w:rsid w:val="007A6CDA"/>
    <w:rsid w:val="007A6FBE"/>
    <w:rsid w:val="007A73F3"/>
    <w:rsid w:val="007A74F1"/>
    <w:rsid w:val="007B0B98"/>
    <w:rsid w:val="007B1756"/>
    <w:rsid w:val="007B188F"/>
    <w:rsid w:val="007B468C"/>
    <w:rsid w:val="007B4702"/>
    <w:rsid w:val="007B596A"/>
    <w:rsid w:val="007B5EAC"/>
    <w:rsid w:val="007B7160"/>
    <w:rsid w:val="007B7659"/>
    <w:rsid w:val="007B789A"/>
    <w:rsid w:val="007B7B51"/>
    <w:rsid w:val="007C01B2"/>
    <w:rsid w:val="007C0975"/>
    <w:rsid w:val="007C09CE"/>
    <w:rsid w:val="007C0E67"/>
    <w:rsid w:val="007C0ECD"/>
    <w:rsid w:val="007C267B"/>
    <w:rsid w:val="007C3AD9"/>
    <w:rsid w:val="007C44FD"/>
    <w:rsid w:val="007C5A5F"/>
    <w:rsid w:val="007C6738"/>
    <w:rsid w:val="007C717D"/>
    <w:rsid w:val="007C71CB"/>
    <w:rsid w:val="007C75E5"/>
    <w:rsid w:val="007C7763"/>
    <w:rsid w:val="007D037A"/>
    <w:rsid w:val="007D06DA"/>
    <w:rsid w:val="007D0752"/>
    <w:rsid w:val="007D10DB"/>
    <w:rsid w:val="007D116D"/>
    <w:rsid w:val="007D11B0"/>
    <w:rsid w:val="007D149C"/>
    <w:rsid w:val="007D2429"/>
    <w:rsid w:val="007D242D"/>
    <w:rsid w:val="007D3297"/>
    <w:rsid w:val="007D3DB5"/>
    <w:rsid w:val="007D40C7"/>
    <w:rsid w:val="007D456E"/>
    <w:rsid w:val="007D4F52"/>
    <w:rsid w:val="007D52E4"/>
    <w:rsid w:val="007D57FF"/>
    <w:rsid w:val="007D6652"/>
    <w:rsid w:val="007D79EA"/>
    <w:rsid w:val="007E056A"/>
    <w:rsid w:val="007E180D"/>
    <w:rsid w:val="007E1D34"/>
    <w:rsid w:val="007E2CE3"/>
    <w:rsid w:val="007E2F84"/>
    <w:rsid w:val="007E307B"/>
    <w:rsid w:val="007E342B"/>
    <w:rsid w:val="007E37DA"/>
    <w:rsid w:val="007E46F5"/>
    <w:rsid w:val="007E4B32"/>
    <w:rsid w:val="007E4FB1"/>
    <w:rsid w:val="007E5C33"/>
    <w:rsid w:val="007E603E"/>
    <w:rsid w:val="007E69C7"/>
    <w:rsid w:val="007E71B7"/>
    <w:rsid w:val="007E7B02"/>
    <w:rsid w:val="007E7BC6"/>
    <w:rsid w:val="007F0430"/>
    <w:rsid w:val="007F051F"/>
    <w:rsid w:val="007F08A9"/>
    <w:rsid w:val="007F0E0D"/>
    <w:rsid w:val="007F1A28"/>
    <w:rsid w:val="007F220E"/>
    <w:rsid w:val="007F23BE"/>
    <w:rsid w:val="007F23C8"/>
    <w:rsid w:val="007F2D50"/>
    <w:rsid w:val="007F4871"/>
    <w:rsid w:val="007F5341"/>
    <w:rsid w:val="007F5347"/>
    <w:rsid w:val="007F6E7B"/>
    <w:rsid w:val="008005EB"/>
    <w:rsid w:val="008026F2"/>
    <w:rsid w:val="008048B5"/>
    <w:rsid w:val="00804D8E"/>
    <w:rsid w:val="00805502"/>
    <w:rsid w:val="008055B4"/>
    <w:rsid w:val="0080579F"/>
    <w:rsid w:val="00806BEB"/>
    <w:rsid w:val="00806FB8"/>
    <w:rsid w:val="0080702E"/>
    <w:rsid w:val="008075E7"/>
    <w:rsid w:val="00807C1C"/>
    <w:rsid w:val="0081155B"/>
    <w:rsid w:val="0081158C"/>
    <w:rsid w:val="008117BC"/>
    <w:rsid w:val="00812AF2"/>
    <w:rsid w:val="00814AC5"/>
    <w:rsid w:val="00814E62"/>
    <w:rsid w:val="00815992"/>
    <w:rsid w:val="00815CCF"/>
    <w:rsid w:val="008160ED"/>
    <w:rsid w:val="0081680C"/>
    <w:rsid w:val="00816EB4"/>
    <w:rsid w:val="008175D0"/>
    <w:rsid w:val="00817A9D"/>
    <w:rsid w:val="00820B6C"/>
    <w:rsid w:val="00821962"/>
    <w:rsid w:val="00821BD8"/>
    <w:rsid w:val="00821C42"/>
    <w:rsid w:val="00825756"/>
    <w:rsid w:val="008277B0"/>
    <w:rsid w:val="00830C08"/>
    <w:rsid w:val="00832317"/>
    <w:rsid w:val="008324D2"/>
    <w:rsid w:val="00832598"/>
    <w:rsid w:val="008327F9"/>
    <w:rsid w:val="00833B1B"/>
    <w:rsid w:val="00834047"/>
    <w:rsid w:val="00834CFD"/>
    <w:rsid w:val="00835B63"/>
    <w:rsid w:val="00840361"/>
    <w:rsid w:val="008409E4"/>
    <w:rsid w:val="00840A0E"/>
    <w:rsid w:val="00840E00"/>
    <w:rsid w:val="008412AD"/>
    <w:rsid w:val="0084161A"/>
    <w:rsid w:val="008419F4"/>
    <w:rsid w:val="0084333A"/>
    <w:rsid w:val="008435DE"/>
    <w:rsid w:val="00843804"/>
    <w:rsid w:val="00844439"/>
    <w:rsid w:val="00844A5F"/>
    <w:rsid w:val="00845827"/>
    <w:rsid w:val="00845A42"/>
    <w:rsid w:val="008462E4"/>
    <w:rsid w:val="0084654C"/>
    <w:rsid w:val="00846E20"/>
    <w:rsid w:val="00847039"/>
    <w:rsid w:val="00847BD3"/>
    <w:rsid w:val="00851CD4"/>
    <w:rsid w:val="00852444"/>
    <w:rsid w:val="00852577"/>
    <w:rsid w:val="00852B61"/>
    <w:rsid w:val="008531BA"/>
    <w:rsid w:val="008532FB"/>
    <w:rsid w:val="00853897"/>
    <w:rsid w:val="0085389E"/>
    <w:rsid w:val="00853A40"/>
    <w:rsid w:val="0085436D"/>
    <w:rsid w:val="008545E4"/>
    <w:rsid w:val="00854865"/>
    <w:rsid w:val="0085494C"/>
    <w:rsid w:val="00854C9F"/>
    <w:rsid w:val="00854D1C"/>
    <w:rsid w:val="00854DBB"/>
    <w:rsid w:val="00855774"/>
    <w:rsid w:val="00855DF6"/>
    <w:rsid w:val="0085623C"/>
    <w:rsid w:val="008564C1"/>
    <w:rsid w:val="008565D8"/>
    <w:rsid w:val="008565E8"/>
    <w:rsid w:val="00856712"/>
    <w:rsid w:val="008569B7"/>
    <w:rsid w:val="008579D5"/>
    <w:rsid w:val="00861975"/>
    <w:rsid w:val="008619F9"/>
    <w:rsid w:val="00861DE9"/>
    <w:rsid w:val="0086206D"/>
    <w:rsid w:val="00862108"/>
    <w:rsid w:val="0086249D"/>
    <w:rsid w:val="00863BBB"/>
    <w:rsid w:val="00863E2A"/>
    <w:rsid w:val="008640FA"/>
    <w:rsid w:val="0086411F"/>
    <w:rsid w:val="0086442E"/>
    <w:rsid w:val="00864A98"/>
    <w:rsid w:val="0086629D"/>
    <w:rsid w:val="00867435"/>
    <w:rsid w:val="00870359"/>
    <w:rsid w:val="0087124B"/>
    <w:rsid w:val="0087132D"/>
    <w:rsid w:val="0087191C"/>
    <w:rsid w:val="00871A85"/>
    <w:rsid w:val="00872391"/>
    <w:rsid w:val="008726AE"/>
    <w:rsid w:val="00872CED"/>
    <w:rsid w:val="0087384F"/>
    <w:rsid w:val="00873DAF"/>
    <w:rsid w:val="008740D8"/>
    <w:rsid w:val="00875E8F"/>
    <w:rsid w:val="00875F03"/>
    <w:rsid w:val="008768D4"/>
    <w:rsid w:val="00882097"/>
    <w:rsid w:val="008829C7"/>
    <w:rsid w:val="00883236"/>
    <w:rsid w:val="00883ED1"/>
    <w:rsid w:val="0088400B"/>
    <w:rsid w:val="008840DA"/>
    <w:rsid w:val="00885869"/>
    <w:rsid w:val="00886234"/>
    <w:rsid w:val="00886CF1"/>
    <w:rsid w:val="008870FA"/>
    <w:rsid w:val="00887206"/>
    <w:rsid w:val="00887C0A"/>
    <w:rsid w:val="008904DA"/>
    <w:rsid w:val="0089091B"/>
    <w:rsid w:val="00890DCB"/>
    <w:rsid w:val="008910B3"/>
    <w:rsid w:val="00891A41"/>
    <w:rsid w:val="00892013"/>
    <w:rsid w:val="008922ED"/>
    <w:rsid w:val="0089299B"/>
    <w:rsid w:val="00894688"/>
    <w:rsid w:val="0089567B"/>
    <w:rsid w:val="0089606C"/>
    <w:rsid w:val="008964C4"/>
    <w:rsid w:val="00897602"/>
    <w:rsid w:val="008A0D7D"/>
    <w:rsid w:val="008A0F92"/>
    <w:rsid w:val="008A0FB4"/>
    <w:rsid w:val="008A2024"/>
    <w:rsid w:val="008A21AF"/>
    <w:rsid w:val="008A2554"/>
    <w:rsid w:val="008A2973"/>
    <w:rsid w:val="008A2D39"/>
    <w:rsid w:val="008A3C1D"/>
    <w:rsid w:val="008A49F2"/>
    <w:rsid w:val="008A4BEA"/>
    <w:rsid w:val="008A4D66"/>
    <w:rsid w:val="008A7ED0"/>
    <w:rsid w:val="008A7F72"/>
    <w:rsid w:val="008B0301"/>
    <w:rsid w:val="008B0767"/>
    <w:rsid w:val="008B0B9B"/>
    <w:rsid w:val="008B0FCE"/>
    <w:rsid w:val="008B180B"/>
    <w:rsid w:val="008B18B5"/>
    <w:rsid w:val="008B1A4E"/>
    <w:rsid w:val="008B217D"/>
    <w:rsid w:val="008B39C1"/>
    <w:rsid w:val="008B4E95"/>
    <w:rsid w:val="008B5DEA"/>
    <w:rsid w:val="008B5FD8"/>
    <w:rsid w:val="008B6752"/>
    <w:rsid w:val="008C0757"/>
    <w:rsid w:val="008C0C72"/>
    <w:rsid w:val="008C167D"/>
    <w:rsid w:val="008C262D"/>
    <w:rsid w:val="008C346E"/>
    <w:rsid w:val="008C393C"/>
    <w:rsid w:val="008C3D3F"/>
    <w:rsid w:val="008C492D"/>
    <w:rsid w:val="008C50ED"/>
    <w:rsid w:val="008C540B"/>
    <w:rsid w:val="008C63A0"/>
    <w:rsid w:val="008C6695"/>
    <w:rsid w:val="008C69A8"/>
    <w:rsid w:val="008C7615"/>
    <w:rsid w:val="008D03E6"/>
    <w:rsid w:val="008D0AF3"/>
    <w:rsid w:val="008D0DDD"/>
    <w:rsid w:val="008D0F17"/>
    <w:rsid w:val="008D10F2"/>
    <w:rsid w:val="008D1562"/>
    <w:rsid w:val="008D17BE"/>
    <w:rsid w:val="008D1D8C"/>
    <w:rsid w:val="008D285E"/>
    <w:rsid w:val="008D3AF3"/>
    <w:rsid w:val="008D4A36"/>
    <w:rsid w:val="008D5559"/>
    <w:rsid w:val="008D6445"/>
    <w:rsid w:val="008D7D9A"/>
    <w:rsid w:val="008E0698"/>
    <w:rsid w:val="008E12E7"/>
    <w:rsid w:val="008E23BA"/>
    <w:rsid w:val="008E286E"/>
    <w:rsid w:val="008E2C56"/>
    <w:rsid w:val="008E33A8"/>
    <w:rsid w:val="008E33AD"/>
    <w:rsid w:val="008E396D"/>
    <w:rsid w:val="008E401E"/>
    <w:rsid w:val="008E40DF"/>
    <w:rsid w:val="008E5205"/>
    <w:rsid w:val="008E60DA"/>
    <w:rsid w:val="008E722E"/>
    <w:rsid w:val="008E78D4"/>
    <w:rsid w:val="008F04D9"/>
    <w:rsid w:val="008F0EA9"/>
    <w:rsid w:val="008F14B2"/>
    <w:rsid w:val="008F1523"/>
    <w:rsid w:val="008F16AD"/>
    <w:rsid w:val="008F18C2"/>
    <w:rsid w:val="008F1A4E"/>
    <w:rsid w:val="008F1D29"/>
    <w:rsid w:val="008F2F1D"/>
    <w:rsid w:val="008F2F8A"/>
    <w:rsid w:val="008F3BA1"/>
    <w:rsid w:val="008F47CF"/>
    <w:rsid w:val="008F54A1"/>
    <w:rsid w:val="008F5917"/>
    <w:rsid w:val="008F6864"/>
    <w:rsid w:val="008F7009"/>
    <w:rsid w:val="008F74DA"/>
    <w:rsid w:val="008F7909"/>
    <w:rsid w:val="008F7B13"/>
    <w:rsid w:val="008F7E22"/>
    <w:rsid w:val="00900404"/>
    <w:rsid w:val="00900A42"/>
    <w:rsid w:val="00901ECD"/>
    <w:rsid w:val="009025BD"/>
    <w:rsid w:val="0090274E"/>
    <w:rsid w:val="009031BC"/>
    <w:rsid w:val="009035BD"/>
    <w:rsid w:val="009042E2"/>
    <w:rsid w:val="009068E2"/>
    <w:rsid w:val="00906EF9"/>
    <w:rsid w:val="00910170"/>
    <w:rsid w:val="0091028E"/>
    <w:rsid w:val="009111B0"/>
    <w:rsid w:val="009116E6"/>
    <w:rsid w:val="009119B1"/>
    <w:rsid w:val="009121BF"/>
    <w:rsid w:val="00912346"/>
    <w:rsid w:val="00912D6A"/>
    <w:rsid w:val="00913B0C"/>
    <w:rsid w:val="00914049"/>
    <w:rsid w:val="00914110"/>
    <w:rsid w:val="009141F0"/>
    <w:rsid w:val="00914CF3"/>
    <w:rsid w:val="0091544F"/>
    <w:rsid w:val="009206F1"/>
    <w:rsid w:val="009220F2"/>
    <w:rsid w:val="00922B0B"/>
    <w:rsid w:val="00923EAB"/>
    <w:rsid w:val="00924591"/>
    <w:rsid w:val="0092574D"/>
    <w:rsid w:val="00926F82"/>
    <w:rsid w:val="009275DB"/>
    <w:rsid w:val="00930BB1"/>
    <w:rsid w:val="0093121A"/>
    <w:rsid w:val="00932012"/>
    <w:rsid w:val="00932054"/>
    <w:rsid w:val="0093226A"/>
    <w:rsid w:val="00932364"/>
    <w:rsid w:val="00932566"/>
    <w:rsid w:val="009337FA"/>
    <w:rsid w:val="0093395F"/>
    <w:rsid w:val="00933CAE"/>
    <w:rsid w:val="009341A6"/>
    <w:rsid w:val="00934388"/>
    <w:rsid w:val="009347B4"/>
    <w:rsid w:val="009358CA"/>
    <w:rsid w:val="00935D34"/>
    <w:rsid w:val="00937576"/>
    <w:rsid w:val="00940C7C"/>
    <w:rsid w:val="00940DE9"/>
    <w:rsid w:val="00941266"/>
    <w:rsid w:val="00941318"/>
    <w:rsid w:val="00941CFC"/>
    <w:rsid w:val="00941E91"/>
    <w:rsid w:val="00941F22"/>
    <w:rsid w:val="0094204F"/>
    <w:rsid w:val="00942778"/>
    <w:rsid w:val="009429A0"/>
    <w:rsid w:val="0094472C"/>
    <w:rsid w:val="00944FDC"/>
    <w:rsid w:val="0094644C"/>
    <w:rsid w:val="009468B8"/>
    <w:rsid w:val="00946D20"/>
    <w:rsid w:val="00947451"/>
    <w:rsid w:val="0094752B"/>
    <w:rsid w:val="00947D1B"/>
    <w:rsid w:val="00947F57"/>
    <w:rsid w:val="00950175"/>
    <w:rsid w:val="00950370"/>
    <w:rsid w:val="0095060D"/>
    <w:rsid w:val="00950612"/>
    <w:rsid w:val="00950D5E"/>
    <w:rsid w:val="009512B2"/>
    <w:rsid w:val="00951F37"/>
    <w:rsid w:val="0095233A"/>
    <w:rsid w:val="00952D8F"/>
    <w:rsid w:val="00952DE5"/>
    <w:rsid w:val="009530CE"/>
    <w:rsid w:val="009534F0"/>
    <w:rsid w:val="00953B78"/>
    <w:rsid w:val="00953F94"/>
    <w:rsid w:val="009543C7"/>
    <w:rsid w:val="00954666"/>
    <w:rsid w:val="00954876"/>
    <w:rsid w:val="0095498C"/>
    <w:rsid w:val="00954B40"/>
    <w:rsid w:val="00955758"/>
    <w:rsid w:val="00955CC3"/>
    <w:rsid w:val="00956558"/>
    <w:rsid w:val="009570E1"/>
    <w:rsid w:val="00957F90"/>
    <w:rsid w:val="009604C2"/>
    <w:rsid w:val="00961031"/>
    <w:rsid w:val="009614FA"/>
    <w:rsid w:val="00961609"/>
    <w:rsid w:val="00961773"/>
    <w:rsid w:val="00961B92"/>
    <w:rsid w:val="00962ED3"/>
    <w:rsid w:val="00963081"/>
    <w:rsid w:val="00963F5E"/>
    <w:rsid w:val="00965CD7"/>
    <w:rsid w:val="00967082"/>
    <w:rsid w:val="00967C9E"/>
    <w:rsid w:val="00970682"/>
    <w:rsid w:val="00970949"/>
    <w:rsid w:val="009711E2"/>
    <w:rsid w:val="00971773"/>
    <w:rsid w:val="00971AFB"/>
    <w:rsid w:val="0097203D"/>
    <w:rsid w:val="009726F5"/>
    <w:rsid w:val="0097295A"/>
    <w:rsid w:val="009729B4"/>
    <w:rsid w:val="00973939"/>
    <w:rsid w:val="00974CF7"/>
    <w:rsid w:val="00974E6E"/>
    <w:rsid w:val="00974F1B"/>
    <w:rsid w:val="00975EC5"/>
    <w:rsid w:val="00976AF4"/>
    <w:rsid w:val="009771EE"/>
    <w:rsid w:val="009778C4"/>
    <w:rsid w:val="0098010A"/>
    <w:rsid w:val="00980687"/>
    <w:rsid w:val="00980CDF"/>
    <w:rsid w:val="00980ED6"/>
    <w:rsid w:val="00980F6F"/>
    <w:rsid w:val="009825FA"/>
    <w:rsid w:val="0098262A"/>
    <w:rsid w:val="009838A0"/>
    <w:rsid w:val="0098472F"/>
    <w:rsid w:val="00985719"/>
    <w:rsid w:val="00985B67"/>
    <w:rsid w:val="0098618C"/>
    <w:rsid w:val="0098637B"/>
    <w:rsid w:val="00987FFD"/>
    <w:rsid w:val="00990BE5"/>
    <w:rsid w:val="0099148C"/>
    <w:rsid w:val="00991738"/>
    <w:rsid w:val="009917BB"/>
    <w:rsid w:val="00991DF5"/>
    <w:rsid w:val="00992DF9"/>
    <w:rsid w:val="0099362F"/>
    <w:rsid w:val="00993B59"/>
    <w:rsid w:val="00993EC9"/>
    <w:rsid w:val="009940B5"/>
    <w:rsid w:val="009940E0"/>
    <w:rsid w:val="00994896"/>
    <w:rsid w:val="00994E1E"/>
    <w:rsid w:val="0099514D"/>
    <w:rsid w:val="00995240"/>
    <w:rsid w:val="00996442"/>
    <w:rsid w:val="009A0103"/>
    <w:rsid w:val="009A0289"/>
    <w:rsid w:val="009A0349"/>
    <w:rsid w:val="009A08D5"/>
    <w:rsid w:val="009A09BA"/>
    <w:rsid w:val="009A0F7F"/>
    <w:rsid w:val="009A15BB"/>
    <w:rsid w:val="009A1A92"/>
    <w:rsid w:val="009A1E7B"/>
    <w:rsid w:val="009A2C87"/>
    <w:rsid w:val="009A32D2"/>
    <w:rsid w:val="009A48D7"/>
    <w:rsid w:val="009A49E3"/>
    <w:rsid w:val="009A51AC"/>
    <w:rsid w:val="009A5F31"/>
    <w:rsid w:val="009A6114"/>
    <w:rsid w:val="009A65DE"/>
    <w:rsid w:val="009A7DA4"/>
    <w:rsid w:val="009B0D07"/>
    <w:rsid w:val="009B0D91"/>
    <w:rsid w:val="009B2DC0"/>
    <w:rsid w:val="009B396D"/>
    <w:rsid w:val="009B4313"/>
    <w:rsid w:val="009B4485"/>
    <w:rsid w:val="009B54DE"/>
    <w:rsid w:val="009B5E18"/>
    <w:rsid w:val="009C0937"/>
    <w:rsid w:val="009C0BEF"/>
    <w:rsid w:val="009C0C49"/>
    <w:rsid w:val="009C0D8B"/>
    <w:rsid w:val="009C0D90"/>
    <w:rsid w:val="009C1005"/>
    <w:rsid w:val="009C32B8"/>
    <w:rsid w:val="009C34DB"/>
    <w:rsid w:val="009C361D"/>
    <w:rsid w:val="009C3A8C"/>
    <w:rsid w:val="009C3D03"/>
    <w:rsid w:val="009C405A"/>
    <w:rsid w:val="009C4694"/>
    <w:rsid w:val="009C47A6"/>
    <w:rsid w:val="009C5486"/>
    <w:rsid w:val="009C5662"/>
    <w:rsid w:val="009C6AB3"/>
    <w:rsid w:val="009C6FA2"/>
    <w:rsid w:val="009C716E"/>
    <w:rsid w:val="009C7411"/>
    <w:rsid w:val="009C7646"/>
    <w:rsid w:val="009C7863"/>
    <w:rsid w:val="009C78EE"/>
    <w:rsid w:val="009C7A27"/>
    <w:rsid w:val="009D0332"/>
    <w:rsid w:val="009D0520"/>
    <w:rsid w:val="009D0DAF"/>
    <w:rsid w:val="009D198F"/>
    <w:rsid w:val="009D2229"/>
    <w:rsid w:val="009D26E0"/>
    <w:rsid w:val="009D293D"/>
    <w:rsid w:val="009D2A47"/>
    <w:rsid w:val="009D3D3D"/>
    <w:rsid w:val="009D3ED7"/>
    <w:rsid w:val="009D4438"/>
    <w:rsid w:val="009D4A20"/>
    <w:rsid w:val="009D5B1A"/>
    <w:rsid w:val="009D5E33"/>
    <w:rsid w:val="009D70F1"/>
    <w:rsid w:val="009D7103"/>
    <w:rsid w:val="009D75C5"/>
    <w:rsid w:val="009E0602"/>
    <w:rsid w:val="009E202D"/>
    <w:rsid w:val="009E228D"/>
    <w:rsid w:val="009E39F8"/>
    <w:rsid w:val="009E4337"/>
    <w:rsid w:val="009E4398"/>
    <w:rsid w:val="009E4847"/>
    <w:rsid w:val="009E572C"/>
    <w:rsid w:val="009E5B4A"/>
    <w:rsid w:val="009E6251"/>
    <w:rsid w:val="009E64AA"/>
    <w:rsid w:val="009E64F2"/>
    <w:rsid w:val="009E796B"/>
    <w:rsid w:val="009E7B3A"/>
    <w:rsid w:val="009F0220"/>
    <w:rsid w:val="009F0FB7"/>
    <w:rsid w:val="009F109D"/>
    <w:rsid w:val="009F10A5"/>
    <w:rsid w:val="009F1326"/>
    <w:rsid w:val="009F22D6"/>
    <w:rsid w:val="009F2425"/>
    <w:rsid w:val="009F2A5D"/>
    <w:rsid w:val="009F2C65"/>
    <w:rsid w:val="009F3B0F"/>
    <w:rsid w:val="009F40B7"/>
    <w:rsid w:val="009F44A0"/>
    <w:rsid w:val="009F5412"/>
    <w:rsid w:val="009F670B"/>
    <w:rsid w:val="009F72AD"/>
    <w:rsid w:val="009F79A3"/>
    <w:rsid w:val="009F7D09"/>
    <w:rsid w:val="009F7FB7"/>
    <w:rsid w:val="009F7FD4"/>
    <w:rsid w:val="00A0081E"/>
    <w:rsid w:val="00A01441"/>
    <w:rsid w:val="00A01F25"/>
    <w:rsid w:val="00A02E0D"/>
    <w:rsid w:val="00A02FB5"/>
    <w:rsid w:val="00A045EF"/>
    <w:rsid w:val="00A0513C"/>
    <w:rsid w:val="00A053B0"/>
    <w:rsid w:val="00A05C25"/>
    <w:rsid w:val="00A064F6"/>
    <w:rsid w:val="00A07282"/>
    <w:rsid w:val="00A07DC5"/>
    <w:rsid w:val="00A108F3"/>
    <w:rsid w:val="00A10988"/>
    <w:rsid w:val="00A115F8"/>
    <w:rsid w:val="00A12885"/>
    <w:rsid w:val="00A13167"/>
    <w:rsid w:val="00A13A78"/>
    <w:rsid w:val="00A13AB0"/>
    <w:rsid w:val="00A13F69"/>
    <w:rsid w:val="00A14211"/>
    <w:rsid w:val="00A1540B"/>
    <w:rsid w:val="00A15773"/>
    <w:rsid w:val="00A16813"/>
    <w:rsid w:val="00A16819"/>
    <w:rsid w:val="00A169F8"/>
    <w:rsid w:val="00A17E47"/>
    <w:rsid w:val="00A20033"/>
    <w:rsid w:val="00A206F5"/>
    <w:rsid w:val="00A21856"/>
    <w:rsid w:val="00A21CBD"/>
    <w:rsid w:val="00A23162"/>
    <w:rsid w:val="00A24406"/>
    <w:rsid w:val="00A244A7"/>
    <w:rsid w:val="00A2459F"/>
    <w:rsid w:val="00A24D5F"/>
    <w:rsid w:val="00A2545C"/>
    <w:rsid w:val="00A25B70"/>
    <w:rsid w:val="00A25C50"/>
    <w:rsid w:val="00A25EEC"/>
    <w:rsid w:val="00A264BB"/>
    <w:rsid w:val="00A27787"/>
    <w:rsid w:val="00A27C1E"/>
    <w:rsid w:val="00A27CA6"/>
    <w:rsid w:val="00A30411"/>
    <w:rsid w:val="00A31254"/>
    <w:rsid w:val="00A312A2"/>
    <w:rsid w:val="00A32504"/>
    <w:rsid w:val="00A33798"/>
    <w:rsid w:val="00A34DCA"/>
    <w:rsid w:val="00A34E5C"/>
    <w:rsid w:val="00A34E65"/>
    <w:rsid w:val="00A35B6D"/>
    <w:rsid w:val="00A35FC1"/>
    <w:rsid w:val="00A3637F"/>
    <w:rsid w:val="00A36966"/>
    <w:rsid w:val="00A3757C"/>
    <w:rsid w:val="00A40385"/>
    <w:rsid w:val="00A40C9E"/>
    <w:rsid w:val="00A4174C"/>
    <w:rsid w:val="00A4190C"/>
    <w:rsid w:val="00A41CF5"/>
    <w:rsid w:val="00A42BCA"/>
    <w:rsid w:val="00A43368"/>
    <w:rsid w:val="00A440C9"/>
    <w:rsid w:val="00A455F5"/>
    <w:rsid w:val="00A45941"/>
    <w:rsid w:val="00A45CBC"/>
    <w:rsid w:val="00A45EF0"/>
    <w:rsid w:val="00A4712D"/>
    <w:rsid w:val="00A47687"/>
    <w:rsid w:val="00A47A15"/>
    <w:rsid w:val="00A47A78"/>
    <w:rsid w:val="00A47D93"/>
    <w:rsid w:val="00A51309"/>
    <w:rsid w:val="00A5160C"/>
    <w:rsid w:val="00A52FC1"/>
    <w:rsid w:val="00A5355A"/>
    <w:rsid w:val="00A539D8"/>
    <w:rsid w:val="00A53A0D"/>
    <w:rsid w:val="00A54953"/>
    <w:rsid w:val="00A54C63"/>
    <w:rsid w:val="00A5531D"/>
    <w:rsid w:val="00A55B9F"/>
    <w:rsid w:val="00A56050"/>
    <w:rsid w:val="00A56185"/>
    <w:rsid w:val="00A56A1A"/>
    <w:rsid w:val="00A56CAD"/>
    <w:rsid w:val="00A57348"/>
    <w:rsid w:val="00A573E0"/>
    <w:rsid w:val="00A605CB"/>
    <w:rsid w:val="00A60CAF"/>
    <w:rsid w:val="00A61241"/>
    <w:rsid w:val="00A6184C"/>
    <w:rsid w:val="00A626E9"/>
    <w:rsid w:val="00A62A4D"/>
    <w:rsid w:val="00A62BA7"/>
    <w:rsid w:val="00A62C9D"/>
    <w:rsid w:val="00A631D7"/>
    <w:rsid w:val="00A64B54"/>
    <w:rsid w:val="00A64C0F"/>
    <w:rsid w:val="00A64F79"/>
    <w:rsid w:val="00A65567"/>
    <w:rsid w:val="00A6579B"/>
    <w:rsid w:val="00A6612D"/>
    <w:rsid w:val="00A66901"/>
    <w:rsid w:val="00A66D71"/>
    <w:rsid w:val="00A67671"/>
    <w:rsid w:val="00A679E8"/>
    <w:rsid w:val="00A67EE4"/>
    <w:rsid w:val="00A70430"/>
    <w:rsid w:val="00A70A92"/>
    <w:rsid w:val="00A74B7D"/>
    <w:rsid w:val="00A75598"/>
    <w:rsid w:val="00A75DFB"/>
    <w:rsid w:val="00A76057"/>
    <w:rsid w:val="00A76CFF"/>
    <w:rsid w:val="00A77246"/>
    <w:rsid w:val="00A775E1"/>
    <w:rsid w:val="00A77F17"/>
    <w:rsid w:val="00A813AE"/>
    <w:rsid w:val="00A81736"/>
    <w:rsid w:val="00A8360A"/>
    <w:rsid w:val="00A84017"/>
    <w:rsid w:val="00A84C5D"/>
    <w:rsid w:val="00A852DC"/>
    <w:rsid w:val="00A86EA7"/>
    <w:rsid w:val="00A87A6C"/>
    <w:rsid w:val="00A9044E"/>
    <w:rsid w:val="00A9050B"/>
    <w:rsid w:val="00A90E35"/>
    <w:rsid w:val="00A92BB1"/>
    <w:rsid w:val="00A93D69"/>
    <w:rsid w:val="00A9434B"/>
    <w:rsid w:val="00A94561"/>
    <w:rsid w:val="00A9493C"/>
    <w:rsid w:val="00A958D5"/>
    <w:rsid w:val="00A96187"/>
    <w:rsid w:val="00A96670"/>
    <w:rsid w:val="00A97079"/>
    <w:rsid w:val="00A9787F"/>
    <w:rsid w:val="00AA047D"/>
    <w:rsid w:val="00AA0D65"/>
    <w:rsid w:val="00AA0FFF"/>
    <w:rsid w:val="00AA18F2"/>
    <w:rsid w:val="00AA1B82"/>
    <w:rsid w:val="00AA1CAA"/>
    <w:rsid w:val="00AA2909"/>
    <w:rsid w:val="00AA3050"/>
    <w:rsid w:val="00AA3373"/>
    <w:rsid w:val="00AA3851"/>
    <w:rsid w:val="00AA3884"/>
    <w:rsid w:val="00AA3AB6"/>
    <w:rsid w:val="00AA504C"/>
    <w:rsid w:val="00AA514A"/>
    <w:rsid w:val="00AA60BD"/>
    <w:rsid w:val="00AA6E28"/>
    <w:rsid w:val="00AA73D5"/>
    <w:rsid w:val="00AA7961"/>
    <w:rsid w:val="00AA7996"/>
    <w:rsid w:val="00AB07F1"/>
    <w:rsid w:val="00AB10AF"/>
    <w:rsid w:val="00AB11CF"/>
    <w:rsid w:val="00AB1AF8"/>
    <w:rsid w:val="00AB2748"/>
    <w:rsid w:val="00AB2792"/>
    <w:rsid w:val="00AB2F31"/>
    <w:rsid w:val="00AB33B9"/>
    <w:rsid w:val="00AB3C57"/>
    <w:rsid w:val="00AB4B9F"/>
    <w:rsid w:val="00AB50EA"/>
    <w:rsid w:val="00AB5EA8"/>
    <w:rsid w:val="00AB7A5A"/>
    <w:rsid w:val="00AB7D60"/>
    <w:rsid w:val="00AC130F"/>
    <w:rsid w:val="00AC1CFE"/>
    <w:rsid w:val="00AC1ECD"/>
    <w:rsid w:val="00AC286E"/>
    <w:rsid w:val="00AC2BFC"/>
    <w:rsid w:val="00AC3BA9"/>
    <w:rsid w:val="00AC4D4C"/>
    <w:rsid w:val="00AC6AD3"/>
    <w:rsid w:val="00AC76D1"/>
    <w:rsid w:val="00AD0F44"/>
    <w:rsid w:val="00AD1441"/>
    <w:rsid w:val="00AD14FA"/>
    <w:rsid w:val="00AD1ECC"/>
    <w:rsid w:val="00AD1FE5"/>
    <w:rsid w:val="00AD20E9"/>
    <w:rsid w:val="00AD2281"/>
    <w:rsid w:val="00AD38DB"/>
    <w:rsid w:val="00AD53D1"/>
    <w:rsid w:val="00AD5C62"/>
    <w:rsid w:val="00AD5F26"/>
    <w:rsid w:val="00AD626F"/>
    <w:rsid w:val="00AD7B85"/>
    <w:rsid w:val="00AD7B88"/>
    <w:rsid w:val="00AE0050"/>
    <w:rsid w:val="00AE042C"/>
    <w:rsid w:val="00AE0543"/>
    <w:rsid w:val="00AE107E"/>
    <w:rsid w:val="00AE2147"/>
    <w:rsid w:val="00AE2BC4"/>
    <w:rsid w:val="00AE35AB"/>
    <w:rsid w:val="00AE3B4C"/>
    <w:rsid w:val="00AE4359"/>
    <w:rsid w:val="00AE4E6A"/>
    <w:rsid w:val="00AE5139"/>
    <w:rsid w:val="00AE6758"/>
    <w:rsid w:val="00AE7017"/>
    <w:rsid w:val="00AE70D5"/>
    <w:rsid w:val="00AE7ADD"/>
    <w:rsid w:val="00AF0C3B"/>
    <w:rsid w:val="00AF0C85"/>
    <w:rsid w:val="00AF21DB"/>
    <w:rsid w:val="00AF3B7A"/>
    <w:rsid w:val="00AF4744"/>
    <w:rsid w:val="00AF4A4D"/>
    <w:rsid w:val="00AF5665"/>
    <w:rsid w:val="00AF5745"/>
    <w:rsid w:val="00AF64E5"/>
    <w:rsid w:val="00AF747B"/>
    <w:rsid w:val="00AF7706"/>
    <w:rsid w:val="00B00321"/>
    <w:rsid w:val="00B0043D"/>
    <w:rsid w:val="00B004DC"/>
    <w:rsid w:val="00B00690"/>
    <w:rsid w:val="00B02876"/>
    <w:rsid w:val="00B03450"/>
    <w:rsid w:val="00B03715"/>
    <w:rsid w:val="00B043E2"/>
    <w:rsid w:val="00B04495"/>
    <w:rsid w:val="00B04685"/>
    <w:rsid w:val="00B0491C"/>
    <w:rsid w:val="00B056A9"/>
    <w:rsid w:val="00B05BD4"/>
    <w:rsid w:val="00B05E31"/>
    <w:rsid w:val="00B067DA"/>
    <w:rsid w:val="00B06916"/>
    <w:rsid w:val="00B06FBD"/>
    <w:rsid w:val="00B07AE6"/>
    <w:rsid w:val="00B07EA5"/>
    <w:rsid w:val="00B10E2F"/>
    <w:rsid w:val="00B110FC"/>
    <w:rsid w:val="00B12320"/>
    <w:rsid w:val="00B130A1"/>
    <w:rsid w:val="00B13AE3"/>
    <w:rsid w:val="00B13E52"/>
    <w:rsid w:val="00B17D41"/>
    <w:rsid w:val="00B17D7E"/>
    <w:rsid w:val="00B17EF7"/>
    <w:rsid w:val="00B20201"/>
    <w:rsid w:val="00B21015"/>
    <w:rsid w:val="00B217A2"/>
    <w:rsid w:val="00B22F5F"/>
    <w:rsid w:val="00B23ABD"/>
    <w:rsid w:val="00B2473F"/>
    <w:rsid w:val="00B2503A"/>
    <w:rsid w:val="00B25569"/>
    <w:rsid w:val="00B25F8B"/>
    <w:rsid w:val="00B27487"/>
    <w:rsid w:val="00B27CBE"/>
    <w:rsid w:val="00B30FD4"/>
    <w:rsid w:val="00B31491"/>
    <w:rsid w:val="00B31C83"/>
    <w:rsid w:val="00B31DE1"/>
    <w:rsid w:val="00B32559"/>
    <w:rsid w:val="00B32892"/>
    <w:rsid w:val="00B32C8E"/>
    <w:rsid w:val="00B32DEA"/>
    <w:rsid w:val="00B339D4"/>
    <w:rsid w:val="00B339E7"/>
    <w:rsid w:val="00B33EE5"/>
    <w:rsid w:val="00B360AA"/>
    <w:rsid w:val="00B36C62"/>
    <w:rsid w:val="00B36D26"/>
    <w:rsid w:val="00B37315"/>
    <w:rsid w:val="00B404DF"/>
    <w:rsid w:val="00B409D2"/>
    <w:rsid w:val="00B41F9A"/>
    <w:rsid w:val="00B4223C"/>
    <w:rsid w:val="00B42EEC"/>
    <w:rsid w:val="00B43180"/>
    <w:rsid w:val="00B431A6"/>
    <w:rsid w:val="00B43DB7"/>
    <w:rsid w:val="00B43DE4"/>
    <w:rsid w:val="00B4473B"/>
    <w:rsid w:val="00B44C2F"/>
    <w:rsid w:val="00B475BA"/>
    <w:rsid w:val="00B47DFD"/>
    <w:rsid w:val="00B516BE"/>
    <w:rsid w:val="00B53265"/>
    <w:rsid w:val="00B535F3"/>
    <w:rsid w:val="00B5456C"/>
    <w:rsid w:val="00B548C5"/>
    <w:rsid w:val="00B54A27"/>
    <w:rsid w:val="00B54C13"/>
    <w:rsid w:val="00B555CF"/>
    <w:rsid w:val="00B557D1"/>
    <w:rsid w:val="00B568A0"/>
    <w:rsid w:val="00B57F83"/>
    <w:rsid w:val="00B60280"/>
    <w:rsid w:val="00B60AE5"/>
    <w:rsid w:val="00B6170E"/>
    <w:rsid w:val="00B61717"/>
    <w:rsid w:val="00B617D4"/>
    <w:rsid w:val="00B61BBE"/>
    <w:rsid w:val="00B61C29"/>
    <w:rsid w:val="00B6278E"/>
    <w:rsid w:val="00B642D4"/>
    <w:rsid w:val="00B647D5"/>
    <w:rsid w:val="00B649CB"/>
    <w:rsid w:val="00B6577E"/>
    <w:rsid w:val="00B65E36"/>
    <w:rsid w:val="00B65F51"/>
    <w:rsid w:val="00B66413"/>
    <w:rsid w:val="00B66A15"/>
    <w:rsid w:val="00B67942"/>
    <w:rsid w:val="00B71213"/>
    <w:rsid w:val="00B71A4A"/>
    <w:rsid w:val="00B72F8C"/>
    <w:rsid w:val="00B73DA2"/>
    <w:rsid w:val="00B73E1B"/>
    <w:rsid w:val="00B748D7"/>
    <w:rsid w:val="00B76C6A"/>
    <w:rsid w:val="00B80874"/>
    <w:rsid w:val="00B81163"/>
    <w:rsid w:val="00B81A79"/>
    <w:rsid w:val="00B8298D"/>
    <w:rsid w:val="00B82EA3"/>
    <w:rsid w:val="00B85485"/>
    <w:rsid w:val="00B857C3"/>
    <w:rsid w:val="00B86A54"/>
    <w:rsid w:val="00B86C3E"/>
    <w:rsid w:val="00B86D33"/>
    <w:rsid w:val="00B879E0"/>
    <w:rsid w:val="00B87D0D"/>
    <w:rsid w:val="00B87F08"/>
    <w:rsid w:val="00B913AD"/>
    <w:rsid w:val="00B924E4"/>
    <w:rsid w:val="00B927B5"/>
    <w:rsid w:val="00B9466E"/>
    <w:rsid w:val="00B94AF6"/>
    <w:rsid w:val="00B94E62"/>
    <w:rsid w:val="00B964AD"/>
    <w:rsid w:val="00B968E7"/>
    <w:rsid w:val="00B97C59"/>
    <w:rsid w:val="00B97EEA"/>
    <w:rsid w:val="00BA00B2"/>
    <w:rsid w:val="00BA1A4F"/>
    <w:rsid w:val="00BA2C08"/>
    <w:rsid w:val="00BA2D95"/>
    <w:rsid w:val="00BA38E0"/>
    <w:rsid w:val="00BA3D9B"/>
    <w:rsid w:val="00BA5F05"/>
    <w:rsid w:val="00BA69CC"/>
    <w:rsid w:val="00BA733D"/>
    <w:rsid w:val="00BA7AE1"/>
    <w:rsid w:val="00BB019A"/>
    <w:rsid w:val="00BB09B0"/>
    <w:rsid w:val="00BB17B0"/>
    <w:rsid w:val="00BB1B74"/>
    <w:rsid w:val="00BB1DF0"/>
    <w:rsid w:val="00BB26FF"/>
    <w:rsid w:val="00BB282F"/>
    <w:rsid w:val="00BB4971"/>
    <w:rsid w:val="00BB4A28"/>
    <w:rsid w:val="00BB4AEF"/>
    <w:rsid w:val="00BB4B7D"/>
    <w:rsid w:val="00BB5512"/>
    <w:rsid w:val="00BB5AB8"/>
    <w:rsid w:val="00BB5E63"/>
    <w:rsid w:val="00BB605B"/>
    <w:rsid w:val="00BB7B6B"/>
    <w:rsid w:val="00BC01D1"/>
    <w:rsid w:val="00BC02B5"/>
    <w:rsid w:val="00BC0582"/>
    <w:rsid w:val="00BC05A4"/>
    <w:rsid w:val="00BC0679"/>
    <w:rsid w:val="00BC2B6E"/>
    <w:rsid w:val="00BC2DF2"/>
    <w:rsid w:val="00BC3070"/>
    <w:rsid w:val="00BC34C1"/>
    <w:rsid w:val="00BC39D1"/>
    <w:rsid w:val="00BC3CCD"/>
    <w:rsid w:val="00BC45FE"/>
    <w:rsid w:val="00BC4B4A"/>
    <w:rsid w:val="00BC5B23"/>
    <w:rsid w:val="00BC5B58"/>
    <w:rsid w:val="00BC5CE0"/>
    <w:rsid w:val="00BC5DFA"/>
    <w:rsid w:val="00BC62C3"/>
    <w:rsid w:val="00BC6360"/>
    <w:rsid w:val="00BC70AD"/>
    <w:rsid w:val="00BC721D"/>
    <w:rsid w:val="00BC7B1E"/>
    <w:rsid w:val="00BC7F85"/>
    <w:rsid w:val="00BD013D"/>
    <w:rsid w:val="00BD1E2C"/>
    <w:rsid w:val="00BD22A4"/>
    <w:rsid w:val="00BD371D"/>
    <w:rsid w:val="00BD3EC9"/>
    <w:rsid w:val="00BD40AE"/>
    <w:rsid w:val="00BD4ACE"/>
    <w:rsid w:val="00BD5104"/>
    <w:rsid w:val="00BD5277"/>
    <w:rsid w:val="00BD53F2"/>
    <w:rsid w:val="00BD6034"/>
    <w:rsid w:val="00BD6809"/>
    <w:rsid w:val="00BD69EA"/>
    <w:rsid w:val="00BD6ABD"/>
    <w:rsid w:val="00BD6ECF"/>
    <w:rsid w:val="00BD7417"/>
    <w:rsid w:val="00BD77A9"/>
    <w:rsid w:val="00BE01AD"/>
    <w:rsid w:val="00BE075A"/>
    <w:rsid w:val="00BE1AA5"/>
    <w:rsid w:val="00BE215F"/>
    <w:rsid w:val="00BE2186"/>
    <w:rsid w:val="00BE2402"/>
    <w:rsid w:val="00BE2417"/>
    <w:rsid w:val="00BE26B8"/>
    <w:rsid w:val="00BE2C99"/>
    <w:rsid w:val="00BE33B7"/>
    <w:rsid w:val="00BE3907"/>
    <w:rsid w:val="00BE3E4A"/>
    <w:rsid w:val="00BE3ED9"/>
    <w:rsid w:val="00BE3EE5"/>
    <w:rsid w:val="00BE5159"/>
    <w:rsid w:val="00BE54C2"/>
    <w:rsid w:val="00BE58B7"/>
    <w:rsid w:val="00BE77D0"/>
    <w:rsid w:val="00BE794E"/>
    <w:rsid w:val="00BE7F59"/>
    <w:rsid w:val="00BF01BD"/>
    <w:rsid w:val="00BF19BB"/>
    <w:rsid w:val="00BF1FA3"/>
    <w:rsid w:val="00BF227E"/>
    <w:rsid w:val="00BF2A01"/>
    <w:rsid w:val="00BF35F1"/>
    <w:rsid w:val="00BF3A85"/>
    <w:rsid w:val="00BF48EC"/>
    <w:rsid w:val="00BF6995"/>
    <w:rsid w:val="00C000CA"/>
    <w:rsid w:val="00C009C8"/>
    <w:rsid w:val="00C00A1A"/>
    <w:rsid w:val="00C00DEB"/>
    <w:rsid w:val="00C01F16"/>
    <w:rsid w:val="00C02458"/>
    <w:rsid w:val="00C02A56"/>
    <w:rsid w:val="00C02DFF"/>
    <w:rsid w:val="00C0393E"/>
    <w:rsid w:val="00C03B77"/>
    <w:rsid w:val="00C044FD"/>
    <w:rsid w:val="00C04AF3"/>
    <w:rsid w:val="00C05D93"/>
    <w:rsid w:val="00C05FEF"/>
    <w:rsid w:val="00C06311"/>
    <w:rsid w:val="00C06425"/>
    <w:rsid w:val="00C0673B"/>
    <w:rsid w:val="00C069E5"/>
    <w:rsid w:val="00C0795F"/>
    <w:rsid w:val="00C11148"/>
    <w:rsid w:val="00C1135D"/>
    <w:rsid w:val="00C116F9"/>
    <w:rsid w:val="00C1234E"/>
    <w:rsid w:val="00C12A25"/>
    <w:rsid w:val="00C12B24"/>
    <w:rsid w:val="00C1584B"/>
    <w:rsid w:val="00C165A5"/>
    <w:rsid w:val="00C165D2"/>
    <w:rsid w:val="00C1686C"/>
    <w:rsid w:val="00C16BDA"/>
    <w:rsid w:val="00C171C5"/>
    <w:rsid w:val="00C2034B"/>
    <w:rsid w:val="00C20AAB"/>
    <w:rsid w:val="00C21382"/>
    <w:rsid w:val="00C21911"/>
    <w:rsid w:val="00C220D4"/>
    <w:rsid w:val="00C23907"/>
    <w:rsid w:val="00C23F93"/>
    <w:rsid w:val="00C242FB"/>
    <w:rsid w:val="00C24CFD"/>
    <w:rsid w:val="00C25E8E"/>
    <w:rsid w:val="00C26569"/>
    <w:rsid w:val="00C26674"/>
    <w:rsid w:val="00C27D69"/>
    <w:rsid w:val="00C27E30"/>
    <w:rsid w:val="00C300B9"/>
    <w:rsid w:val="00C30C3A"/>
    <w:rsid w:val="00C3127C"/>
    <w:rsid w:val="00C346BB"/>
    <w:rsid w:val="00C34C7B"/>
    <w:rsid w:val="00C35064"/>
    <w:rsid w:val="00C35573"/>
    <w:rsid w:val="00C35740"/>
    <w:rsid w:val="00C35AF3"/>
    <w:rsid w:val="00C36B42"/>
    <w:rsid w:val="00C407C1"/>
    <w:rsid w:val="00C420FC"/>
    <w:rsid w:val="00C431D0"/>
    <w:rsid w:val="00C4378B"/>
    <w:rsid w:val="00C449B5"/>
    <w:rsid w:val="00C464FA"/>
    <w:rsid w:val="00C4744D"/>
    <w:rsid w:val="00C51ABC"/>
    <w:rsid w:val="00C5211A"/>
    <w:rsid w:val="00C52C98"/>
    <w:rsid w:val="00C537BA"/>
    <w:rsid w:val="00C5424E"/>
    <w:rsid w:val="00C543EB"/>
    <w:rsid w:val="00C551A4"/>
    <w:rsid w:val="00C55A27"/>
    <w:rsid w:val="00C55C5A"/>
    <w:rsid w:val="00C55FA8"/>
    <w:rsid w:val="00C57D84"/>
    <w:rsid w:val="00C6056D"/>
    <w:rsid w:val="00C608F3"/>
    <w:rsid w:val="00C61762"/>
    <w:rsid w:val="00C61A1F"/>
    <w:rsid w:val="00C620EE"/>
    <w:rsid w:val="00C62DBB"/>
    <w:rsid w:val="00C6318F"/>
    <w:rsid w:val="00C6334C"/>
    <w:rsid w:val="00C636D4"/>
    <w:rsid w:val="00C63880"/>
    <w:rsid w:val="00C63D14"/>
    <w:rsid w:val="00C645A6"/>
    <w:rsid w:val="00C654F8"/>
    <w:rsid w:val="00C679E4"/>
    <w:rsid w:val="00C700C4"/>
    <w:rsid w:val="00C703B2"/>
    <w:rsid w:val="00C71600"/>
    <w:rsid w:val="00C72A02"/>
    <w:rsid w:val="00C72C1C"/>
    <w:rsid w:val="00C72D42"/>
    <w:rsid w:val="00C73068"/>
    <w:rsid w:val="00C735D1"/>
    <w:rsid w:val="00C744EB"/>
    <w:rsid w:val="00C74ACA"/>
    <w:rsid w:val="00C74DD2"/>
    <w:rsid w:val="00C76CDD"/>
    <w:rsid w:val="00C770CB"/>
    <w:rsid w:val="00C773B7"/>
    <w:rsid w:val="00C77B62"/>
    <w:rsid w:val="00C77D81"/>
    <w:rsid w:val="00C8047F"/>
    <w:rsid w:val="00C8068D"/>
    <w:rsid w:val="00C8135A"/>
    <w:rsid w:val="00C83CAF"/>
    <w:rsid w:val="00C8423E"/>
    <w:rsid w:val="00C85CCA"/>
    <w:rsid w:val="00C864ED"/>
    <w:rsid w:val="00C8762C"/>
    <w:rsid w:val="00C903FF"/>
    <w:rsid w:val="00C90510"/>
    <w:rsid w:val="00C90FA3"/>
    <w:rsid w:val="00C91371"/>
    <w:rsid w:val="00C92021"/>
    <w:rsid w:val="00C9296F"/>
    <w:rsid w:val="00C9406A"/>
    <w:rsid w:val="00C94C38"/>
    <w:rsid w:val="00C95115"/>
    <w:rsid w:val="00C96022"/>
    <w:rsid w:val="00C96CA6"/>
    <w:rsid w:val="00CA0633"/>
    <w:rsid w:val="00CA1252"/>
    <w:rsid w:val="00CA1E65"/>
    <w:rsid w:val="00CA1EAE"/>
    <w:rsid w:val="00CA2B6B"/>
    <w:rsid w:val="00CA2FAA"/>
    <w:rsid w:val="00CA3FDA"/>
    <w:rsid w:val="00CA46B6"/>
    <w:rsid w:val="00CA47E6"/>
    <w:rsid w:val="00CA4854"/>
    <w:rsid w:val="00CA49B1"/>
    <w:rsid w:val="00CA4BE2"/>
    <w:rsid w:val="00CA4CFD"/>
    <w:rsid w:val="00CA6B5D"/>
    <w:rsid w:val="00CA7257"/>
    <w:rsid w:val="00CA77EB"/>
    <w:rsid w:val="00CB0668"/>
    <w:rsid w:val="00CB0CDE"/>
    <w:rsid w:val="00CB1082"/>
    <w:rsid w:val="00CB178E"/>
    <w:rsid w:val="00CB1E8F"/>
    <w:rsid w:val="00CB260F"/>
    <w:rsid w:val="00CB4143"/>
    <w:rsid w:val="00CB5026"/>
    <w:rsid w:val="00CB559B"/>
    <w:rsid w:val="00CB667D"/>
    <w:rsid w:val="00CB6C75"/>
    <w:rsid w:val="00CB743D"/>
    <w:rsid w:val="00CB7EF7"/>
    <w:rsid w:val="00CB7EFB"/>
    <w:rsid w:val="00CC0D98"/>
    <w:rsid w:val="00CC166D"/>
    <w:rsid w:val="00CC1808"/>
    <w:rsid w:val="00CC19E6"/>
    <w:rsid w:val="00CC1B15"/>
    <w:rsid w:val="00CC3130"/>
    <w:rsid w:val="00CC3D28"/>
    <w:rsid w:val="00CC405B"/>
    <w:rsid w:val="00CC4157"/>
    <w:rsid w:val="00CC456F"/>
    <w:rsid w:val="00CC4AAE"/>
    <w:rsid w:val="00CC4FE4"/>
    <w:rsid w:val="00CC6770"/>
    <w:rsid w:val="00CC6C29"/>
    <w:rsid w:val="00CC710E"/>
    <w:rsid w:val="00CC761E"/>
    <w:rsid w:val="00CC7621"/>
    <w:rsid w:val="00CD1A20"/>
    <w:rsid w:val="00CD38D5"/>
    <w:rsid w:val="00CD49B8"/>
    <w:rsid w:val="00CD4C47"/>
    <w:rsid w:val="00CD56B4"/>
    <w:rsid w:val="00CD61C3"/>
    <w:rsid w:val="00CD6677"/>
    <w:rsid w:val="00CD71A3"/>
    <w:rsid w:val="00CD7DD5"/>
    <w:rsid w:val="00CE06CC"/>
    <w:rsid w:val="00CE129F"/>
    <w:rsid w:val="00CE1B74"/>
    <w:rsid w:val="00CE21F5"/>
    <w:rsid w:val="00CE2B91"/>
    <w:rsid w:val="00CE30B9"/>
    <w:rsid w:val="00CE322A"/>
    <w:rsid w:val="00CE3726"/>
    <w:rsid w:val="00CE40F6"/>
    <w:rsid w:val="00CE4570"/>
    <w:rsid w:val="00CE4A94"/>
    <w:rsid w:val="00CE4E3E"/>
    <w:rsid w:val="00CE4EB4"/>
    <w:rsid w:val="00CE6F4E"/>
    <w:rsid w:val="00CE79E7"/>
    <w:rsid w:val="00CF11A7"/>
    <w:rsid w:val="00CF1B43"/>
    <w:rsid w:val="00CF1C55"/>
    <w:rsid w:val="00CF1CC5"/>
    <w:rsid w:val="00CF28B5"/>
    <w:rsid w:val="00CF2DC2"/>
    <w:rsid w:val="00CF32F1"/>
    <w:rsid w:val="00CF3685"/>
    <w:rsid w:val="00CF38A0"/>
    <w:rsid w:val="00CF4701"/>
    <w:rsid w:val="00CF488F"/>
    <w:rsid w:val="00CF5383"/>
    <w:rsid w:val="00CF5448"/>
    <w:rsid w:val="00CF59E2"/>
    <w:rsid w:val="00CF6199"/>
    <w:rsid w:val="00CF6EC6"/>
    <w:rsid w:val="00CF7A2C"/>
    <w:rsid w:val="00D00273"/>
    <w:rsid w:val="00D015E6"/>
    <w:rsid w:val="00D01EB7"/>
    <w:rsid w:val="00D032DA"/>
    <w:rsid w:val="00D03469"/>
    <w:rsid w:val="00D03554"/>
    <w:rsid w:val="00D03A19"/>
    <w:rsid w:val="00D0576E"/>
    <w:rsid w:val="00D05C38"/>
    <w:rsid w:val="00D05C66"/>
    <w:rsid w:val="00D05F3F"/>
    <w:rsid w:val="00D06251"/>
    <w:rsid w:val="00D06FA7"/>
    <w:rsid w:val="00D071F6"/>
    <w:rsid w:val="00D11FEE"/>
    <w:rsid w:val="00D1226E"/>
    <w:rsid w:val="00D12A66"/>
    <w:rsid w:val="00D12AA3"/>
    <w:rsid w:val="00D139FD"/>
    <w:rsid w:val="00D13CCC"/>
    <w:rsid w:val="00D1421E"/>
    <w:rsid w:val="00D14A45"/>
    <w:rsid w:val="00D14C26"/>
    <w:rsid w:val="00D1554D"/>
    <w:rsid w:val="00D15FC8"/>
    <w:rsid w:val="00D175F4"/>
    <w:rsid w:val="00D17697"/>
    <w:rsid w:val="00D176AD"/>
    <w:rsid w:val="00D2024C"/>
    <w:rsid w:val="00D207A1"/>
    <w:rsid w:val="00D22449"/>
    <w:rsid w:val="00D22940"/>
    <w:rsid w:val="00D22992"/>
    <w:rsid w:val="00D22DDF"/>
    <w:rsid w:val="00D22E3D"/>
    <w:rsid w:val="00D22EC2"/>
    <w:rsid w:val="00D23856"/>
    <w:rsid w:val="00D24C02"/>
    <w:rsid w:val="00D25F35"/>
    <w:rsid w:val="00D261DA"/>
    <w:rsid w:val="00D274EB"/>
    <w:rsid w:val="00D27E3F"/>
    <w:rsid w:val="00D3100F"/>
    <w:rsid w:val="00D31265"/>
    <w:rsid w:val="00D31762"/>
    <w:rsid w:val="00D31885"/>
    <w:rsid w:val="00D3210C"/>
    <w:rsid w:val="00D331E5"/>
    <w:rsid w:val="00D333F9"/>
    <w:rsid w:val="00D334F9"/>
    <w:rsid w:val="00D3374A"/>
    <w:rsid w:val="00D33D2A"/>
    <w:rsid w:val="00D3411B"/>
    <w:rsid w:val="00D342B6"/>
    <w:rsid w:val="00D34368"/>
    <w:rsid w:val="00D34B71"/>
    <w:rsid w:val="00D35B8A"/>
    <w:rsid w:val="00D375C2"/>
    <w:rsid w:val="00D37749"/>
    <w:rsid w:val="00D3787F"/>
    <w:rsid w:val="00D37CE4"/>
    <w:rsid w:val="00D406CE"/>
    <w:rsid w:val="00D40908"/>
    <w:rsid w:val="00D40BAA"/>
    <w:rsid w:val="00D410D2"/>
    <w:rsid w:val="00D41D94"/>
    <w:rsid w:val="00D4305D"/>
    <w:rsid w:val="00D4389B"/>
    <w:rsid w:val="00D438E6"/>
    <w:rsid w:val="00D450C1"/>
    <w:rsid w:val="00D45256"/>
    <w:rsid w:val="00D45E19"/>
    <w:rsid w:val="00D45F3B"/>
    <w:rsid w:val="00D4775F"/>
    <w:rsid w:val="00D507E6"/>
    <w:rsid w:val="00D50B45"/>
    <w:rsid w:val="00D51080"/>
    <w:rsid w:val="00D5167D"/>
    <w:rsid w:val="00D51743"/>
    <w:rsid w:val="00D5238C"/>
    <w:rsid w:val="00D52661"/>
    <w:rsid w:val="00D52DA3"/>
    <w:rsid w:val="00D53ED9"/>
    <w:rsid w:val="00D5408C"/>
    <w:rsid w:val="00D55034"/>
    <w:rsid w:val="00D55A4D"/>
    <w:rsid w:val="00D569F0"/>
    <w:rsid w:val="00D56B24"/>
    <w:rsid w:val="00D56B31"/>
    <w:rsid w:val="00D57389"/>
    <w:rsid w:val="00D573FF"/>
    <w:rsid w:val="00D60E2C"/>
    <w:rsid w:val="00D62258"/>
    <w:rsid w:val="00D626E7"/>
    <w:rsid w:val="00D63437"/>
    <w:rsid w:val="00D63843"/>
    <w:rsid w:val="00D638FD"/>
    <w:rsid w:val="00D63E40"/>
    <w:rsid w:val="00D64EFD"/>
    <w:rsid w:val="00D65A1C"/>
    <w:rsid w:val="00D660BF"/>
    <w:rsid w:val="00D66D40"/>
    <w:rsid w:val="00D67F75"/>
    <w:rsid w:val="00D706E7"/>
    <w:rsid w:val="00D70827"/>
    <w:rsid w:val="00D71CAA"/>
    <w:rsid w:val="00D72ACC"/>
    <w:rsid w:val="00D72EDF"/>
    <w:rsid w:val="00D7424D"/>
    <w:rsid w:val="00D752F4"/>
    <w:rsid w:val="00D75D42"/>
    <w:rsid w:val="00D76385"/>
    <w:rsid w:val="00D767BF"/>
    <w:rsid w:val="00D77CEB"/>
    <w:rsid w:val="00D77E74"/>
    <w:rsid w:val="00D77FD6"/>
    <w:rsid w:val="00D807D1"/>
    <w:rsid w:val="00D81533"/>
    <w:rsid w:val="00D81A5B"/>
    <w:rsid w:val="00D82EBA"/>
    <w:rsid w:val="00D83416"/>
    <w:rsid w:val="00D83846"/>
    <w:rsid w:val="00D83FDF"/>
    <w:rsid w:val="00D84C8A"/>
    <w:rsid w:val="00D860CB"/>
    <w:rsid w:val="00D8676B"/>
    <w:rsid w:val="00D8714C"/>
    <w:rsid w:val="00D872D9"/>
    <w:rsid w:val="00D90431"/>
    <w:rsid w:val="00D9056A"/>
    <w:rsid w:val="00D9282E"/>
    <w:rsid w:val="00D92DF6"/>
    <w:rsid w:val="00D92E11"/>
    <w:rsid w:val="00D93B53"/>
    <w:rsid w:val="00D93CC1"/>
    <w:rsid w:val="00D93DB4"/>
    <w:rsid w:val="00D94D8B"/>
    <w:rsid w:val="00D963A5"/>
    <w:rsid w:val="00DA06F6"/>
    <w:rsid w:val="00DA07A2"/>
    <w:rsid w:val="00DA0C03"/>
    <w:rsid w:val="00DA10C1"/>
    <w:rsid w:val="00DA21A2"/>
    <w:rsid w:val="00DA3312"/>
    <w:rsid w:val="00DA4E66"/>
    <w:rsid w:val="00DA5BC7"/>
    <w:rsid w:val="00DA644D"/>
    <w:rsid w:val="00DA6462"/>
    <w:rsid w:val="00DA70ED"/>
    <w:rsid w:val="00DA7B6F"/>
    <w:rsid w:val="00DA7EC3"/>
    <w:rsid w:val="00DB01A7"/>
    <w:rsid w:val="00DB05AB"/>
    <w:rsid w:val="00DB1861"/>
    <w:rsid w:val="00DB1B91"/>
    <w:rsid w:val="00DB2564"/>
    <w:rsid w:val="00DB2F76"/>
    <w:rsid w:val="00DB45AE"/>
    <w:rsid w:val="00DB59F9"/>
    <w:rsid w:val="00DB5CCC"/>
    <w:rsid w:val="00DB600A"/>
    <w:rsid w:val="00DB6066"/>
    <w:rsid w:val="00DB610F"/>
    <w:rsid w:val="00DB6892"/>
    <w:rsid w:val="00DB6B94"/>
    <w:rsid w:val="00DB6F19"/>
    <w:rsid w:val="00DC0A0F"/>
    <w:rsid w:val="00DC119F"/>
    <w:rsid w:val="00DC19D3"/>
    <w:rsid w:val="00DC2754"/>
    <w:rsid w:val="00DC28BC"/>
    <w:rsid w:val="00DC306B"/>
    <w:rsid w:val="00DC3B02"/>
    <w:rsid w:val="00DC4436"/>
    <w:rsid w:val="00DC55B2"/>
    <w:rsid w:val="00DC5F69"/>
    <w:rsid w:val="00DC64DE"/>
    <w:rsid w:val="00DC6777"/>
    <w:rsid w:val="00DC6A48"/>
    <w:rsid w:val="00DC75E8"/>
    <w:rsid w:val="00DD065C"/>
    <w:rsid w:val="00DD176B"/>
    <w:rsid w:val="00DD1DB2"/>
    <w:rsid w:val="00DD25CC"/>
    <w:rsid w:val="00DD306D"/>
    <w:rsid w:val="00DD3276"/>
    <w:rsid w:val="00DD3499"/>
    <w:rsid w:val="00DD3584"/>
    <w:rsid w:val="00DD43E7"/>
    <w:rsid w:val="00DD4C42"/>
    <w:rsid w:val="00DD4C89"/>
    <w:rsid w:val="00DD524F"/>
    <w:rsid w:val="00DD5A5E"/>
    <w:rsid w:val="00DD63A6"/>
    <w:rsid w:val="00DD746B"/>
    <w:rsid w:val="00DD7800"/>
    <w:rsid w:val="00DE043C"/>
    <w:rsid w:val="00DE072C"/>
    <w:rsid w:val="00DE0CFB"/>
    <w:rsid w:val="00DE105D"/>
    <w:rsid w:val="00DE17DD"/>
    <w:rsid w:val="00DE1BF8"/>
    <w:rsid w:val="00DE262F"/>
    <w:rsid w:val="00DE2631"/>
    <w:rsid w:val="00DE2E30"/>
    <w:rsid w:val="00DE2EC2"/>
    <w:rsid w:val="00DE3183"/>
    <w:rsid w:val="00DE48B0"/>
    <w:rsid w:val="00DE748F"/>
    <w:rsid w:val="00DE7EB0"/>
    <w:rsid w:val="00DF0581"/>
    <w:rsid w:val="00DF1129"/>
    <w:rsid w:val="00DF12BB"/>
    <w:rsid w:val="00DF1A30"/>
    <w:rsid w:val="00DF1AA7"/>
    <w:rsid w:val="00DF1ACE"/>
    <w:rsid w:val="00DF1C0A"/>
    <w:rsid w:val="00DF1C9B"/>
    <w:rsid w:val="00DF1CB8"/>
    <w:rsid w:val="00DF2A79"/>
    <w:rsid w:val="00DF3D55"/>
    <w:rsid w:val="00DF54AD"/>
    <w:rsid w:val="00DF6A8F"/>
    <w:rsid w:val="00DF6A97"/>
    <w:rsid w:val="00DF76EA"/>
    <w:rsid w:val="00DF7B2F"/>
    <w:rsid w:val="00E00053"/>
    <w:rsid w:val="00E0024D"/>
    <w:rsid w:val="00E008BA"/>
    <w:rsid w:val="00E01511"/>
    <w:rsid w:val="00E020FE"/>
    <w:rsid w:val="00E04F46"/>
    <w:rsid w:val="00E05442"/>
    <w:rsid w:val="00E05DE5"/>
    <w:rsid w:val="00E0602C"/>
    <w:rsid w:val="00E06220"/>
    <w:rsid w:val="00E0676D"/>
    <w:rsid w:val="00E068A4"/>
    <w:rsid w:val="00E0723F"/>
    <w:rsid w:val="00E075A7"/>
    <w:rsid w:val="00E075DC"/>
    <w:rsid w:val="00E0760C"/>
    <w:rsid w:val="00E0779D"/>
    <w:rsid w:val="00E100D0"/>
    <w:rsid w:val="00E1050B"/>
    <w:rsid w:val="00E10816"/>
    <w:rsid w:val="00E10D6A"/>
    <w:rsid w:val="00E110B1"/>
    <w:rsid w:val="00E11A76"/>
    <w:rsid w:val="00E11C21"/>
    <w:rsid w:val="00E11DF4"/>
    <w:rsid w:val="00E11F4F"/>
    <w:rsid w:val="00E12A62"/>
    <w:rsid w:val="00E13868"/>
    <w:rsid w:val="00E13D08"/>
    <w:rsid w:val="00E1401A"/>
    <w:rsid w:val="00E15863"/>
    <w:rsid w:val="00E15B45"/>
    <w:rsid w:val="00E15DC6"/>
    <w:rsid w:val="00E1621B"/>
    <w:rsid w:val="00E163E7"/>
    <w:rsid w:val="00E16791"/>
    <w:rsid w:val="00E169BA"/>
    <w:rsid w:val="00E17040"/>
    <w:rsid w:val="00E17201"/>
    <w:rsid w:val="00E178F3"/>
    <w:rsid w:val="00E17D8B"/>
    <w:rsid w:val="00E2092D"/>
    <w:rsid w:val="00E20C4A"/>
    <w:rsid w:val="00E21903"/>
    <w:rsid w:val="00E21924"/>
    <w:rsid w:val="00E21B7E"/>
    <w:rsid w:val="00E22692"/>
    <w:rsid w:val="00E22798"/>
    <w:rsid w:val="00E22874"/>
    <w:rsid w:val="00E22C02"/>
    <w:rsid w:val="00E23F3F"/>
    <w:rsid w:val="00E25668"/>
    <w:rsid w:val="00E305EC"/>
    <w:rsid w:val="00E30F26"/>
    <w:rsid w:val="00E3100E"/>
    <w:rsid w:val="00E317CF"/>
    <w:rsid w:val="00E328CD"/>
    <w:rsid w:val="00E3336D"/>
    <w:rsid w:val="00E333CF"/>
    <w:rsid w:val="00E3397D"/>
    <w:rsid w:val="00E339B6"/>
    <w:rsid w:val="00E35798"/>
    <w:rsid w:val="00E36BB5"/>
    <w:rsid w:val="00E36C4B"/>
    <w:rsid w:val="00E3729E"/>
    <w:rsid w:val="00E408A8"/>
    <w:rsid w:val="00E40FDB"/>
    <w:rsid w:val="00E41CC5"/>
    <w:rsid w:val="00E41DD2"/>
    <w:rsid w:val="00E421BF"/>
    <w:rsid w:val="00E42E57"/>
    <w:rsid w:val="00E4337C"/>
    <w:rsid w:val="00E43F32"/>
    <w:rsid w:val="00E447BE"/>
    <w:rsid w:val="00E451AA"/>
    <w:rsid w:val="00E461BF"/>
    <w:rsid w:val="00E46505"/>
    <w:rsid w:val="00E46BD2"/>
    <w:rsid w:val="00E4713B"/>
    <w:rsid w:val="00E50B4E"/>
    <w:rsid w:val="00E51724"/>
    <w:rsid w:val="00E51F9E"/>
    <w:rsid w:val="00E522DB"/>
    <w:rsid w:val="00E53E77"/>
    <w:rsid w:val="00E5475E"/>
    <w:rsid w:val="00E54D1F"/>
    <w:rsid w:val="00E54FB4"/>
    <w:rsid w:val="00E55B90"/>
    <w:rsid w:val="00E56011"/>
    <w:rsid w:val="00E57829"/>
    <w:rsid w:val="00E579B1"/>
    <w:rsid w:val="00E60176"/>
    <w:rsid w:val="00E605CC"/>
    <w:rsid w:val="00E61217"/>
    <w:rsid w:val="00E62443"/>
    <w:rsid w:val="00E6291A"/>
    <w:rsid w:val="00E62932"/>
    <w:rsid w:val="00E63A18"/>
    <w:rsid w:val="00E65140"/>
    <w:rsid w:val="00E6614B"/>
    <w:rsid w:val="00E677CF"/>
    <w:rsid w:val="00E7087E"/>
    <w:rsid w:val="00E7132B"/>
    <w:rsid w:val="00E713C5"/>
    <w:rsid w:val="00E7178C"/>
    <w:rsid w:val="00E71D1C"/>
    <w:rsid w:val="00E7209A"/>
    <w:rsid w:val="00E7286F"/>
    <w:rsid w:val="00E73088"/>
    <w:rsid w:val="00E73D66"/>
    <w:rsid w:val="00E7449A"/>
    <w:rsid w:val="00E751CD"/>
    <w:rsid w:val="00E756D1"/>
    <w:rsid w:val="00E75CC0"/>
    <w:rsid w:val="00E76446"/>
    <w:rsid w:val="00E766B9"/>
    <w:rsid w:val="00E77202"/>
    <w:rsid w:val="00E77243"/>
    <w:rsid w:val="00E777D1"/>
    <w:rsid w:val="00E778D8"/>
    <w:rsid w:val="00E77B8B"/>
    <w:rsid w:val="00E80A78"/>
    <w:rsid w:val="00E81DC1"/>
    <w:rsid w:val="00E82119"/>
    <w:rsid w:val="00E823CE"/>
    <w:rsid w:val="00E828DB"/>
    <w:rsid w:val="00E83101"/>
    <w:rsid w:val="00E8395D"/>
    <w:rsid w:val="00E83E65"/>
    <w:rsid w:val="00E8490E"/>
    <w:rsid w:val="00E84E57"/>
    <w:rsid w:val="00E86AD6"/>
    <w:rsid w:val="00E87C44"/>
    <w:rsid w:val="00E91002"/>
    <w:rsid w:val="00E92F12"/>
    <w:rsid w:val="00E94E9D"/>
    <w:rsid w:val="00E953A8"/>
    <w:rsid w:val="00E95561"/>
    <w:rsid w:val="00E96593"/>
    <w:rsid w:val="00E97D99"/>
    <w:rsid w:val="00E97DFC"/>
    <w:rsid w:val="00EA06C1"/>
    <w:rsid w:val="00EA07AC"/>
    <w:rsid w:val="00EA0A4B"/>
    <w:rsid w:val="00EA159D"/>
    <w:rsid w:val="00EA1F0E"/>
    <w:rsid w:val="00EA38C9"/>
    <w:rsid w:val="00EA3C79"/>
    <w:rsid w:val="00EA41CD"/>
    <w:rsid w:val="00EA54AE"/>
    <w:rsid w:val="00EA61D2"/>
    <w:rsid w:val="00EA6EB8"/>
    <w:rsid w:val="00EA7427"/>
    <w:rsid w:val="00EA795A"/>
    <w:rsid w:val="00EB1B98"/>
    <w:rsid w:val="00EB2672"/>
    <w:rsid w:val="00EB2FAF"/>
    <w:rsid w:val="00EB3941"/>
    <w:rsid w:val="00EB3A76"/>
    <w:rsid w:val="00EB3E00"/>
    <w:rsid w:val="00EB5C57"/>
    <w:rsid w:val="00EC0070"/>
    <w:rsid w:val="00EC0F8C"/>
    <w:rsid w:val="00EC1893"/>
    <w:rsid w:val="00EC22B9"/>
    <w:rsid w:val="00EC2699"/>
    <w:rsid w:val="00EC305F"/>
    <w:rsid w:val="00EC35EB"/>
    <w:rsid w:val="00EC3F33"/>
    <w:rsid w:val="00EC5974"/>
    <w:rsid w:val="00EC5987"/>
    <w:rsid w:val="00EC6056"/>
    <w:rsid w:val="00EC6499"/>
    <w:rsid w:val="00EC759E"/>
    <w:rsid w:val="00EC763E"/>
    <w:rsid w:val="00ED06DD"/>
    <w:rsid w:val="00ED0B89"/>
    <w:rsid w:val="00ED0CB4"/>
    <w:rsid w:val="00ED0F14"/>
    <w:rsid w:val="00ED2D31"/>
    <w:rsid w:val="00ED302E"/>
    <w:rsid w:val="00ED37CC"/>
    <w:rsid w:val="00ED5965"/>
    <w:rsid w:val="00EE176B"/>
    <w:rsid w:val="00EE2EE0"/>
    <w:rsid w:val="00EE308E"/>
    <w:rsid w:val="00EE364D"/>
    <w:rsid w:val="00EE3E63"/>
    <w:rsid w:val="00EE447D"/>
    <w:rsid w:val="00EE47C9"/>
    <w:rsid w:val="00EE4B81"/>
    <w:rsid w:val="00EE517F"/>
    <w:rsid w:val="00EE5C29"/>
    <w:rsid w:val="00EE61F0"/>
    <w:rsid w:val="00EE6628"/>
    <w:rsid w:val="00EE677F"/>
    <w:rsid w:val="00EE72A9"/>
    <w:rsid w:val="00EE7491"/>
    <w:rsid w:val="00EE7716"/>
    <w:rsid w:val="00EF0AD8"/>
    <w:rsid w:val="00EF0CF0"/>
    <w:rsid w:val="00EF10C8"/>
    <w:rsid w:val="00EF2631"/>
    <w:rsid w:val="00EF2DE3"/>
    <w:rsid w:val="00EF2EE5"/>
    <w:rsid w:val="00EF3DFD"/>
    <w:rsid w:val="00EF3F81"/>
    <w:rsid w:val="00EF5120"/>
    <w:rsid w:val="00EF54FE"/>
    <w:rsid w:val="00EF5559"/>
    <w:rsid w:val="00EF56F4"/>
    <w:rsid w:val="00EF665F"/>
    <w:rsid w:val="00F00A34"/>
    <w:rsid w:val="00F00E38"/>
    <w:rsid w:val="00F0127D"/>
    <w:rsid w:val="00F0158E"/>
    <w:rsid w:val="00F03372"/>
    <w:rsid w:val="00F033A4"/>
    <w:rsid w:val="00F03C78"/>
    <w:rsid w:val="00F03F7A"/>
    <w:rsid w:val="00F042CF"/>
    <w:rsid w:val="00F05689"/>
    <w:rsid w:val="00F0575F"/>
    <w:rsid w:val="00F058F3"/>
    <w:rsid w:val="00F05B19"/>
    <w:rsid w:val="00F05BED"/>
    <w:rsid w:val="00F06F28"/>
    <w:rsid w:val="00F07890"/>
    <w:rsid w:val="00F07E6F"/>
    <w:rsid w:val="00F07F5F"/>
    <w:rsid w:val="00F10949"/>
    <w:rsid w:val="00F11048"/>
    <w:rsid w:val="00F1280D"/>
    <w:rsid w:val="00F134BF"/>
    <w:rsid w:val="00F13FCC"/>
    <w:rsid w:val="00F14386"/>
    <w:rsid w:val="00F14701"/>
    <w:rsid w:val="00F15038"/>
    <w:rsid w:val="00F169E2"/>
    <w:rsid w:val="00F16B8B"/>
    <w:rsid w:val="00F1748A"/>
    <w:rsid w:val="00F1764A"/>
    <w:rsid w:val="00F17FAB"/>
    <w:rsid w:val="00F2013D"/>
    <w:rsid w:val="00F2047C"/>
    <w:rsid w:val="00F2084C"/>
    <w:rsid w:val="00F2096A"/>
    <w:rsid w:val="00F20A89"/>
    <w:rsid w:val="00F21588"/>
    <w:rsid w:val="00F21678"/>
    <w:rsid w:val="00F220A2"/>
    <w:rsid w:val="00F222E7"/>
    <w:rsid w:val="00F22587"/>
    <w:rsid w:val="00F23E51"/>
    <w:rsid w:val="00F23F3F"/>
    <w:rsid w:val="00F245C4"/>
    <w:rsid w:val="00F2470B"/>
    <w:rsid w:val="00F2481F"/>
    <w:rsid w:val="00F24BCA"/>
    <w:rsid w:val="00F24EA2"/>
    <w:rsid w:val="00F25436"/>
    <w:rsid w:val="00F257B2"/>
    <w:rsid w:val="00F26173"/>
    <w:rsid w:val="00F26269"/>
    <w:rsid w:val="00F263DA"/>
    <w:rsid w:val="00F27733"/>
    <w:rsid w:val="00F27863"/>
    <w:rsid w:val="00F27CAE"/>
    <w:rsid w:val="00F27E80"/>
    <w:rsid w:val="00F3079E"/>
    <w:rsid w:val="00F30B82"/>
    <w:rsid w:val="00F31956"/>
    <w:rsid w:val="00F32EFE"/>
    <w:rsid w:val="00F33B8D"/>
    <w:rsid w:val="00F345BD"/>
    <w:rsid w:val="00F3538F"/>
    <w:rsid w:val="00F35869"/>
    <w:rsid w:val="00F35CFE"/>
    <w:rsid w:val="00F35D4E"/>
    <w:rsid w:val="00F36786"/>
    <w:rsid w:val="00F36848"/>
    <w:rsid w:val="00F36FC4"/>
    <w:rsid w:val="00F3734E"/>
    <w:rsid w:val="00F37BF8"/>
    <w:rsid w:val="00F402AD"/>
    <w:rsid w:val="00F402BE"/>
    <w:rsid w:val="00F4084E"/>
    <w:rsid w:val="00F4130B"/>
    <w:rsid w:val="00F42090"/>
    <w:rsid w:val="00F420AD"/>
    <w:rsid w:val="00F423EE"/>
    <w:rsid w:val="00F4392C"/>
    <w:rsid w:val="00F43C6C"/>
    <w:rsid w:val="00F43FFF"/>
    <w:rsid w:val="00F445E0"/>
    <w:rsid w:val="00F44886"/>
    <w:rsid w:val="00F449C5"/>
    <w:rsid w:val="00F47F84"/>
    <w:rsid w:val="00F50AE9"/>
    <w:rsid w:val="00F50BFC"/>
    <w:rsid w:val="00F512D5"/>
    <w:rsid w:val="00F51FEA"/>
    <w:rsid w:val="00F52BF7"/>
    <w:rsid w:val="00F532C7"/>
    <w:rsid w:val="00F5426E"/>
    <w:rsid w:val="00F54364"/>
    <w:rsid w:val="00F5466C"/>
    <w:rsid w:val="00F55098"/>
    <w:rsid w:val="00F5549C"/>
    <w:rsid w:val="00F5564E"/>
    <w:rsid w:val="00F55758"/>
    <w:rsid w:val="00F56C11"/>
    <w:rsid w:val="00F57465"/>
    <w:rsid w:val="00F57997"/>
    <w:rsid w:val="00F57AC5"/>
    <w:rsid w:val="00F57F07"/>
    <w:rsid w:val="00F605C3"/>
    <w:rsid w:val="00F608D9"/>
    <w:rsid w:val="00F60FDF"/>
    <w:rsid w:val="00F6192B"/>
    <w:rsid w:val="00F62913"/>
    <w:rsid w:val="00F630F7"/>
    <w:rsid w:val="00F64D43"/>
    <w:rsid w:val="00F653F5"/>
    <w:rsid w:val="00F6753E"/>
    <w:rsid w:val="00F7009D"/>
    <w:rsid w:val="00F71907"/>
    <w:rsid w:val="00F71B11"/>
    <w:rsid w:val="00F71E39"/>
    <w:rsid w:val="00F72A8D"/>
    <w:rsid w:val="00F72BD6"/>
    <w:rsid w:val="00F73B97"/>
    <w:rsid w:val="00F73C57"/>
    <w:rsid w:val="00F73D2A"/>
    <w:rsid w:val="00F73E48"/>
    <w:rsid w:val="00F74250"/>
    <w:rsid w:val="00F746FE"/>
    <w:rsid w:val="00F754A6"/>
    <w:rsid w:val="00F75CED"/>
    <w:rsid w:val="00F75EFD"/>
    <w:rsid w:val="00F76063"/>
    <w:rsid w:val="00F771DF"/>
    <w:rsid w:val="00F773DC"/>
    <w:rsid w:val="00F77A9E"/>
    <w:rsid w:val="00F77EE0"/>
    <w:rsid w:val="00F77F9C"/>
    <w:rsid w:val="00F80592"/>
    <w:rsid w:val="00F811D3"/>
    <w:rsid w:val="00F8183D"/>
    <w:rsid w:val="00F81962"/>
    <w:rsid w:val="00F81D81"/>
    <w:rsid w:val="00F82EDC"/>
    <w:rsid w:val="00F846CA"/>
    <w:rsid w:val="00F849D3"/>
    <w:rsid w:val="00F84C61"/>
    <w:rsid w:val="00F84F2A"/>
    <w:rsid w:val="00F8582E"/>
    <w:rsid w:val="00F86423"/>
    <w:rsid w:val="00F86B2A"/>
    <w:rsid w:val="00F87425"/>
    <w:rsid w:val="00F874EF"/>
    <w:rsid w:val="00F87A02"/>
    <w:rsid w:val="00F906A1"/>
    <w:rsid w:val="00F90AA9"/>
    <w:rsid w:val="00F90F2E"/>
    <w:rsid w:val="00F91DDB"/>
    <w:rsid w:val="00F9211D"/>
    <w:rsid w:val="00F92EF4"/>
    <w:rsid w:val="00F92F5A"/>
    <w:rsid w:val="00F9397B"/>
    <w:rsid w:val="00F94D01"/>
    <w:rsid w:val="00F94E03"/>
    <w:rsid w:val="00F954B0"/>
    <w:rsid w:val="00F955D3"/>
    <w:rsid w:val="00F956AA"/>
    <w:rsid w:val="00F96BCB"/>
    <w:rsid w:val="00FA0011"/>
    <w:rsid w:val="00FA01BC"/>
    <w:rsid w:val="00FA056C"/>
    <w:rsid w:val="00FA29D6"/>
    <w:rsid w:val="00FA32AB"/>
    <w:rsid w:val="00FA3CCB"/>
    <w:rsid w:val="00FA3F21"/>
    <w:rsid w:val="00FA4328"/>
    <w:rsid w:val="00FA43E1"/>
    <w:rsid w:val="00FA4810"/>
    <w:rsid w:val="00FA53CB"/>
    <w:rsid w:val="00FA5C0A"/>
    <w:rsid w:val="00FA5D72"/>
    <w:rsid w:val="00FA6547"/>
    <w:rsid w:val="00FA7B6E"/>
    <w:rsid w:val="00FB0788"/>
    <w:rsid w:val="00FB0948"/>
    <w:rsid w:val="00FB096F"/>
    <w:rsid w:val="00FB0D7E"/>
    <w:rsid w:val="00FB10F3"/>
    <w:rsid w:val="00FB15BF"/>
    <w:rsid w:val="00FB44E3"/>
    <w:rsid w:val="00FB52AD"/>
    <w:rsid w:val="00FB5C09"/>
    <w:rsid w:val="00FB5E6E"/>
    <w:rsid w:val="00FB77EB"/>
    <w:rsid w:val="00FC03E2"/>
    <w:rsid w:val="00FC1C85"/>
    <w:rsid w:val="00FC2211"/>
    <w:rsid w:val="00FC228E"/>
    <w:rsid w:val="00FC3877"/>
    <w:rsid w:val="00FC39A8"/>
    <w:rsid w:val="00FC3F82"/>
    <w:rsid w:val="00FC440C"/>
    <w:rsid w:val="00FC492F"/>
    <w:rsid w:val="00FC4BC9"/>
    <w:rsid w:val="00FC502B"/>
    <w:rsid w:val="00FC592B"/>
    <w:rsid w:val="00FC6683"/>
    <w:rsid w:val="00FC67C9"/>
    <w:rsid w:val="00FD0015"/>
    <w:rsid w:val="00FD0FFF"/>
    <w:rsid w:val="00FD1187"/>
    <w:rsid w:val="00FD119A"/>
    <w:rsid w:val="00FD2258"/>
    <w:rsid w:val="00FD25A6"/>
    <w:rsid w:val="00FD278B"/>
    <w:rsid w:val="00FD2ABD"/>
    <w:rsid w:val="00FD3824"/>
    <w:rsid w:val="00FD3CE4"/>
    <w:rsid w:val="00FD5090"/>
    <w:rsid w:val="00FD5933"/>
    <w:rsid w:val="00FD6004"/>
    <w:rsid w:val="00FD6175"/>
    <w:rsid w:val="00FD6DC2"/>
    <w:rsid w:val="00FD7DFA"/>
    <w:rsid w:val="00FE0432"/>
    <w:rsid w:val="00FE2CEF"/>
    <w:rsid w:val="00FE2D60"/>
    <w:rsid w:val="00FE313D"/>
    <w:rsid w:val="00FE36A0"/>
    <w:rsid w:val="00FE37BA"/>
    <w:rsid w:val="00FE3CDF"/>
    <w:rsid w:val="00FE4312"/>
    <w:rsid w:val="00FE4615"/>
    <w:rsid w:val="00FE4CBC"/>
    <w:rsid w:val="00FE5379"/>
    <w:rsid w:val="00FE5A7D"/>
    <w:rsid w:val="00FE5AB6"/>
    <w:rsid w:val="00FE5C52"/>
    <w:rsid w:val="00FE61CE"/>
    <w:rsid w:val="00FE7036"/>
    <w:rsid w:val="00FF1626"/>
    <w:rsid w:val="00FF1794"/>
    <w:rsid w:val="00FF2165"/>
    <w:rsid w:val="00FF2579"/>
    <w:rsid w:val="00FF3770"/>
    <w:rsid w:val="00FF38FB"/>
    <w:rsid w:val="00FF3D7C"/>
    <w:rsid w:val="00FF5273"/>
    <w:rsid w:val="00FF5336"/>
    <w:rsid w:val="00FF584B"/>
    <w:rsid w:val="00FF77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8pt"/>
    </o:shapedefaults>
    <o:shapelayout v:ext="edit">
      <o:idmap v:ext="edit" data="1"/>
    </o:shapelayout>
  </w:shapeDefaults>
  <w:decimalSymbol w:val=","/>
  <w:listSeparator w:val=";"/>
  <w15:docId w15:val="{D313EB21-8BDE-4C78-91D8-2220648A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CDC"/>
    <w:rPr>
      <w:sz w:val="24"/>
      <w:szCs w:val="24"/>
    </w:rPr>
  </w:style>
  <w:style w:type="paragraph" w:styleId="Balk1">
    <w:name w:val="heading 1"/>
    <w:basedOn w:val="Normal"/>
    <w:next w:val="Normal"/>
    <w:link w:val="Balk1Char"/>
    <w:uiPriority w:val="9"/>
    <w:qFormat/>
    <w:rsid w:val="00E50B4E"/>
    <w:pPr>
      <w:keepNext/>
      <w:jc w:val="center"/>
      <w:outlineLvl w:val="0"/>
    </w:pPr>
    <w:rPr>
      <w:szCs w:val="20"/>
    </w:rPr>
  </w:style>
  <w:style w:type="paragraph" w:styleId="Balk2">
    <w:name w:val="heading 2"/>
    <w:basedOn w:val="Normal"/>
    <w:next w:val="Normal"/>
    <w:link w:val="Balk2Char"/>
    <w:qFormat/>
    <w:rsid w:val="00E50B4E"/>
    <w:pPr>
      <w:keepNext/>
      <w:jc w:val="center"/>
      <w:outlineLvl w:val="1"/>
    </w:pPr>
    <w:rPr>
      <w:b/>
      <w:bCs/>
      <w:szCs w:val="20"/>
    </w:rPr>
  </w:style>
  <w:style w:type="paragraph" w:styleId="Balk3">
    <w:name w:val="heading 3"/>
    <w:basedOn w:val="Normal"/>
    <w:next w:val="Normal"/>
    <w:link w:val="Balk3Char"/>
    <w:qFormat/>
    <w:rsid w:val="006730B0"/>
    <w:pPr>
      <w:keepNext/>
      <w:spacing w:before="240" w:after="60"/>
      <w:outlineLvl w:val="2"/>
    </w:pPr>
    <w:rPr>
      <w:rFonts w:ascii="Arial" w:hAnsi="Arial"/>
      <w:b/>
      <w:bCs/>
      <w:sz w:val="26"/>
      <w:szCs w:val="26"/>
      <w:lang w:val="en-AU"/>
    </w:rPr>
  </w:style>
  <w:style w:type="paragraph" w:styleId="Balk4">
    <w:name w:val="heading 4"/>
    <w:basedOn w:val="Normal"/>
    <w:next w:val="Normal"/>
    <w:link w:val="Balk4Char"/>
    <w:qFormat/>
    <w:rsid w:val="00A54C63"/>
    <w:pPr>
      <w:keepNext/>
      <w:ind w:left="6372" w:firstLine="708"/>
      <w:jc w:val="both"/>
      <w:outlineLvl w:val="3"/>
    </w:pPr>
    <w:rPr>
      <w:szCs w:val="20"/>
    </w:rPr>
  </w:style>
  <w:style w:type="paragraph" w:styleId="Balk5">
    <w:name w:val="heading 5"/>
    <w:basedOn w:val="Normal"/>
    <w:next w:val="Normal"/>
    <w:link w:val="Balk5Char"/>
    <w:qFormat/>
    <w:rsid w:val="00E50B4E"/>
    <w:pPr>
      <w:keepNext/>
      <w:outlineLvl w:val="4"/>
    </w:pPr>
    <w:rPr>
      <w:b/>
      <w:bCs/>
      <w:sz w:val="20"/>
      <w:szCs w:val="20"/>
    </w:rPr>
  </w:style>
  <w:style w:type="paragraph" w:styleId="Balk6">
    <w:name w:val="heading 6"/>
    <w:basedOn w:val="Normal"/>
    <w:next w:val="Normal"/>
    <w:link w:val="Balk6Char"/>
    <w:qFormat/>
    <w:rsid w:val="00A54C63"/>
    <w:pPr>
      <w:keepNext/>
      <w:jc w:val="center"/>
      <w:outlineLvl w:val="5"/>
    </w:pPr>
    <w:rPr>
      <w:szCs w:val="20"/>
    </w:rPr>
  </w:style>
  <w:style w:type="paragraph" w:styleId="Balk8">
    <w:name w:val="heading 8"/>
    <w:basedOn w:val="Normal"/>
    <w:next w:val="Normal"/>
    <w:link w:val="Balk8Char"/>
    <w:qFormat/>
    <w:rsid w:val="00A54C63"/>
    <w:pPr>
      <w:keepNext/>
      <w:jc w:val="both"/>
      <w:outlineLvl w:val="7"/>
    </w:pPr>
    <w:rPr>
      <w:szCs w:val="20"/>
    </w:rPr>
  </w:style>
  <w:style w:type="paragraph" w:styleId="Balk9">
    <w:name w:val="heading 9"/>
    <w:basedOn w:val="Normal"/>
    <w:next w:val="Normal"/>
    <w:link w:val="Balk9Char"/>
    <w:qFormat/>
    <w:rsid w:val="00A54C63"/>
    <w:pPr>
      <w:keepNext/>
      <w:jc w:val="center"/>
      <w:outlineLvl w:val="8"/>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2B61"/>
    <w:rPr>
      <w:sz w:val="24"/>
      <w:lang w:val="tr-TR" w:eastAsia="tr-TR" w:bidi="ar-SA"/>
    </w:rPr>
  </w:style>
  <w:style w:type="character" w:customStyle="1" w:styleId="Balk4Char">
    <w:name w:val="Başlık 4 Char"/>
    <w:link w:val="Balk4"/>
    <w:rsid w:val="00A54C63"/>
    <w:rPr>
      <w:sz w:val="24"/>
    </w:rPr>
  </w:style>
  <w:style w:type="character" w:customStyle="1" w:styleId="Balk6Char">
    <w:name w:val="Başlık 6 Char"/>
    <w:link w:val="Balk6"/>
    <w:rsid w:val="00A54C63"/>
    <w:rPr>
      <w:sz w:val="24"/>
    </w:rPr>
  </w:style>
  <w:style w:type="character" w:customStyle="1" w:styleId="Balk8Char">
    <w:name w:val="Başlık 8 Char"/>
    <w:link w:val="Balk8"/>
    <w:rsid w:val="00A54C63"/>
    <w:rPr>
      <w:sz w:val="24"/>
    </w:rPr>
  </w:style>
  <w:style w:type="character" w:customStyle="1" w:styleId="Balk9Char">
    <w:name w:val="Başlık 9 Char"/>
    <w:link w:val="Balk9"/>
    <w:rsid w:val="00A54C63"/>
    <w:rPr>
      <w:b/>
      <w:sz w:val="22"/>
    </w:rPr>
  </w:style>
  <w:style w:type="paragraph" w:styleId="KonuBal">
    <w:name w:val="Title"/>
    <w:basedOn w:val="Normal"/>
    <w:link w:val="KonuBalChar"/>
    <w:qFormat/>
    <w:rsid w:val="00E50B4E"/>
    <w:pPr>
      <w:tabs>
        <w:tab w:val="left" w:pos="9940"/>
        <w:tab w:val="left" w:pos="10082"/>
      </w:tabs>
      <w:jc w:val="center"/>
    </w:pPr>
    <w:rPr>
      <w:b/>
      <w:szCs w:val="20"/>
    </w:rPr>
  </w:style>
  <w:style w:type="paragraph" w:styleId="GvdeMetni">
    <w:name w:val="Body Text"/>
    <w:basedOn w:val="Normal"/>
    <w:link w:val="GvdeMetniChar"/>
    <w:rsid w:val="00E50B4E"/>
    <w:pPr>
      <w:tabs>
        <w:tab w:val="left" w:pos="9940"/>
        <w:tab w:val="left" w:pos="10082"/>
      </w:tabs>
      <w:spacing w:line="360" w:lineRule="auto"/>
      <w:jc w:val="both"/>
    </w:pPr>
    <w:rPr>
      <w:szCs w:val="20"/>
    </w:rPr>
  </w:style>
  <w:style w:type="paragraph" w:customStyle="1" w:styleId="Biem1">
    <w:name w:val="Biçem1"/>
    <w:basedOn w:val="Normal"/>
    <w:rsid w:val="00E50B4E"/>
    <w:rPr>
      <w:rFonts w:ascii="Arial" w:hAnsi="Arial"/>
      <w:szCs w:val="20"/>
    </w:rPr>
  </w:style>
  <w:style w:type="paragraph" w:styleId="AklamaMetni">
    <w:name w:val="annotation text"/>
    <w:basedOn w:val="Normal"/>
    <w:link w:val="AklamaMetniChar"/>
    <w:semiHidden/>
    <w:rsid w:val="00E50B4E"/>
    <w:rPr>
      <w:sz w:val="20"/>
      <w:szCs w:val="20"/>
    </w:rPr>
  </w:style>
  <w:style w:type="paragraph" w:styleId="stbilgi">
    <w:name w:val="header"/>
    <w:basedOn w:val="Normal"/>
    <w:link w:val="stbilgiChar"/>
    <w:uiPriority w:val="99"/>
    <w:rsid w:val="00E50B4E"/>
    <w:pPr>
      <w:tabs>
        <w:tab w:val="center" w:pos="4536"/>
        <w:tab w:val="right" w:pos="9072"/>
      </w:tabs>
    </w:pPr>
    <w:rPr>
      <w:sz w:val="20"/>
      <w:szCs w:val="20"/>
    </w:rPr>
  </w:style>
  <w:style w:type="character" w:styleId="SayfaNumaras">
    <w:name w:val="page number"/>
    <w:basedOn w:val="VarsaylanParagrafYazTipi"/>
    <w:rsid w:val="00E50B4E"/>
  </w:style>
  <w:style w:type="paragraph" w:customStyle="1" w:styleId="xl28">
    <w:name w:val="xl28"/>
    <w:basedOn w:val="Normal"/>
    <w:rsid w:val="00E50B4E"/>
    <w:pPr>
      <w:spacing w:before="100" w:beforeAutospacing="1" w:after="100" w:afterAutospacing="1"/>
      <w:jc w:val="center"/>
    </w:pPr>
    <w:rPr>
      <w:rFonts w:ascii="Arial" w:hAnsi="Arial" w:cs="Arial"/>
      <w:b/>
      <w:bCs/>
      <w:sz w:val="20"/>
      <w:szCs w:val="20"/>
    </w:rPr>
  </w:style>
  <w:style w:type="paragraph" w:styleId="Altbilgi">
    <w:name w:val="footer"/>
    <w:basedOn w:val="Normal"/>
    <w:link w:val="AltbilgiChar"/>
    <w:uiPriority w:val="99"/>
    <w:rsid w:val="00E50B4E"/>
    <w:pPr>
      <w:tabs>
        <w:tab w:val="center" w:pos="4536"/>
        <w:tab w:val="right" w:pos="9072"/>
      </w:tabs>
    </w:pPr>
    <w:rPr>
      <w:sz w:val="20"/>
      <w:szCs w:val="20"/>
    </w:rPr>
  </w:style>
  <w:style w:type="table" w:styleId="TabloKlavuz1">
    <w:name w:val="Table Grid 1"/>
    <w:basedOn w:val="NormalTablo"/>
    <w:rsid w:val="00E50B4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u">
    <w:name w:val="Table Grid"/>
    <w:basedOn w:val="NormalTablo"/>
    <w:uiPriority w:val="59"/>
    <w:rsid w:val="00E50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2">
    <w:name w:val="Table Web 2"/>
    <w:basedOn w:val="NormalTablo"/>
    <w:rsid w:val="001D574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ltyaz">
    <w:name w:val="Subtitle"/>
    <w:basedOn w:val="Normal"/>
    <w:link w:val="AltyazChar"/>
    <w:qFormat/>
    <w:rsid w:val="006730B0"/>
    <w:rPr>
      <w:szCs w:val="20"/>
    </w:rPr>
  </w:style>
  <w:style w:type="paragraph" w:styleId="GvdeMetniGirintisi3">
    <w:name w:val="Body Text Indent 3"/>
    <w:basedOn w:val="Normal"/>
    <w:link w:val="GvdeMetniGirintisi3Char"/>
    <w:rsid w:val="006730B0"/>
    <w:pPr>
      <w:spacing w:after="120"/>
      <w:ind w:left="283"/>
    </w:pPr>
    <w:rPr>
      <w:sz w:val="16"/>
      <w:szCs w:val="16"/>
    </w:rPr>
  </w:style>
  <w:style w:type="paragraph" w:styleId="GvdeMetniGirintisi">
    <w:name w:val="Body Text Indent"/>
    <w:basedOn w:val="Normal"/>
    <w:link w:val="GvdeMetniGirintisiChar"/>
    <w:rsid w:val="006730B0"/>
    <w:pPr>
      <w:spacing w:after="120"/>
      <w:ind w:left="283"/>
    </w:pPr>
    <w:rPr>
      <w:sz w:val="20"/>
      <w:szCs w:val="20"/>
    </w:rPr>
  </w:style>
  <w:style w:type="table" w:styleId="TabloWeb3">
    <w:name w:val="Table Web 3"/>
    <w:basedOn w:val="NormalTablo"/>
    <w:rsid w:val="006730B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pr">
    <w:name w:val="Hyperlink"/>
    <w:uiPriority w:val="99"/>
    <w:rsid w:val="00504681"/>
    <w:rPr>
      <w:color w:val="0000FF"/>
      <w:u w:val="single"/>
    </w:rPr>
  </w:style>
  <w:style w:type="paragraph" w:styleId="GvdeMetni3">
    <w:name w:val="Body Text 3"/>
    <w:basedOn w:val="Normal"/>
    <w:link w:val="GvdeMetni3Char"/>
    <w:rsid w:val="008A0FB4"/>
    <w:pPr>
      <w:spacing w:after="120"/>
    </w:pPr>
    <w:rPr>
      <w:sz w:val="16"/>
      <w:szCs w:val="16"/>
    </w:rPr>
  </w:style>
  <w:style w:type="paragraph" w:styleId="ResimYazs">
    <w:name w:val="caption"/>
    <w:basedOn w:val="Normal"/>
    <w:next w:val="Normal"/>
    <w:qFormat/>
    <w:rsid w:val="0001162B"/>
    <w:pPr>
      <w:jc w:val="center"/>
    </w:pPr>
    <w:rPr>
      <w:b/>
      <w:szCs w:val="20"/>
    </w:rPr>
  </w:style>
  <w:style w:type="character" w:styleId="Gl">
    <w:name w:val="Strong"/>
    <w:uiPriority w:val="22"/>
    <w:qFormat/>
    <w:rsid w:val="009D4438"/>
    <w:rPr>
      <w:b/>
      <w:bCs/>
    </w:rPr>
  </w:style>
  <w:style w:type="character" w:customStyle="1" w:styleId="hilite21">
    <w:name w:val="hilite21"/>
    <w:rsid w:val="009D4438"/>
    <w:rPr>
      <w:color w:val="FFFFFF"/>
      <w:shd w:val="clear" w:color="auto" w:fill="009933"/>
    </w:rPr>
  </w:style>
  <w:style w:type="paragraph" w:customStyle="1" w:styleId="kenar1">
    <w:name w:val="kenar1"/>
    <w:basedOn w:val="Normal"/>
    <w:rsid w:val="009D4438"/>
    <w:pPr>
      <w:spacing w:before="100" w:beforeAutospacing="1" w:after="100" w:afterAutospacing="1"/>
      <w:ind w:firstLine="450"/>
    </w:pPr>
    <w:rPr>
      <w:sz w:val="20"/>
      <w:szCs w:val="20"/>
    </w:rPr>
  </w:style>
  <w:style w:type="character" w:customStyle="1" w:styleId="hilite31">
    <w:name w:val="hilite31"/>
    <w:rsid w:val="009D4438"/>
    <w:rPr>
      <w:color w:val="FFFFFF"/>
      <w:shd w:val="clear" w:color="auto" w:fill="009933"/>
    </w:rPr>
  </w:style>
  <w:style w:type="character" w:customStyle="1" w:styleId="hilite4">
    <w:name w:val="hilite4"/>
    <w:basedOn w:val="VarsaylanParagrafYazTipi"/>
    <w:rsid w:val="009D4438"/>
  </w:style>
  <w:style w:type="character" w:customStyle="1" w:styleId="hilite5">
    <w:name w:val="hilite5"/>
    <w:basedOn w:val="VarsaylanParagrafYazTipi"/>
    <w:rsid w:val="009D4438"/>
  </w:style>
  <w:style w:type="paragraph" w:styleId="NormalWeb">
    <w:name w:val="Normal (Web)"/>
    <w:basedOn w:val="Normal"/>
    <w:uiPriority w:val="99"/>
    <w:rsid w:val="00D83416"/>
    <w:pPr>
      <w:spacing w:before="100" w:beforeAutospacing="1" w:after="100" w:afterAutospacing="1"/>
    </w:pPr>
  </w:style>
  <w:style w:type="paragraph" w:styleId="BalonMetni">
    <w:name w:val="Balloon Text"/>
    <w:basedOn w:val="Normal"/>
    <w:link w:val="BalonMetniChar"/>
    <w:uiPriority w:val="99"/>
    <w:semiHidden/>
    <w:rsid w:val="00883236"/>
    <w:rPr>
      <w:rFonts w:ascii="Tahoma" w:hAnsi="Tahoma"/>
      <w:sz w:val="16"/>
      <w:szCs w:val="16"/>
    </w:rPr>
  </w:style>
  <w:style w:type="paragraph" w:styleId="Dizin1">
    <w:name w:val="index 1"/>
    <w:basedOn w:val="Normal"/>
    <w:next w:val="Normal"/>
    <w:autoRedefine/>
    <w:semiHidden/>
    <w:rsid w:val="00B00321"/>
    <w:pPr>
      <w:ind w:left="200" w:hanging="200"/>
      <w:jc w:val="center"/>
    </w:pPr>
    <w:rPr>
      <w:sz w:val="20"/>
      <w:szCs w:val="20"/>
    </w:rPr>
  </w:style>
  <w:style w:type="paragraph" w:styleId="DizinBal">
    <w:name w:val="index heading"/>
    <w:basedOn w:val="Normal"/>
    <w:next w:val="Dizin1"/>
    <w:semiHidden/>
    <w:rsid w:val="00CA4854"/>
    <w:pPr>
      <w:overflowPunct w:val="0"/>
      <w:autoSpaceDE w:val="0"/>
      <w:autoSpaceDN w:val="0"/>
      <w:adjustRightInd w:val="0"/>
      <w:textAlignment w:val="baseline"/>
    </w:pPr>
    <w:rPr>
      <w:sz w:val="20"/>
      <w:szCs w:val="20"/>
    </w:rPr>
  </w:style>
  <w:style w:type="table" w:styleId="TabloWeb1">
    <w:name w:val="Table Web 1"/>
    <w:basedOn w:val="NormalTablo"/>
    <w:rsid w:val="005364D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CharCharCharCharCharCharCharCharChar">
    <w:name w:val="Char Char Char Char Char Char Char Char Char Char Char Char"/>
    <w:basedOn w:val="Normal"/>
    <w:rsid w:val="000246D3"/>
    <w:pPr>
      <w:spacing w:after="160" w:line="240" w:lineRule="exact"/>
    </w:pPr>
    <w:rPr>
      <w:rFonts w:ascii="Arial" w:hAnsi="Arial" w:cs="Arial"/>
      <w:sz w:val="20"/>
      <w:szCs w:val="20"/>
      <w:lang w:eastAsia="en-US"/>
    </w:rPr>
  </w:style>
  <w:style w:type="character" w:customStyle="1" w:styleId="Normal1">
    <w:name w:val="Normal1"/>
    <w:rsid w:val="000246D3"/>
    <w:rPr>
      <w:rFonts w:ascii="Times New Roman" w:eastAsia="Times New Roman" w:hAnsi="Times New Roman" w:cs="Times New Roman" w:hint="default"/>
      <w:noProof w:val="0"/>
      <w:sz w:val="24"/>
      <w:lang w:val="en-GB"/>
    </w:rPr>
  </w:style>
  <w:style w:type="paragraph" w:styleId="ListeParagraf">
    <w:name w:val="List Paragraph"/>
    <w:basedOn w:val="Normal"/>
    <w:uiPriority w:val="34"/>
    <w:qFormat/>
    <w:rsid w:val="00852B61"/>
    <w:pPr>
      <w:ind w:left="708"/>
    </w:pPr>
    <w:rPr>
      <w:sz w:val="20"/>
      <w:szCs w:val="20"/>
    </w:rPr>
  </w:style>
  <w:style w:type="paragraph" w:styleId="AralkYok">
    <w:name w:val="No Spacing"/>
    <w:link w:val="AralkYokChar"/>
    <w:uiPriority w:val="1"/>
    <w:qFormat/>
    <w:rsid w:val="00852B61"/>
    <w:rPr>
      <w:rFonts w:ascii="Calibri" w:hAnsi="Calibri"/>
      <w:sz w:val="22"/>
      <w:szCs w:val="22"/>
      <w:lang w:eastAsia="en-US"/>
    </w:rPr>
  </w:style>
  <w:style w:type="character" w:customStyle="1" w:styleId="AralkYokChar">
    <w:name w:val="Aralık Yok Char"/>
    <w:link w:val="AralkYok"/>
    <w:uiPriority w:val="1"/>
    <w:rsid w:val="00852B61"/>
    <w:rPr>
      <w:rFonts w:ascii="Calibri" w:hAnsi="Calibri"/>
      <w:sz w:val="22"/>
      <w:szCs w:val="22"/>
      <w:lang w:val="tr-TR" w:eastAsia="en-US" w:bidi="ar-SA"/>
    </w:rPr>
  </w:style>
  <w:style w:type="paragraph" w:styleId="T1">
    <w:name w:val="toc 1"/>
    <w:basedOn w:val="Normal"/>
    <w:next w:val="Normal"/>
    <w:autoRedefine/>
    <w:uiPriority w:val="39"/>
    <w:rsid w:val="00852B61"/>
    <w:pPr>
      <w:spacing w:before="120" w:after="120"/>
    </w:pPr>
    <w:rPr>
      <w:rFonts w:ascii="Calibri" w:hAnsi="Calibri" w:cs="Calibri"/>
      <w:b/>
      <w:bCs/>
      <w:caps/>
      <w:sz w:val="20"/>
      <w:szCs w:val="20"/>
    </w:rPr>
  </w:style>
  <w:style w:type="paragraph" w:styleId="T2">
    <w:name w:val="toc 2"/>
    <w:basedOn w:val="Normal"/>
    <w:next w:val="Normal"/>
    <w:autoRedefine/>
    <w:uiPriority w:val="39"/>
    <w:rsid w:val="00852B61"/>
    <w:pPr>
      <w:ind w:left="200"/>
    </w:pPr>
    <w:rPr>
      <w:rFonts w:ascii="Calibri" w:hAnsi="Calibri" w:cs="Calibri"/>
      <w:smallCaps/>
      <w:sz w:val="20"/>
      <w:szCs w:val="20"/>
    </w:rPr>
  </w:style>
  <w:style w:type="paragraph" w:styleId="T3">
    <w:name w:val="toc 3"/>
    <w:basedOn w:val="Normal"/>
    <w:next w:val="Normal"/>
    <w:autoRedefine/>
    <w:uiPriority w:val="39"/>
    <w:rsid w:val="00852B61"/>
    <w:pPr>
      <w:ind w:left="400"/>
    </w:pPr>
    <w:rPr>
      <w:rFonts w:ascii="Calibri" w:hAnsi="Calibri" w:cs="Calibri"/>
      <w:i/>
      <w:iCs/>
      <w:sz w:val="20"/>
      <w:szCs w:val="20"/>
    </w:rPr>
  </w:style>
  <w:style w:type="paragraph" w:styleId="T4">
    <w:name w:val="toc 4"/>
    <w:basedOn w:val="Normal"/>
    <w:next w:val="Normal"/>
    <w:autoRedefine/>
    <w:rsid w:val="00852B61"/>
    <w:pPr>
      <w:ind w:left="600"/>
    </w:pPr>
    <w:rPr>
      <w:rFonts w:ascii="Calibri" w:hAnsi="Calibri" w:cs="Calibri"/>
      <w:sz w:val="18"/>
      <w:szCs w:val="18"/>
    </w:rPr>
  </w:style>
  <w:style w:type="paragraph" w:styleId="T5">
    <w:name w:val="toc 5"/>
    <w:basedOn w:val="Normal"/>
    <w:next w:val="Normal"/>
    <w:autoRedefine/>
    <w:rsid w:val="00852B61"/>
    <w:pPr>
      <w:ind w:left="800"/>
    </w:pPr>
    <w:rPr>
      <w:rFonts w:ascii="Calibri" w:hAnsi="Calibri" w:cs="Calibri"/>
      <w:sz w:val="18"/>
      <w:szCs w:val="18"/>
    </w:rPr>
  </w:style>
  <w:style w:type="paragraph" w:styleId="T6">
    <w:name w:val="toc 6"/>
    <w:basedOn w:val="Normal"/>
    <w:next w:val="Normal"/>
    <w:autoRedefine/>
    <w:rsid w:val="00852B61"/>
    <w:pPr>
      <w:ind w:left="1000"/>
    </w:pPr>
    <w:rPr>
      <w:rFonts w:ascii="Calibri" w:hAnsi="Calibri" w:cs="Calibri"/>
      <w:sz w:val="18"/>
      <w:szCs w:val="18"/>
    </w:rPr>
  </w:style>
  <w:style w:type="paragraph" w:styleId="T7">
    <w:name w:val="toc 7"/>
    <w:basedOn w:val="Normal"/>
    <w:next w:val="Normal"/>
    <w:autoRedefine/>
    <w:rsid w:val="00852B61"/>
    <w:pPr>
      <w:ind w:left="1200"/>
    </w:pPr>
    <w:rPr>
      <w:rFonts w:ascii="Calibri" w:hAnsi="Calibri" w:cs="Calibri"/>
      <w:sz w:val="18"/>
      <w:szCs w:val="18"/>
    </w:rPr>
  </w:style>
  <w:style w:type="paragraph" w:styleId="T8">
    <w:name w:val="toc 8"/>
    <w:basedOn w:val="Normal"/>
    <w:next w:val="Normal"/>
    <w:autoRedefine/>
    <w:rsid w:val="00852B61"/>
    <w:pPr>
      <w:ind w:left="1400"/>
    </w:pPr>
    <w:rPr>
      <w:rFonts w:ascii="Calibri" w:hAnsi="Calibri" w:cs="Calibri"/>
      <w:sz w:val="18"/>
      <w:szCs w:val="18"/>
    </w:rPr>
  </w:style>
  <w:style w:type="paragraph" w:styleId="T9">
    <w:name w:val="toc 9"/>
    <w:basedOn w:val="Normal"/>
    <w:next w:val="Normal"/>
    <w:autoRedefine/>
    <w:rsid w:val="00852B61"/>
    <w:pPr>
      <w:ind w:left="1600"/>
    </w:pPr>
    <w:rPr>
      <w:rFonts w:ascii="Calibri" w:hAnsi="Calibri" w:cs="Calibri"/>
      <w:sz w:val="18"/>
      <w:szCs w:val="18"/>
    </w:rPr>
  </w:style>
  <w:style w:type="paragraph" w:styleId="TBal">
    <w:name w:val="TOC Heading"/>
    <w:basedOn w:val="Balk1"/>
    <w:next w:val="Normal"/>
    <w:uiPriority w:val="39"/>
    <w:qFormat/>
    <w:rsid w:val="00570D37"/>
    <w:pPr>
      <w:keepLines/>
      <w:spacing w:before="480" w:line="276" w:lineRule="auto"/>
      <w:jc w:val="left"/>
      <w:outlineLvl w:val="9"/>
    </w:pPr>
    <w:rPr>
      <w:rFonts w:ascii="Cambria" w:hAnsi="Cambria"/>
      <w:b/>
      <w:bCs/>
      <w:color w:val="365F91"/>
      <w:sz w:val="28"/>
      <w:szCs w:val="28"/>
      <w:lang w:eastAsia="en-US"/>
    </w:rPr>
  </w:style>
  <w:style w:type="character" w:styleId="HTMLCite">
    <w:name w:val="HTML Cite"/>
    <w:rsid w:val="00D34368"/>
    <w:rPr>
      <w:i w:val="0"/>
      <w:iCs w:val="0"/>
      <w:color w:val="0E774A"/>
    </w:rPr>
  </w:style>
  <w:style w:type="paragraph" w:customStyle="1" w:styleId="xl26">
    <w:name w:val="xl26"/>
    <w:basedOn w:val="Normal"/>
    <w:rsid w:val="00D3374A"/>
    <w:pPr>
      <w:spacing w:before="100" w:beforeAutospacing="1" w:after="100" w:afterAutospacing="1"/>
      <w:textAlignment w:val="top"/>
    </w:pPr>
    <w:rPr>
      <w:rFonts w:eastAsia="Arial Unicode MS"/>
    </w:rPr>
  </w:style>
  <w:style w:type="character" w:customStyle="1" w:styleId="linestyle41">
    <w:name w:val="linestyle41"/>
    <w:rsid w:val="008A2D39"/>
    <w:rPr>
      <w:rFonts w:ascii="Tahoma" w:hAnsi="Tahoma" w:cs="Tahoma" w:hint="default"/>
      <w:b w:val="0"/>
      <w:bCs w:val="0"/>
      <w:color w:val="333333"/>
      <w:sz w:val="22"/>
      <w:szCs w:val="22"/>
    </w:rPr>
  </w:style>
  <w:style w:type="character" w:styleId="Vurgu">
    <w:name w:val="Emphasis"/>
    <w:uiPriority w:val="20"/>
    <w:qFormat/>
    <w:rsid w:val="008A2D39"/>
    <w:rPr>
      <w:i/>
      <w:iCs/>
    </w:rPr>
  </w:style>
  <w:style w:type="paragraph" w:styleId="GvdeMetniGirintisi2">
    <w:name w:val="Body Text Indent 2"/>
    <w:basedOn w:val="Normal"/>
    <w:link w:val="GvdeMetniGirintisi2Char"/>
    <w:rsid w:val="00A54C63"/>
    <w:pPr>
      <w:ind w:firstLine="708"/>
      <w:jc w:val="both"/>
    </w:pPr>
    <w:rPr>
      <w:szCs w:val="20"/>
    </w:rPr>
  </w:style>
  <w:style w:type="character" w:customStyle="1" w:styleId="GvdeMetniGirintisi2Char">
    <w:name w:val="Gövde Metni Girintisi 2 Char"/>
    <w:link w:val="GvdeMetniGirintisi2"/>
    <w:rsid w:val="00A54C63"/>
    <w:rPr>
      <w:sz w:val="24"/>
    </w:rPr>
  </w:style>
  <w:style w:type="paragraph" w:styleId="GvdeMetni2">
    <w:name w:val="Body Text 2"/>
    <w:basedOn w:val="Normal"/>
    <w:link w:val="GvdeMetni2Char"/>
    <w:rsid w:val="00A54C63"/>
    <w:pPr>
      <w:spacing w:after="120" w:line="480" w:lineRule="auto"/>
    </w:pPr>
    <w:rPr>
      <w:sz w:val="20"/>
      <w:szCs w:val="20"/>
    </w:rPr>
  </w:style>
  <w:style w:type="character" w:customStyle="1" w:styleId="GvdeMetni2Char">
    <w:name w:val="Gövde Metni 2 Char"/>
    <w:basedOn w:val="VarsaylanParagrafYazTipi"/>
    <w:link w:val="GvdeMetni2"/>
    <w:rsid w:val="00A54C63"/>
  </w:style>
  <w:style w:type="paragraph" w:customStyle="1" w:styleId="Default">
    <w:name w:val="Default"/>
    <w:uiPriority w:val="99"/>
    <w:rsid w:val="00A64C0F"/>
    <w:pPr>
      <w:autoSpaceDE w:val="0"/>
      <w:autoSpaceDN w:val="0"/>
      <w:adjustRightInd w:val="0"/>
    </w:pPr>
    <w:rPr>
      <w:rFonts w:ascii="Trebuchet MS" w:hAnsi="Trebuchet MS" w:cs="Trebuchet MS"/>
      <w:color w:val="000000"/>
      <w:sz w:val="24"/>
      <w:szCs w:val="24"/>
    </w:rPr>
  </w:style>
  <w:style w:type="table" w:styleId="AkListe-Vurgu6">
    <w:name w:val="Light List Accent 6"/>
    <w:basedOn w:val="NormalTablo"/>
    <w:uiPriority w:val="61"/>
    <w:rsid w:val="00B02876"/>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6">
    <w:name w:val="Light Shading Accent 6"/>
    <w:basedOn w:val="NormalTablo"/>
    <w:uiPriority w:val="60"/>
    <w:rsid w:val="00B0468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Glgeleme-Vurgu5">
    <w:name w:val="Light Shading Accent 5"/>
    <w:basedOn w:val="NormalTablo"/>
    <w:uiPriority w:val="60"/>
    <w:rsid w:val="001331A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Liste-Vurgu3">
    <w:name w:val="Light List Accent 3"/>
    <w:basedOn w:val="NormalTablo"/>
    <w:uiPriority w:val="61"/>
    <w:rsid w:val="00CE322A"/>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Balk2Char">
    <w:name w:val="Başlık 2 Char"/>
    <w:link w:val="Balk2"/>
    <w:rsid w:val="00E83101"/>
    <w:rPr>
      <w:b/>
      <w:bCs/>
      <w:sz w:val="24"/>
    </w:rPr>
  </w:style>
  <w:style w:type="character" w:customStyle="1" w:styleId="Balk3Char">
    <w:name w:val="Başlık 3 Char"/>
    <w:link w:val="Balk3"/>
    <w:rsid w:val="00E83101"/>
    <w:rPr>
      <w:rFonts w:ascii="Arial" w:hAnsi="Arial" w:cs="Arial"/>
      <w:b/>
      <w:bCs/>
      <w:sz w:val="26"/>
      <w:szCs w:val="26"/>
      <w:lang w:val="en-AU"/>
    </w:rPr>
  </w:style>
  <w:style w:type="character" w:customStyle="1" w:styleId="Balk5Char">
    <w:name w:val="Başlık 5 Char"/>
    <w:link w:val="Balk5"/>
    <w:rsid w:val="00E83101"/>
    <w:rPr>
      <w:b/>
      <w:bCs/>
    </w:rPr>
  </w:style>
  <w:style w:type="numbering" w:customStyle="1" w:styleId="ListeYok1">
    <w:name w:val="Liste Yok1"/>
    <w:next w:val="ListeYok"/>
    <w:semiHidden/>
    <w:rsid w:val="00E83101"/>
  </w:style>
  <w:style w:type="character" w:customStyle="1" w:styleId="KonuBalChar">
    <w:name w:val="Konu Başlığı Char"/>
    <w:link w:val="KonuBal"/>
    <w:rsid w:val="00E83101"/>
    <w:rPr>
      <w:b/>
      <w:sz w:val="24"/>
    </w:rPr>
  </w:style>
  <w:style w:type="character" w:customStyle="1" w:styleId="GvdeMetniChar">
    <w:name w:val="Gövde Metni Char"/>
    <w:link w:val="GvdeMetni"/>
    <w:rsid w:val="00E83101"/>
    <w:rPr>
      <w:sz w:val="24"/>
    </w:rPr>
  </w:style>
  <w:style w:type="character" w:customStyle="1" w:styleId="AklamaMetniChar">
    <w:name w:val="Açıklama Metni Char"/>
    <w:basedOn w:val="VarsaylanParagrafYazTipi"/>
    <w:link w:val="AklamaMetni"/>
    <w:semiHidden/>
    <w:rsid w:val="00E83101"/>
  </w:style>
  <w:style w:type="character" w:customStyle="1" w:styleId="stbilgiChar">
    <w:name w:val="Üstbilgi Char"/>
    <w:basedOn w:val="VarsaylanParagrafYazTipi"/>
    <w:link w:val="stbilgi"/>
    <w:uiPriority w:val="99"/>
    <w:rsid w:val="00E83101"/>
  </w:style>
  <w:style w:type="character" w:customStyle="1" w:styleId="AltbilgiChar">
    <w:name w:val="Altbilgi Char"/>
    <w:basedOn w:val="VarsaylanParagrafYazTipi"/>
    <w:link w:val="Altbilgi"/>
    <w:uiPriority w:val="99"/>
    <w:rsid w:val="00E83101"/>
  </w:style>
  <w:style w:type="character" w:customStyle="1" w:styleId="AltyazChar">
    <w:name w:val="Altyazı Char"/>
    <w:link w:val="Altyaz"/>
    <w:rsid w:val="00E83101"/>
    <w:rPr>
      <w:sz w:val="24"/>
    </w:rPr>
  </w:style>
  <w:style w:type="character" w:customStyle="1" w:styleId="GvdeMetniGirintisi3Char">
    <w:name w:val="Gövde Metni Girintisi 3 Char"/>
    <w:link w:val="GvdeMetniGirintisi3"/>
    <w:rsid w:val="00E83101"/>
    <w:rPr>
      <w:sz w:val="16"/>
      <w:szCs w:val="16"/>
    </w:rPr>
  </w:style>
  <w:style w:type="character" w:customStyle="1" w:styleId="GvdeMetniGirintisiChar">
    <w:name w:val="Gövde Metni Girintisi Char"/>
    <w:basedOn w:val="VarsaylanParagrafYazTipi"/>
    <w:link w:val="GvdeMetniGirintisi"/>
    <w:rsid w:val="00E83101"/>
  </w:style>
  <w:style w:type="character" w:customStyle="1" w:styleId="GvdeMetni3Char">
    <w:name w:val="Gövde Metni 3 Char"/>
    <w:link w:val="GvdeMetni3"/>
    <w:rsid w:val="00E83101"/>
    <w:rPr>
      <w:sz w:val="16"/>
      <w:szCs w:val="16"/>
    </w:rPr>
  </w:style>
  <w:style w:type="character" w:customStyle="1" w:styleId="BalonMetniChar">
    <w:name w:val="Balon Metni Char"/>
    <w:link w:val="BalonMetni"/>
    <w:uiPriority w:val="99"/>
    <w:semiHidden/>
    <w:rsid w:val="00E83101"/>
    <w:rPr>
      <w:rFonts w:ascii="Tahoma" w:hAnsi="Tahoma" w:cs="Tahoma"/>
      <w:sz w:val="16"/>
      <w:szCs w:val="16"/>
    </w:rPr>
  </w:style>
  <w:style w:type="paragraph" w:customStyle="1" w:styleId="CharCharCharCharCharCharCharCharCharCharCharChar1">
    <w:name w:val="Char Char Char Char Char Char Char Char Char Char Char Char1"/>
    <w:basedOn w:val="Normal"/>
    <w:rsid w:val="00E83101"/>
    <w:pPr>
      <w:spacing w:after="160" w:line="240" w:lineRule="exact"/>
    </w:pPr>
    <w:rPr>
      <w:rFonts w:ascii="Arial" w:hAnsi="Arial" w:cs="Arial"/>
      <w:sz w:val="20"/>
      <w:szCs w:val="20"/>
      <w:lang w:eastAsia="en-US"/>
    </w:rPr>
  </w:style>
  <w:style w:type="numbering" w:customStyle="1" w:styleId="ListeYok2">
    <w:name w:val="Liste Yok2"/>
    <w:next w:val="ListeYok"/>
    <w:semiHidden/>
    <w:rsid w:val="00E83101"/>
  </w:style>
  <w:style w:type="table" w:styleId="AkKlavuz-Vurgu3">
    <w:name w:val="Light Grid Accent 3"/>
    <w:basedOn w:val="NormalTablo"/>
    <w:uiPriority w:val="62"/>
    <w:rsid w:val="00E83101"/>
    <w:rPr>
      <w:rFonts w:ascii="Calibri" w:eastAsia="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Glgeleme-Vurgu3">
    <w:name w:val="Light Shading Accent 3"/>
    <w:basedOn w:val="NormalTablo"/>
    <w:uiPriority w:val="60"/>
    <w:rsid w:val="00A13AB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OrtaGlgeleme1-Vurgu3">
    <w:name w:val="Medium Shading 1 Accent 3"/>
    <w:basedOn w:val="NormalTablo"/>
    <w:uiPriority w:val="63"/>
    <w:rsid w:val="00041A1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AkListe-Vurgu2">
    <w:name w:val="Light List Accent 2"/>
    <w:basedOn w:val="NormalTablo"/>
    <w:uiPriority w:val="61"/>
    <w:rsid w:val="004D74B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1">
    <w:name w:val="Açık Liste1"/>
    <w:basedOn w:val="NormalTablo"/>
    <w:uiPriority w:val="61"/>
    <w:rsid w:val="006C410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eParagraf1">
    <w:name w:val="Liste Paragraf1"/>
    <w:basedOn w:val="Normal"/>
    <w:rsid w:val="0008205D"/>
    <w:pPr>
      <w:spacing w:after="200" w:line="276" w:lineRule="auto"/>
      <w:ind w:left="720"/>
      <w:contextualSpacing/>
    </w:pPr>
    <w:rPr>
      <w:rFonts w:ascii="Calibri" w:hAnsi="Calibri"/>
      <w:sz w:val="22"/>
      <w:szCs w:val="22"/>
      <w:lang w:eastAsia="en-US"/>
    </w:rPr>
  </w:style>
  <w:style w:type="paragraph" w:customStyle="1" w:styleId="xl29">
    <w:name w:val="xl29"/>
    <w:basedOn w:val="Normal"/>
    <w:rsid w:val="0008205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b/>
      <w:bCs/>
      <w:sz w:val="28"/>
      <w:szCs w:val="28"/>
    </w:rPr>
  </w:style>
  <w:style w:type="character" w:styleId="zlenenKpr">
    <w:name w:val="FollowedHyperlink"/>
    <w:uiPriority w:val="99"/>
    <w:rsid w:val="0008205D"/>
    <w:rPr>
      <w:color w:val="800080"/>
      <w:u w:val="single"/>
    </w:rPr>
  </w:style>
  <w:style w:type="table" w:customStyle="1" w:styleId="TabloKlavuzu1">
    <w:name w:val="Tablo Kılavuzu1"/>
    <w:basedOn w:val="NormalTablo"/>
    <w:next w:val="TabloKlavuzu"/>
    <w:uiPriority w:val="59"/>
    <w:rsid w:val="0008205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08205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1">
    <w:name w:val="Açık Gölgeleme1"/>
    <w:basedOn w:val="NormalTablo"/>
    <w:uiPriority w:val="60"/>
    <w:rsid w:val="00EA159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Liste2">
    <w:name w:val="Açık Liste2"/>
    <w:basedOn w:val="NormalTablo"/>
    <w:uiPriority w:val="61"/>
    <w:rsid w:val="00252E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11">
    <w:name w:val="Açık Gölgeleme - Vurgu 11"/>
    <w:basedOn w:val="NormalTablo"/>
    <w:uiPriority w:val="60"/>
    <w:rsid w:val="00252E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KlavuzTablo1Ak-Vurgu11">
    <w:name w:val="Kılavuz Tablo 1 Açık - Vurgu 11"/>
    <w:basedOn w:val="NormalTablo"/>
    <w:uiPriority w:val="46"/>
    <w:rsid w:val="00955758"/>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cxmsolistparagraph">
    <w:name w:val="ecxmsolistparagraph"/>
    <w:basedOn w:val="Normal"/>
    <w:rsid w:val="00C06425"/>
    <w:pPr>
      <w:spacing w:after="324"/>
    </w:pPr>
  </w:style>
  <w:style w:type="paragraph" w:customStyle="1" w:styleId="3">
    <w:name w:val="3"/>
    <w:basedOn w:val="Normal"/>
    <w:next w:val="Altyaz"/>
    <w:qFormat/>
    <w:rsid w:val="008B4E95"/>
    <w:rPr>
      <w:szCs w:val="20"/>
    </w:rPr>
  </w:style>
  <w:style w:type="table" w:customStyle="1" w:styleId="KlavuzTablo1Ak-Vurgu51">
    <w:name w:val="Kılavuz Tablo 1 Açık - Vurgu 51"/>
    <w:basedOn w:val="NormalTablo"/>
    <w:uiPriority w:val="46"/>
    <w:rsid w:val="00CA1EAE"/>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CA1EAE"/>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1Ak1">
    <w:name w:val="Kılavuz Tablo 1 Açık1"/>
    <w:basedOn w:val="NormalTablo"/>
    <w:uiPriority w:val="46"/>
    <w:rsid w:val="00CA1EA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vdemetni5">
    <w:name w:val="Gövde metni (5)_"/>
    <w:link w:val="Gvdemetni50"/>
    <w:rsid w:val="005B4B2E"/>
    <w:rPr>
      <w:rFonts w:ascii="Arial Narrow" w:eastAsia="Arial Narrow" w:hAnsi="Arial Narrow" w:cs="Arial Narrow"/>
      <w:spacing w:val="9"/>
      <w:sz w:val="17"/>
      <w:szCs w:val="17"/>
      <w:shd w:val="clear" w:color="auto" w:fill="FFFFFF"/>
    </w:rPr>
  </w:style>
  <w:style w:type="paragraph" w:customStyle="1" w:styleId="Gvdemetni50">
    <w:name w:val="Gövde metni (5)"/>
    <w:basedOn w:val="Normal"/>
    <w:link w:val="Gvdemetni5"/>
    <w:rsid w:val="005B4B2E"/>
    <w:pPr>
      <w:widowControl w:val="0"/>
      <w:shd w:val="clear" w:color="auto" w:fill="FFFFFF"/>
      <w:spacing w:before="300" w:after="300" w:line="360" w:lineRule="exact"/>
      <w:jc w:val="both"/>
    </w:pPr>
    <w:rPr>
      <w:rFonts w:ascii="Arial Narrow" w:eastAsia="Arial Narrow" w:hAnsi="Arial Narrow" w:cs="Arial Narrow"/>
      <w:spacing w:val="9"/>
      <w:sz w:val="17"/>
      <w:szCs w:val="17"/>
    </w:rPr>
  </w:style>
  <w:style w:type="paragraph" w:customStyle="1" w:styleId="2">
    <w:name w:val="2"/>
    <w:basedOn w:val="Normal"/>
    <w:next w:val="Altyaz"/>
    <w:qFormat/>
    <w:rsid w:val="00310833"/>
    <w:rPr>
      <w:szCs w:val="20"/>
    </w:rPr>
  </w:style>
  <w:style w:type="paragraph" w:customStyle="1" w:styleId="1">
    <w:name w:val="1"/>
    <w:basedOn w:val="Normal"/>
    <w:next w:val="Altyaz"/>
    <w:qFormat/>
    <w:rsid w:val="007F220E"/>
    <w:rPr>
      <w:szCs w:val="20"/>
    </w:rPr>
  </w:style>
  <w:style w:type="table" w:customStyle="1" w:styleId="TabloKlavuzuAk1">
    <w:name w:val="Tablo Kılavuzu Açık1"/>
    <w:basedOn w:val="NormalTablo"/>
    <w:uiPriority w:val="40"/>
    <w:rsid w:val="008579D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2-Vurgu11">
    <w:name w:val="Kılavuz Tablo 2 - Vurgu 11"/>
    <w:basedOn w:val="NormalTablo"/>
    <w:uiPriority w:val="47"/>
    <w:rsid w:val="008579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51">
    <w:name w:val="Kılavuz Tablo 2 - Vurgu 51"/>
    <w:basedOn w:val="NormalTablo"/>
    <w:uiPriority w:val="47"/>
    <w:rsid w:val="00B73E1B"/>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51">
    <w:name w:val="Kılavuzu Tablo 4 - Vurgu 51"/>
    <w:basedOn w:val="NormalTablo"/>
    <w:uiPriority w:val="49"/>
    <w:rsid w:val="00B73E1B"/>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7Renkli-Vurgu11">
    <w:name w:val="Kılavuz Tablo 7 Renkli - Vurgu 11"/>
    <w:basedOn w:val="NormalTablo"/>
    <w:uiPriority w:val="52"/>
    <w:rsid w:val="00B73E1B"/>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steTablo4-Vurgu11">
    <w:name w:val="Liste Tablo 4 - Vurgu 11"/>
    <w:basedOn w:val="NormalTablo"/>
    <w:uiPriority w:val="49"/>
    <w:rsid w:val="00B73E1B"/>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1Ak-Vurgu110">
    <w:name w:val="Kılavuz Tablo 1 Açık - Vurgu 11"/>
    <w:basedOn w:val="NormalTablo"/>
    <w:uiPriority w:val="46"/>
    <w:rsid w:val="00D22EC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510">
    <w:name w:val="Kılavuz Tablo 1 Açık - Vurgu 51"/>
    <w:basedOn w:val="NormalTablo"/>
    <w:uiPriority w:val="46"/>
    <w:rsid w:val="00D22EC2"/>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10">
    <w:name w:val="Kılavuz Tablo 1 Açık1"/>
    <w:basedOn w:val="NormalTablo"/>
    <w:uiPriority w:val="46"/>
    <w:rsid w:val="00D22EC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1">
    <w:name w:val="Kılavuz Tablo 1 Açık - Vurgu 111"/>
    <w:basedOn w:val="NormalTablo"/>
    <w:uiPriority w:val="46"/>
    <w:rsid w:val="005A710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CharCharCharCharCharCharCharCharCharCharCharChar3">
    <w:name w:val="Char Char Char Char Char Char Char Char Char Char Char Char3"/>
    <w:basedOn w:val="Normal"/>
    <w:rsid w:val="00E4337C"/>
    <w:pPr>
      <w:spacing w:after="160" w:line="240" w:lineRule="exact"/>
    </w:pPr>
    <w:rPr>
      <w:rFonts w:ascii="Arial" w:hAnsi="Arial" w:cs="Arial"/>
      <w:sz w:val="20"/>
      <w:szCs w:val="20"/>
      <w:lang w:eastAsia="en-US"/>
    </w:rPr>
  </w:style>
  <w:style w:type="table" w:styleId="TabloAltBalk1">
    <w:name w:val="Table Subtle 1"/>
    <w:basedOn w:val="NormalTablo"/>
    <w:rsid w:val="00E4337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7">
    <w:name w:val="Table List 7"/>
    <w:basedOn w:val="NormalTablo"/>
    <w:rsid w:val="00E4337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RenkliKlavuz-Vurgu6">
    <w:name w:val="Colorful Grid Accent 6"/>
    <w:basedOn w:val="NormalTablo"/>
    <w:uiPriority w:val="73"/>
    <w:rsid w:val="00E4337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KoyuListe-Vurgu3">
    <w:name w:val="Dark List Accent 3"/>
    <w:basedOn w:val="NormalTablo"/>
    <w:uiPriority w:val="70"/>
    <w:rsid w:val="00E4337C"/>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abloKlavuz5">
    <w:name w:val="Table Grid 5"/>
    <w:basedOn w:val="NormalTablo"/>
    <w:rsid w:val="00E4337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oKlavuzu3">
    <w:name w:val="Tablo Kılavuzu3"/>
    <w:basedOn w:val="NormalTablo"/>
    <w:next w:val="TabloKlavuzu"/>
    <w:uiPriority w:val="59"/>
    <w:rsid w:val="00E4337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1">
    <w:name w:val="st1"/>
    <w:basedOn w:val="VarsaylanParagrafYazTipi"/>
    <w:rsid w:val="00E4337C"/>
  </w:style>
  <w:style w:type="table" w:styleId="OrtaKlavuz1-Vurgu3">
    <w:name w:val="Medium Grid 1 Accent 3"/>
    <w:basedOn w:val="NormalTablo"/>
    <w:uiPriority w:val="67"/>
    <w:rsid w:val="00E4337C"/>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AkListe-Vurgu11">
    <w:name w:val="Açık Liste - Vurgu 11"/>
    <w:basedOn w:val="NormalTablo"/>
    <w:uiPriority w:val="61"/>
    <w:rsid w:val="00E4337C"/>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Klavuz-Vurgu5">
    <w:name w:val="Light Grid Accent 5"/>
    <w:basedOn w:val="NormalTablo"/>
    <w:uiPriority w:val="62"/>
    <w:rsid w:val="00E4337C"/>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converted-space">
    <w:name w:val="apple-converted-space"/>
    <w:basedOn w:val="VarsaylanParagrafYazTipi"/>
    <w:rsid w:val="00156056"/>
  </w:style>
  <w:style w:type="paragraph" w:customStyle="1" w:styleId="ecxmsonormal">
    <w:name w:val="ecxmsonormal"/>
    <w:basedOn w:val="Normal"/>
    <w:rsid w:val="009C34DB"/>
    <w:pPr>
      <w:spacing w:after="324"/>
    </w:pPr>
  </w:style>
  <w:style w:type="numbering" w:customStyle="1" w:styleId="ListeYok3">
    <w:name w:val="Liste Yok3"/>
    <w:next w:val="ListeYok"/>
    <w:uiPriority w:val="99"/>
    <w:semiHidden/>
    <w:unhideWhenUsed/>
    <w:rsid w:val="003405F3"/>
  </w:style>
  <w:style w:type="table" w:customStyle="1" w:styleId="TabloKlavuzu4">
    <w:name w:val="Tablo Kılavuzu4"/>
    <w:basedOn w:val="NormalTablo"/>
    <w:next w:val="TabloKlavuzu"/>
    <w:uiPriority w:val="59"/>
    <w:rsid w:val="003405F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Accent 11"/>
    <w:basedOn w:val="NormalTablo"/>
    <w:uiPriority w:val="46"/>
    <w:rsid w:val="005D48D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harCharCharCharCharCharCharCharCharCharCharChar2">
    <w:name w:val="Char Char Char Char Char Char Char Char Char Char Char Char2"/>
    <w:basedOn w:val="Normal"/>
    <w:rsid w:val="000E216B"/>
    <w:pPr>
      <w:spacing w:after="160" w:line="240" w:lineRule="exact"/>
    </w:pPr>
    <w:rPr>
      <w:rFonts w:ascii="Arial" w:hAnsi="Arial" w:cs="Arial"/>
      <w:sz w:val="20"/>
      <w:szCs w:val="20"/>
      <w:lang w:eastAsia="en-US"/>
    </w:rPr>
  </w:style>
  <w:style w:type="numbering" w:customStyle="1" w:styleId="ListeYok4">
    <w:name w:val="Liste Yok4"/>
    <w:next w:val="ListeYok"/>
    <w:uiPriority w:val="99"/>
    <w:semiHidden/>
    <w:unhideWhenUsed/>
    <w:rsid w:val="008F2F1D"/>
  </w:style>
  <w:style w:type="table" w:customStyle="1" w:styleId="TabloKlavuzu5">
    <w:name w:val="Tablo Kılavuzu5"/>
    <w:basedOn w:val="NormalTablo"/>
    <w:next w:val="TabloKlavuzu"/>
    <w:uiPriority w:val="59"/>
    <w:rsid w:val="008F2F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
    <w:name w:val="Liste Yok5"/>
    <w:next w:val="ListeYok"/>
    <w:semiHidden/>
    <w:rsid w:val="00FC67C9"/>
  </w:style>
  <w:style w:type="table" w:customStyle="1" w:styleId="TabloWeb21">
    <w:name w:val="Tablo Web 21"/>
    <w:basedOn w:val="NormalTablo"/>
    <w:next w:val="TabloWeb2"/>
    <w:rsid w:val="00FC67C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1">
    <w:name w:val="Tablo Web 31"/>
    <w:basedOn w:val="NormalTablo"/>
    <w:next w:val="TabloWeb3"/>
    <w:rsid w:val="00FC67C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CharCharCharCharCharCharCharCharChar0">
    <w:name w:val="Char Char Char Char Char Char Char Char Char Char Char Char"/>
    <w:basedOn w:val="Normal"/>
    <w:rsid w:val="00FC67C9"/>
    <w:pPr>
      <w:spacing w:after="160" w:line="240" w:lineRule="exact"/>
    </w:pPr>
    <w:rPr>
      <w:rFonts w:ascii="Arial" w:hAnsi="Arial" w:cs="Arial"/>
      <w:sz w:val="20"/>
      <w:szCs w:val="20"/>
      <w:lang w:eastAsia="en-US"/>
    </w:rPr>
  </w:style>
  <w:style w:type="table" w:customStyle="1" w:styleId="TabloListe71">
    <w:name w:val="Tablo Liste 71"/>
    <w:basedOn w:val="NormalTablo"/>
    <w:next w:val="TabloListe7"/>
    <w:rsid w:val="00FC67C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RenkliKlavuz-Vurgu61">
    <w:name w:val="Renkli Kılavuz - Vurgu 61"/>
    <w:basedOn w:val="NormalTablo"/>
    <w:next w:val="RenkliKlavuz-Vurgu6"/>
    <w:uiPriority w:val="73"/>
    <w:rsid w:val="00FC67C9"/>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KoyuListe-Vurgu31">
    <w:name w:val="Koyu Liste - Vurgu 31"/>
    <w:basedOn w:val="NormalTablo"/>
    <w:next w:val="KoyuListe-Vurgu3"/>
    <w:uiPriority w:val="70"/>
    <w:rsid w:val="00FC67C9"/>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abloKlavuzu11">
    <w:name w:val="Tablo Kılavuzu11"/>
    <w:basedOn w:val="NormalTablo"/>
    <w:next w:val="TabloKlavuzu"/>
    <w:uiPriority w:val="59"/>
    <w:rsid w:val="00FC67C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FC67C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Klavuz-Vurgu31">
    <w:name w:val="Açık Kılavuz - Vurgu 31"/>
    <w:basedOn w:val="NormalTablo"/>
    <w:next w:val="AkKlavuz-Vurgu3"/>
    <w:uiPriority w:val="62"/>
    <w:rsid w:val="00FC67C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AkListe-Vurgu110">
    <w:name w:val="Açık Liste - Vurgu 11"/>
    <w:basedOn w:val="NormalTablo"/>
    <w:next w:val="AkListe-Vurgu11"/>
    <w:uiPriority w:val="61"/>
    <w:rsid w:val="00FC67C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Klavuz-Vurgu51">
    <w:name w:val="Açık Kılavuz - Vurgu 51"/>
    <w:basedOn w:val="NormalTablo"/>
    <w:next w:val="AkKlavuz-Vurgu5"/>
    <w:uiPriority w:val="62"/>
    <w:rsid w:val="00FC67C9"/>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AkKlavuz-Vurgu11">
    <w:name w:val="Açık Kılavuz - Vurgu 11"/>
    <w:basedOn w:val="NormalTablo"/>
    <w:uiPriority w:val="62"/>
    <w:rsid w:val="00FC67C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ListeYok6">
    <w:name w:val="Liste Yok6"/>
    <w:next w:val="ListeYok"/>
    <w:uiPriority w:val="99"/>
    <w:semiHidden/>
    <w:unhideWhenUsed/>
    <w:rsid w:val="0042392B"/>
  </w:style>
  <w:style w:type="table" w:customStyle="1" w:styleId="TabloKlavuzu6">
    <w:name w:val="Tablo Kılavuzu6"/>
    <w:basedOn w:val="NormalTablo"/>
    <w:next w:val="TabloKlavuzu"/>
    <w:uiPriority w:val="59"/>
    <w:rsid w:val="004239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39"/>
    <w:rsid w:val="0042392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9A32D2"/>
  </w:style>
  <w:style w:type="table" w:customStyle="1" w:styleId="TabloKlavuzu7">
    <w:name w:val="Tablo Kılavuzu7"/>
    <w:basedOn w:val="NormalTablo"/>
    <w:next w:val="TabloKlavuzu"/>
    <w:uiPriority w:val="39"/>
    <w:rsid w:val="009A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59"/>
    <w:rsid w:val="009A32D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1Ak-Vurgu112">
    <w:name w:val="Kılavuz Tablo 1 Açık - Vurgu 112"/>
    <w:basedOn w:val="NormalTablo"/>
    <w:uiPriority w:val="46"/>
    <w:rsid w:val="009A32D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AkKlavuz-Vurgu6">
    <w:name w:val="Light Grid Accent 6"/>
    <w:basedOn w:val="NormalTablo"/>
    <w:uiPriority w:val="62"/>
    <w:rsid w:val="009A32D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Glgeleme-Vurgu31">
    <w:name w:val="Açık Gölgeleme - Vurgu 31"/>
    <w:basedOn w:val="NormalTablo"/>
    <w:next w:val="AkGlgeleme-Vurgu3"/>
    <w:uiPriority w:val="60"/>
    <w:rsid w:val="009A32D2"/>
    <w:rPr>
      <w:rFonts w:asciiTheme="minorHAnsi" w:eastAsiaTheme="minorHAnsi" w:hAnsiTheme="minorHAnsi" w:cstheme="minorBidi"/>
      <w:color w:val="76923C" w:themeColor="accent3" w:themeShade="BF"/>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OrtaGlgeleme1-Vurgu5">
    <w:name w:val="Medium Shading 1 Accent 5"/>
    <w:basedOn w:val="NormalTablo"/>
    <w:uiPriority w:val="63"/>
    <w:rsid w:val="009A32D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AkKlavuz1">
    <w:name w:val="Açık Kılavuz1"/>
    <w:basedOn w:val="NormalTablo"/>
    <w:uiPriority w:val="62"/>
    <w:rsid w:val="009A32D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32">
    <w:name w:val="Açık Kılavuz - Vurgu 32"/>
    <w:basedOn w:val="NormalTablo"/>
    <w:next w:val="AkKlavuz-Vurgu3"/>
    <w:uiPriority w:val="62"/>
    <w:rsid w:val="009A32D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ListeYok8">
    <w:name w:val="Liste Yok8"/>
    <w:next w:val="ListeYok"/>
    <w:uiPriority w:val="99"/>
    <w:semiHidden/>
    <w:unhideWhenUsed/>
    <w:rsid w:val="009A32D2"/>
  </w:style>
  <w:style w:type="table" w:customStyle="1" w:styleId="TabloKlavuzu8">
    <w:name w:val="Tablo Kılavuzu8"/>
    <w:basedOn w:val="NormalTablo"/>
    <w:next w:val="TabloKlavuzu"/>
    <w:uiPriority w:val="59"/>
    <w:rsid w:val="009A32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1">
    <w:name w:val="Grid Table 1 Light Accent 111"/>
    <w:basedOn w:val="NormalTablo"/>
    <w:uiPriority w:val="46"/>
    <w:rsid w:val="009A32D2"/>
    <w:rPr>
      <w:rFonts w:ascii="Calibri" w:eastAsia="Calibri" w:hAnsi="Calibri"/>
      <w:sz w:val="22"/>
      <w:szCs w:val="22"/>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KlavuzuTablo4-Vurgu31">
    <w:name w:val="Kılavuzu Tablo 4 - Vurgu 31"/>
    <w:basedOn w:val="NormalTablo"/>
    <w:uiPriority w:val="49"/>
    <w:rsid w:val="009A32D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ListeYok9">
    <w:name w:val="Liste Yok9"/>
    <w:next w:val="ListeYok"/>
    <w:uiPriority w:val="99"/>
    <w:semiHidden/>
    <w:unhideWhenUsed/>
    <w:rsid w:val="009A32D2"/>
  </w:style>
  <w:style w:type="table" w:customStyle="1" w:styleId="TabloKlavuzu9">
    <w:name w:val="Tablo Kılavuzu9"/>
    <w:basedOn w:val="NormalTablo"/>
    <w:next w:val="TabloKlavuzu"/>
    <w:uiPriority w:val="59"/>
    <w:rsid w:val="009A32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Glgeleme1-Vurgu11">
    <w:name w:val="Orta Gölgeleme 1 - Vurgu 11"/>
    <w:basedOn w:val="NormalTablo"/>
    <w:next w:val="OrtaGlgeleme1-Vurgu13"/>
    <w:uiPriority w:val="63"/>
    <w:rsid w:val="009A32D2"/>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3"/>
    <w:uiPriority w:val="63"/>
    <w:rsid w:val="009A32D2"/>
    <w:rPr>
      <w:rFonts w:ascii="Calibri" w:eastAsia="Calibri" w:hAnsi="Calibri"/>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taGlgeleme1-Vurgu13">
    <w:name w:val="Orta Gölgeleme 1 - Vurgu 13"/>
    <w:basedOn w:val="NormalTablo"/>
    <w:uiPriority w:val="63"/>
    <w:rsid w:val="009A32D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ListeYok10">
    <w:name w:val="Liste Yok10"/>
    <w:next w:val="ListeYok"/>
    <w:semiHidden/>
    <w:rsid w:val="009A32D2"/>
  </w:style>
  <w:style w:type="table" w:customStyle="1" w:styleId="TabloWeb22">
    <w:name w:val="Tablo Web 22"/>
    <w:basedOn w:val="NormalTablo"/>
    <w:next w:val="TabloWeb2"/>
    <w:rsid w:val="009A32D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Web32">
    <w:name w:val="Tablo Web 32"/>
    <w:basedOn w:val="NormalTablo"/>
    <w:next w:val="TabloWeb3"/>
    <w:rsid w:val="009A32D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Liste72">
    <w:name w:val="Tablo Liste 72"/>
    <w:basedOn w:val="NormalTablo"/>
    <w:next w:val="TabloListe7"/>
    <w:rsid w:val="009A32D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RenkliKlavuz-Vurgu62">
    <w:name w:val="Renkli Kılavuz - Vurgu 62"/>
    <w:basedOn w:val="NormalTablo"/>
    <w:next w:val="RenkliKlavuz-Vurgu6"/>
    <w:uiPriority w:val="73"/>
    <w:rsid w:val="009A32D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KoyuListe-Vurgu32">
    <w:name w:val="Koyu Liste - Vurgu 32"/>
    <w:basedOn w:val="NormalTablo"/>
    <w:next w:val="KoyuListe-Vurgu3"/>
    <w:uiPriority w:val="70"/>
    <w:rsid w:val="009A32D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TabloKlavuzu14">
    <w:name w:val="Tablo Kılavuzu14"/>
    <w:basedOn w:val="NormalTablo"/>
    <w:next w:val="TabloKlavuzu"/>
    <w:uiPriority w:val="59"/>
    <w:rsid w:val="009A32D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59"/>
    <w:rsid w:val="009A32D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Klavuz-Vurgu33">
    <w:name w:val="Açık Kılavuz - Vurgu 33"/>
    <w:basedOn w:val="NormalTablo"/>
    <w:next w:val="AkKlavuz-Vurgu3"/>
    <w:uiPriority w:val="62"/>
    <w:rsid w:val="009A32D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AkListe-Vurgu12">
    <w:name w:val="Açık Liste - Vurgu 12"/>
    <w:basedOn w:val="NormalTablo"/>
    <w:next w:val="AkListe-Vurgu11"/>
    <w:uiPriority w:val="61"/>
    <w:rsid w:val="009A32D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Klavuz-Vurgu52">
    <w:name w:val="Açık Kılavuz - Vurgu 52"/>
    <w:basedOn w:val="NormalTablo"/>
    <w:next w:val="AkKlavuz-Vurgu5"/>
    <w:uiPriority w:val="62"/>
    <w:rsid w:val="009A32D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AkKlavuz-Vurgu110">
    <w:name w:val="Açık Kılavuz - Vurgu 11"/>
    <w:basedOn w:val="NormalTablo"/>
    <w:next w:val="AkKlavuz-Vurgu11"/>
    <w:uiPriority w:val="62"/>
    <w:rsid w:val="009A32D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DzTablo11">
    <w:name w:val="Düz Tablo 11"/>
    <w:basedOn w:val="NormalTablo"/>
    <w:uiPriority w:val="41"/>
    <w:rsid w:val="009A32D2"/>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ccentBarLeft">
    <w:name w:val="Accent Bar  Left"/>
    <w:rsid w:val="009A32D2"/>
    <w:pPr>
      <w:spacing w:after="200" w:line="276" w:lineRule="auto"/>
    </w:pPr>
    <w:rPr>
      <w:rFonts w:ascii="Calibri" w:hAnsi="Calibri"/>
      <w:sz w:val="22"/>
      <w:szCs w:val="22"/>
    </w:rPr>
  </w:style>
  <w:style w:type="character" w:customStyle="1" w:styleId="stBilgiChar0">
    <w:name w:val="Üst Bilgi Char"/>
    <w:uiPriority w:val="99"/>
    <w:rsid w:val="009A32D2"/>
  </w:style>
  <w:style w:type="character" w:customStyle="1" w:styleId="AltBilgiChar0">
    <w:name w:val="Alt Bilgi Char"/>
    <w:uiPriority w:val="99"/>
    <w:rsid w:val="009A32D2"/>
  </w:style>
  <w:style w:type="character" w:customStyle="1" w:styleId="Balk20">
    <w:name w:val="Başlık #2_"/>
    <w:link w:val="Balk21"/>
    <w:rsid w:val="009A32D2"/>
    <w:rPr>
      <w:sz w:val="23"/>
      <w:szCs w:val="23"/>
      <w:shd w:val="clear" w:color="auto" w:fill="FFFFFF"/>
    </w:rPr>
  </w:style>
  <w:style w:type="character" w:customStyle="1" w:styleId="Gvdemetni0">
    <w:name w:val="Gövde metni_"/>
    <w:link w:val="Gvdemetni1"/>
    <w:rsid w:val="009A32D2"/>
    <w:rPr>
      <w:sz w:val="23"/>
      <w:szCs w:val="23"/>
      <w:shd w:val="clear" w:color="auto" w:fill="FFFFFF"/>
    </w:rPr>
  </w:style>
  <w:style w:type="paragraph" w:customStyle="1" w:styleId="Balk21">
    <w:name w:val="Başlık #2"/>
    <w:basedOn w:val="Normal"/>
    <w:link w:val="Balk20"/>
    <w:rsid w:val="009A32D2"/>
    <w:pPr>
      <w:shd w:val="clear" w:color="auto" w:fill="FFFFFF"/>
      <w:spacing w:after="660" w:line="274" w:lineRule="exact"/>
      <w:ind w:hanging="400"/>
      <w:jc w:val="right"/>
      <w:outlineLvl w:val="1"/>
    </w:pPr>
    <w:rPr>
      <w:sz w:val="23"/>
      <w:szCs w:val="23"/>
    </w:rPr>
  </w:style>
  <w:style w:type="paragraph" w:customStyle="1" w:styleId="Gvdemetni1">
    <w:name w:val="Gövde metni"/>
    <w:basedOn w:val="Normal"/>
    <w:link w:val="Gvdemetni0"/>
    <w:rsid w:val="009A32D2"/>
    <w:pPr>
      <w:shd w:val="clear" w:color="auto" w:fill="FFFFFF"/>
      <w:spacing w:before="180" w:after="60" w:line="274" w:lineRule="exact"/>
      <w:ind w:hanging="400"/>
      <w:jc w:val="both"/>
    </w:pPr>
    <w:rPr>
      <w:sz w:val="23"/>
      <w:szCs w:val="23"/>
    </w:rPr>
  </w:style>
  <w:style w:type="numbering" w:customStyle="1" w:styleId="ListeYok11">
    <w:name w:val="Liste Yok11"/>
    <w:next w:val="ListeYok"/>
    <w:uiPriority w:val="99"/>
    <w:semiHidden/>
    <w:unhideWhenUsed/>
    <w:rsid w:val="009A32D2"/>
  </w:style>
  <w:style w:type="table" w:customStyle="1" w:styleId="TabloKlavuzu10">
    <w:name w:val="Tablo Kılavuzu10"/>
    <w:basedOn w:val="NormalTablo"/>
    <w:next w:val="TabloKlavuzu"/>
    <w:uiPriority w:val="59"/>
    <w:rsid w:val="009A32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rsid w:val="009A32D2"/>
    <w:pPr>
      <w:spacing w:before="100" w:beforeAutospacing="1" w:after="100" w:afterAutospacing="1"/>
      <w:jc w:val="center"/>
    </w:pPr>
  </w:style>
  <w:style w:type="paragraph" w:customStyle="1" w:styleId="xl68">
    <w:name w:val="xl68"/>
    <w:basedOn w:val="Normal"/>
    <w:rsid w:val="009A32D2"/>
    <w:pPr>
      <w:spacing w:before="100" w:beforeAutospacing="1" w:after="100" w:afterAutospacing="1"/>
    </w:pPr>
  </w:style>
  <w:style w:type="paragraph" w:customStyle="1" w:styleId="xl69">
    <w:name w:val="xl69"/>
    <w:basedOn w:val="Normal"/>
    <w:rsid w:val="009A32D2"/>
    <w:pPr>
      <w:pBdr>
        <w:top w:val="single" w:sz="4" w:space="0" w:color="auto"/>
      </w:pBdr>
      <w:spacing w:before="100" w:beforeAutospacing="1" w:after="100" w:afterAutospacing="1"/>
      <w:jc w:val="center"/>
      <w:textAlignment w:val="center"/>
    </w:pPr>
  </w:style>
  <w:style w:type="paragraph" w:customStyle="1" w:styleId="xl70">
    <w:name w:val="xl70"/>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Normal"/>
    <w:rsid w:val="009A32D2"/>
    <w:pPr>
      <w:pBdr>
        <w:left w:val="single" w:sz="4" w:space="0" w:color="auto"/>
        <w:bottom w:val="single" w:sz="4" w:space="0" w:color="auto"/>
      </w:pBdr>
      <w:spacing w:before="100" w:beforeAutospacing="1" w:after="100" w:afterAutospacing="1"/>
      <w:jc w:val="center"/>
      <w:textAlignment w:val="center"/>
    </w:pPr>
  </w:style>
  <w:style w:type="paragraph" w:customStyle="1" w:styleId="xl73">
    <w:name w:val="xl73"/>
    <w:basedOn w:val="Normal"/>
    <w:rsid w:val="009A32D2"/>
    <w:pPr>
      <w:pBdr>
        <w:bottom w:val="single" w:sz="4" w:space="0" w:color="auto"/>
      </w:pBdr>
      <w:spacing w:before="100" w:beforeAutospacing="1" w:after="100" w:afterAutospacing="1"/>
      <w:jc w:val="center"/>
      <w:textAlignment w:val="center"/>
    </w:pPr>
  </w:style>
  <w:style w:type="paragraph" w:customStyle="1" w:styleId="xl74">
    <w:name w:val="xl74"/>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9A32D2"/>
    <w:pPr>
      <w:pBdr>
        <w:top w:val="single" w:sz="4" w:space="0" w:color="auto"/>
        <w:left w:val="single" w:sz="4" w:space="0" w:color="auto"/>
        <w:bottom w:val="single" w:sz="4" w:space="0" w:color="auto"/>
      </w:pBdr>
      <w:spacing w:before="100" w:beforeAutospacing="1" w:after="100" w:afterAutospacing="1"/>
    </w:pPr>
  </w:style>
  <w:style w:type="paragraph" w:customStyle="1" w:styleId="xl76">
    <w:name w:val="xl76"/>
    <w:basedOn w:val="Normal"/>
    <w:rsid w:val="009A32D2"/>
    <w:pPr>
      <w:pBdr>
        <w:top w:val="single" w:sz="4" w:space="0" w:color="auto"/>
        <w:bottom w:val="single" w:sz="4" w:space="0" w:color="auto"/>
      </w:pBdr>
      <w:spacing w:before="100" w:beforeAutospacing="1" w:after="100" w:afterAutospacing="1"/>
    </w:pPr>
  </w:style>
  <w:style w:type="paragraph" w:customStyle="1" w:styleId="xl77">
    <w:name w:val="xl77"/>
    <w:basedOn w:val="Normal"/>
    <w:rsid w:val="009A32D2"/>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78">
    <w:name w:val="xl78"/>
    <w:basedOn w:val="Normal"/>
    <w:rsid w:val="009A32D2"/>
    <w:pPr>
      <w:pBdr>
        <w:top w:val="single" w:sz="4" w:space="0" w:color="auto"/>
        <w:bottom w:val="single" w:sz="4" w:space="0" w:color="auto"/>
      </w:pBdr>
      <w:spacing w:before="100" w:beforeAutospacing="1" w:after="100" w:afterAutospacing="1"/>
    </w:pPr>
    <w:rPr>
      <w:b/>
      <w:bCs/>
    </w:rPr>
  </w:style>
  <w:style w:type="paragraph" w:customStyle="1" w:styleId="xl79">
    <w:name w:val="xl79"/>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
    <w:rsid w:val="009A32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7">
    <w:name w:val="xl87"/>
    <w:basedOn w:val="Normal"/>
    <w:rsid w:val="009A32D2"/>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8">
    <w:name w:val="xl88"/>
    <w:basedOn w:val="Normal"/>
    <w:rsid w:val="009A32D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9A32D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9A32D2"/>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9A32D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9A32D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A32D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9A32D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
    <w:rsid w:val="009A32D2"/>
    <w:pPr>
      <w:pBdr>
        <w:top w:val="single" w:sz="4" w:space="0" w:color="auto"/>
        <w:left w:val="single" w:sz="4" w:space="0" w:color="auto"/>
      </w:pBdr>
      <w:spacing w:before="100" w:beforeAutospacing="1" w:after="100" w:afterAutospacing="1"/>
      <w:jc w:val="center"/>
      <w:textAlignment w:val="center"/>
    </w:pPr>
  </w:style>
  <w:style w:type="table" w:customStyle="1" w:styleId="KlavuzuTablo4-Vurgu310">
    <w:name w:val="Kılavuzu Tablo 4 - Vurgu 31"/>
    <w:basedOn w:val="NormalTablo"/>
    <w:uiPriority w:val="49"/>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itemdatecreated">
    <w:name w:val="itemdatecreated"/>
    <w:basedOn w:val="VarsaylanParagrafYazTipi"/>
    <w:rsid w:val="001C765F"/>
  </w:style>
  <w:style w:type="character" w:customStyle="1" w:styleId="itemauthor">
    <w:name w:val="itemauthor"/>
    <w:basedOn w:val="VarsaylanParagrafYazTipi"/>
    <w:rsid w:val="001C765F"/>
  </w:style>
  <w:style w:type="table" w:styleId="RenkliListe-Vurgu6">
    <w:name w:val="Colorful List Accent 6"/>
    <w:basedOn w:val="NormalTablo"/>
    <w:uiPriority w:val="72"/>
    <w:rsid w:val="001C765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OrtaListe1-Vurgu11">
    <w:name w:val="Orta Liste 1 - Vurgu 11"/>
    <w:basedOn w:val="NormalTablo"/>
    <w:uiPriority w:val="65"/>
    <w:rsid w:val="001C765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customStyle="1" w:styleId="ListeYok12">
    <w:name w:val="Liste Yok12"/>
    <w:next w:val="ListeYok"/>
    <w:uiPriority w:val="99"/>
    <w:semiHidden/>
    <w:unhideWhenUsed/>
    <w:rsid w:val="001C765F"/>
  </w:style>
  <w:style w:type="table" w:customStyle="1" w:styleId="TabloKlavuzu15">
    <w:name w:val="Tablo Kılavuzu15"/>
    <w:basedOn w:val="NormalTablo"/>
    <w:next w:val="TabloKlavuzu"/>
    <w:uiPriority w:val="39"/>
    <w:rsid w:val="001C7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59"/>
    <w:rsid w:val="001C765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1Ak-Vurgu113">
    <w:name w:val="Kılavuz Tablo 1 Açık - Vurgu 113"/>
    <w:basedOn w:val="NormalTablo"/>
    <w:uiPriority w:val="46"/>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AkKlavuz-Vurgu61">
    <w:name w:val="Açık Kılavuz - Vurgu 61"/>
    <w:basedOn w:val="NormalTablo"/>
    <w:next w:val="AkKlavuz-Vurgu6"/>
    <w:uiPriority w:val="62"/>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Glgeleme-Vurgu32">
    <w:name w:val="Açık Gölgeleme - Vurgu 32"/>
    <w:basedOn w:val="NormalTablo"/>
    <w:next w:val="AkGlgeleme-Vurgu3"/>
    <w:uiPriority w:val="60"/>
    <w:rsid w:val="001C765F"/>
    <w:rPr>
      <w:rFonts w:asciiTheme="minorHAnsi" w:eastAsiaTheme="minorHAnsi" w:hAnsiTheme="minorHAnsi" w:cstheme="minorBidi"/>
      <w:color w:val="76923C" w:themeColor="accent3" w:themeShade="BF"/>
      <w:sz w:val="22"/>
      <w:szCs w:val="22"/>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OrtaGlgeleme1-Vurgu51">
    <w:name w:val="Orta Gölgeleme 1 - Vurgu 51"/>
    <w:basedOn w:val="NormalTablo"/>
    <w:next w:val="OrtaGlgeleme1-Vurgu5"/>
    <w:uiPriority w:val="63"/>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AkKlavuz10">
    <w:name w:val="Açık Kılavuz1"/>
    <w:basedOn w:val="NormalTablo"/>
    <w:next w:val="AkKlavuz1"/>
    <w:uiPriority w:val="62"/>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34">
    <w:name w:val="Açık Kılavuz - Vurgu 34"/>
    <w:basedOn w:val="NormalTablo"/>
    <w:next w:val="AkKlavuz-Vurgu3"/>
    <w:uiPriority w:val="62"/>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KlavuzuTablo4-Vurgu311">
    <w:name w:val="Kılavuzu Tablo 4 - Vurgu 311"/>
    <w:basedOn w:val="NormalTablo"/>
    <w:uiPriority w:val="49"/>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AkKlavuz-Vurgu12">
    <w:name w:val="Açık Kılavuz - Vurgu 12"/>
    <w:basedOn w:val="NormalTablo"/>
    <w:next w:val="AkKlavuz-Vurgu11"/>
    <w:uiPriority w:val="62"/>
    <w:rsid w:val="001C765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Tablo1Ak-Vurgu12">
    <w:name w:val="Kılavuz Tablo 1 Açık - Vurgu 12"/>
    <w:basedOn w:val="NormalTablo"/>
    <w:uiPriority w:val="46"/>
    <w:rsid w:val="0040439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40439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40439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1Ak2">
    <w:name w:val="Kılavuz Tablo 1 Açık2"/>
    <w:basedOn w:val="NormalTablo"/>
    <w:uiPriority w:val="46"/>
    <w:rsid w:val="0040439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Ak2">
    <w:name w:val="Tablo Kılavuzu Açık2"/>
    <w:basedOn w:val="NormalTablo"/>
    <w:uiPriority w:val="40"/>
    <w:rsid w:val="0040439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2-Vurgu12">
    <w:name w:val="Kılavuz Tablo 2 - Vurgu 12"/>
    <w:basedOn w:val="NormalTablo"/>
    <w:uiPriority w:val="47"/>
    <w:rsid w:val="00404393"/>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52">
    <w:name w:val="Kılavuz Tablo 2 - Vurgu 52"/>
    <w:basedOn w:val="NormalTablo"/>
    <w:uiPriority w:val="47"/>
    <w:rsid w:val="00404393"/>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52">
    <w:name w:val="Kılavuzu Tablo 4 - Vurgu 52"/>
    <w:basedOn w:val="NormalTablo"/>
    <w:uiPriority w:val="49"/>
    <w:rsid w:val="00404393"/>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7Renkli-Vurgu12">
    <w:name w:val="Kılavuz Tablo 7 Renkli - Vurgu 12"/>
    <w:basedOn w:val="NormalTablo"/>
    <w:uiPriority w:val="52"/>
    <w:rsid w:val="00404393"/>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steTablo4-Vurgu12">
    <w:name w:val="Liste Tablo 4 - Vurgu 12"/>
    <w:basedOn w:val="NormalTablo"/>
    <w:uiPriority w:val="49"/>
    <w:rsid w:val="0040439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32">
    <w:name w:val="Kılavuzu Tablo 4 - Vurgu 32"/>
    <w:basedOn w:val="NormalTablo"/>
    <w:uiPriority w:val="49"/>
    <w:rsid w:val="00404393"/>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DzTablo12">
    <w:name w:val="Düz Tablo 12"/>
    <w:basedOn w:val="NormalTablo"/>
    <w:uiPriority w:val="41"/>
    <w:rsid w:val="0040439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ListeYok13">
    <w:name w:val="Liste Yok13"/>
    <w:next w:val="ListeYok"/>
    <w:uiPriority w:val="99"/>
    <w:semiHidden/>
    <w:unhideWhenUsed/>
    <w:rsid w:val="00404393"/>
  </w:style>
  <w:style w:type="table" w:customStyle="1" w:styleId="GridTable1LightAccent112">
    <w:name w:val="Grid Table 1 Light Accent 112"/>
    <w:basedOn w:val="NormalTablo"/>
    <w:uiPriority w:val="46"/>
    <w:rsid w:val="00404393"/>
    <w:rPr>
      <w:rFonts w:ascii="Calibri" w:eastAsia="Calibri" w:hAnsi="Calibri"/>
      <w:sz w:val="22"/>
      <w:szCs w:val="22"/>
      <w:lang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oKlavuzu17">
    <w:name w:val="Tablo Kılavuzu17"/>
    <w:basedOn w:val="NormalTablo"/>
    <w:next w:val="TabloKlavuzu"/>
    <w:uiPriority w:val="39"/>
    <w:rsid w:val="004043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3">
    <w:name w:val="Grid Table 1 Light Accent 113"/>
    <w:basedOn w:val="NormalTablo"/>
    <w:uiPriority w:val="46"/>
    <w:rsid w:val="00404393"/>
    <w:rPr>
      <w:rFonts w:ascii="Calibri" w:eastAsia="Calibri" w:hAnsi="Calibri"/>
      <w:sz w:val="22"/>
      <w:szCs w:val="22"/>
      <w:lang w:eastAsia="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oKlavuzuAk">
    <w:name w:val="Grid Table Light"/>
    <w:basedOn w:val="NormalTablo"/>
    <w:uiPriority w:val="40"/>
    <w:rsid w:val="0035125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1Ak-Vurgu5">
    <w:name w:val="Grid Table 1 Light Accent 5"/>
    <w:basedOn w:val="NormalTablo"/>
    <w:uiPriority w:val="46"/>
    <w:rsid w:val="00C165D2"/>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DD1DB2"/>
    <w:pPr>
      <w:widowControl w:val="0"/>
      <w:autoSpaceDE w:val="0"/>
      <w:autoSpaceDN w:val="0"/>
    </w:pPr>
    <w:rPr>
      <w:sz w:val="22"/>
      <w:szCs w:val="22"/>
      <w:lang w:eastAsia="en-US"/>
    </w:rPr>
  </w:style>
  <w:style w:type="table" w:customStyle="1" w:styleId="TableNormal">
    <w:name w:val="Table Normal"/>
    <w:uiPriority w:val="2"/>
    <w:semiHidden/>
    <w:unhideWhenUsed/>
    <w:qFormat/>
    <w:rsid w:val="007F051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027">
      <w:bodyDiv w:val="1"/>
      <w:marLeft w:val="0"/>
      <w:marRight w:val="0"/>
      <w:marTop w:val="0"/>
      <w:marBottom w:val="0"/>
      <w:divBdr>
        <w:top w:val="none" w:sz="0" w:space="0" w:color="auto"/>
        <w:left w:val="none" w:sz="0" w:space="0" w:color="auto"/>
        <w:bottom w:val="none" w:sz="0" w:space="0" w:color="auto"/>
        <w:right w:val="none" w:sz="0" w:space="0" w:color="auto"/>
      </w:divBdr>
      <w:divsChild>
        <w:div w:id="1934899461">
          <w:marLeft w:val="0"/>
          <w:marRight w:val="0"/>
          <w:marTop w:val="0"/>
          <w:marBottom w:val="0"/>
          <w:divBdr>
            <w:top w:val="none" w:sz="0" w:space="0" w:color="auto"/>
            <w:left w:val="none" w:sz="0" w:space="0" w:color="auto"/>
            <w:bottom w:val="none" w:sz="0" w:space="0" w:color="auto"/>
            <w:right w:val="none" w:sz="0" w:space="0" w:color="auto"/>
          </w:divBdr>
        </w:div>
      </w:divsChild>
    </w:div>
    <w:div w:id="2243890">
      <w:bodyDiv w:val="1"/>
      <w:marLeft w:val="0"/>
      <w:marRight w:val="0"/>
      <w:marTop w:val="0"/>
      <w:marBottom w:val="0"/>
      <w:divBdr>
        <w:top w:val="none" w:sz="0" w:space="0" w:color="auto"/>
        <w:left w:val="none" w:sz="0" w:space="0" w:color="auto"/>
        <w:bottom w:val="none" w:sz="0" w:space="0" w:color="auto"/>
        <w:right w:val="none" w:sz="0" w:space="0" w:color="auto"/>
      </w:divBdr>
      <w:divsChild>
        <w:div w:id="916015496">
          <w:marLeft w:val="0"/>
          <w:marRight w:val="0"/>
          <w:marTop w:val="0"/>
          <w:marBottom w:val="0"/>
          <w:divBdr>
            <w:top w:val="none" w:sz="0" w:space="0" w:color="auto"/>
            <w:left w:val="none" w:sz="0" w:space="0" w:color="auto"/>
            <w:bottom w:val="none" w:sz="0" w:space="0" w:color="auto"/>
            <w:right w:val="none" w:sz="0" w:space="0" w:color="auto"/>
          </w:divBdr>
        </w:div>
      </w:divsChild>
    </w:div>
    <w:div w:id="2826959">
      <w:bodyDiv w:val="1"/>
      <w:marLeft w:val="0"/>
      <w:marRight w:val="0"/>
      <w:marTop w:val="0"/>
      <w:marBottom w:val="0"/>
      <w:divBdr>
        <w:top w:val="none" w:sz="0" w:space="0" w:color="auto"/>
        <w:left w:val="none" w:sz="0" w:space="0" w:color="auto"/>
        <w:bottom w:val="none" w:sz="0" w:space="0" w:color="auto"/>
        <w:right w:val="none" w:sz="0" w:space="0" w:color="auto"/>
      </w:divBdr>
    </w:div>
    <w:div w:id="8990445">
      <w:bodyDiv w:val="1"/>
      <w:marLeft w:val="0"/>
      <w:marRight w:val="0"/>
      <w:marTop w:val="0"/>
      <w:marBottom w:val="0"/>
      <w:divBdr>
        <w:top w:val="none" w:sz="0" w:space="0" w:color="auto"/>
        <w:left w:val="none" w:sz="0" w:space="0" w:color="auto"/>
        <w:bottom w:val="none" w:sz="0" w:space="0" w:color="auto"/>
        <w:right w:val="none" w:sz="0" w:space="0" w:color="auto"/>
      </w:divBdr>
    </w:div>
    <w:div w:id="10189378">
      <w:bodyDiv w:val="1"/>
      <w:marLeft w:val="0"/>
      <w:marRight w:val="0"/>
      <w:marTop w:val="0"/>
      <w:marBottom w:val="0"/>
      <w:divBdr>
        <w:top w:val="none" w:sz="0" w:space="0" w:color="auto"/>
        <w:left w:val="none" w:sz="0" w:space="0" w:color="auto"/>
        <w:bottom w:val="none" w:sz="0" w:space="0" w:color="auto"/>
        <w:right w:val="none" w:sz="0" w:space="0" w:color="auto"/>
      </w:divBdr>
      <w:divsChild>
        <w:div w:id="133374496">
          <w:marLeft w:val="0"/>
          <w:marRight w:val="0"/>
          <w:marTop w:val="0"/>
          <w:marBottom w:val="0"/>
          <w:divBdr>
            <w:top w:val="none" w:sz="0" w:space="0" w:color="auto"/>
            <w:left w:val="none" w:sz="0" w:space="0" w:color="auto"/>
            <w:bottom w:val="none" w:sz="0" w:space="0" w:color="auto"/>
            <w:right w:val="none" w:sz="0" w:space="0" w:color="auto"/>
          </w:divBdr>
        </w:div>
        <w:div w:id="164056476">
          <w:marLeft w:val="0"/>
          <w:marRight w:val="0"/>
          <w:marTop w:val="0"/>
          <w:marBottom w:val="0"/>
          <w:divBdr>
            <w:top w:val="none" w:sz="0" w:space="0" w:color="auto"/>
            <w:left w:val="none" w:sz="0" w:space="0" w:color="auto"/>
            <w:bottom w:val="none" w:sz="0" w:space="0" w:color="auto"/>
            <w:right w:val="none" w:sz="0" w:space="0" w:color="auto"/>
          </w:divBdr>
        </w:div>
        <w:div w:id="361639377">
          <w:marLeft w:val="0"/>
          <w:marRight w:val="0"/>
          <w:marTop w:val="0"/>
          <w:marBottom w:val="0"/>
          <w:divBdr>
            <w:top w:val="none" w:sz="0" w:space="0" w:color="auto"/>
            <w:left w:val="none" w:sz="0" w:space="0" w:color="auto"/>
            <w:bottom w:val="none" w:sz="0" w:space="0" w:color="auto"/>
            <w:right w:val="none" w:sz="0" w:space="0" w:color="auto"/>
          </w:divBdr>
        </w:div>
        <w:div w:id="633565824">
          <w:marLeft w:val="0"/>
          <w:marRight w:val="0"/>
          <w:marTop w:val="0"/>
          <w:marBottom w:val="0"/>
          <w:divBdr>
            <w:top w:val="none" w:sz="0" w:space="0" w:color="auto"/>
            <w:left w:val="none" w:sz="0" w:space="0" w:color="auto"/>
            <w:bottom w:val="none" w:sz="0" w:space="0" w:color="auto"/>
            <w:right w:val="none" w:sz="0" w:space="0" w:color="auto"/>
          </w:divBdr>
        </w:div>
        <w:div w:id="693770347">
          <w:marLeft w:val="0"/>
          <w:marRight w:val="0"/>
          <w:marTop w:val="0"/>
          <w:marBottom w:val="0"/>
          <w:divBdr>
            <w:top w:val="none" w:sz="0" w:space="0" w:color="auto"/>
            <w:left w:val="none" w:sz="0" w:space="0" w:color="auto"/>
            <w:bottom w:val="none" w:sz="0" w:space="0" w:color="auto"/>
            <w:right w:val="none" w:sz="0" w:space="0" w:color="auto"/>
          </w:divBdr>
        </w:div>
        <w:div w:id="750812681">
          <w:marLeft w:val="0"/>
          <w:marRight w:val="0"/>
          <w:marTop w:val="0"/>
          <w:marBottom w:val="0"/>
          <w:divBdr>
            <w:top w:val="none" w:sz="0" w:space="0" w:color="auto"/>
            <w:left w:val="none" w:sz="0" w:space="0" w:color="auto"/>
            <w:bottom w:val="none" w:sz="0" w:space="0" w:color="auto"/>
            <w:right w:val="none" w:sz="0" w:space="0" w:color="auto"/>
          </w:divBdr>
        </w:div>
        <w:div w:id="845170422">
          <w:marLeft w:val="0"/>
          <w:marRight w:val="0"/>
          <w:marTop w:val="0"/>
          <w:marBottom w:val="0"/>
          <w:divBdr>
            <w:top w:val="none" w:sz="0" w:space="0" w:color="auto"/>
            <w:left w:val="none" w:sz="0" w:space="0" w:color="auto"/>
            <w:bottom w:val="none" w:sz="0" w:space="0" w:color="auto"/>
            <w:right w:val="none" w:sz="0" w:space="0" w:color="auto"/>
          </w:divBdr>
        </w:div>
        <w:div w:id="929965234">
          <w:marLeft w:val="0"/>
          <w:marRight w:val="0"/>
          <w:marTop w:val="0"/>
          <w:marBottom w:val="0"/>
          <w:divBdr>
            <w:top w:val="none" w:sz="0" w:space="0" w:color="auto"/>
            <w:left w:val="none" w:sz="0" w:space="0" w:color="auto"/>
            <w:bottom w:val="none" w:sz="0" w:space="0" w:color="auto"/>
            <w:right w:val="none" w:sz="0" w:space="0" w:color="auto"/>
          </w:divBdr>
        </w:div>
        <w:div w:id="988823192">
          <w:marLeft w:val="0"/>
          <w:marRight w:val="0"/>
          <w:marTop w:val="0"/>
          <w:marBottom w:val="0"/>
          <w:divBdr>
            <w:top w:val="none" w:sz="0" w:space="0" w:color="auto"/>
            <w:left w:val="none" w:sz="0" w:space="0" w:color="auto"/>
            <w:bottom w:val="none" w:sz="0" w:space="0" w:color="auto"/>
            <w:right w:val="none" w:sz="0" w:space="0" w:color="auto"/>
          </w:divBdr>
        </w:div>
        <w:div w:id="1035959338">
          <w:marLeft w:val="0"/>
          <w:marRight w:val="0"/>
          <w:marTop w:val="0"/>
          <w:marBottom w:val="0"/>
          <w:divBdr>
            <w:top w:val="none" w:sz="0" w:space="0" w:color="auto"/>
            <w:left w:val="none" w:sz="0" w:space="0" w:color="auto"/>
            <w:bottom w:val="none" w:sz="0" w:space="0" w:color="auto"/>
            <w:right w:val="none" w:sz="0" w:space="0" w:color="auto"/>
          </w:divBdr>
        </w:div>
        <w:div w:id="1053774282">
          <w:marLeft w:val="0"/>
          <w:marRight w:val="0"/>
          <w:marTop w:val="0"/>
          <w:marBottom w:val="0"/>
          <w:divBdr>
            <w:top w:val="none" w:sz="0" w:space="0" w:color="auto"/>
            <w:left w:val="none" w:sz="0" w:space="0" w:color="auto"/>
            <w:bottom w:val="none" w:sz="0" w:space="0" w:color="auto"/>
            <w:right w:val="none" w:sz="0" w:space="0" w:color="auto"/>
          </w:divBdr>
        </w:div>
        <w:div w:id="1084062659">
          <w:marLeft w:val="0"/>
          <w:marRight w:val="0"/>
          <w:marTop w:val="0"/>
          <w:marBottom w:val="0"/>
          <w:divBdr>
            <w:top w:val="none" w:sz="0" w:space="0" w:color="auto"/>
            <w:left w:val="none" w:sz="0" w:space="0" w:color="auto"/>
            <w:bottom w:val="none" w:sz="0" w:space="0" w:color="auto"/>
            <w:right w:val="none" w:sz="0" w:space="0" w:color="auto"/>
          </w:divBdr>
        </w:div>
        <w:div w:id="1112819000">
          <w:marLeft w:val="0"/>
          <w:marRight w:val="0"/>
          <w:marTop w:val="0"/>
          <w:marBottom w:val="0"/>
          <w:divBdr>
            <w:top w:val="none" w:sz="0" w:space="0" w:color="auto"/>
            <w:left w:val="none" w:sz="0" w:space="0" w:color="auto"/>
            <w:bottom w:val="none" w:sz="0" w:space="0" w:color="auto"/>
            <w:right w:val="none" w:sz="0" w:space="0" w:color="auto"/>
          </w:divBdr>
        </w:div>
        <w:div w:id="1222331520">
          <w:marLeft w:val="0"/>
          <w:marRight w:val="0"/>
          <w:marTop w:val="0"/>
          <w:marBottom w:val="0"/>
          <w:divBdr>
            <w:top w:val="none" w:sz="0" w:space="0" w:color="auto"/>
            <w:left w:val="none" w:sz="0" w:space="0" w:color="auto"/>
            <w:bottom w:val="none" w:sz="0" w:space="0" w:color="auto"/>
            <w:right w:val="none" w:sz="0" w:space="0" w:color="auto"/>
          </w:divBdr>
        </w:div>
        <w:div w:id="1264341407">
          <w:marLeft w:val="0"/>
          <w:marRight w:val="0"/>
          <w:marTop w:val="0"/>
          <w:marBottom w:val="0"/>
          <w:divBdr>
            <w:top w:val="none" w:sz="0" w:space="0" w:color="auto"/>
            <w:left w:val="none" w:sz="0" w:space="0" w:color="auto"/>
            <w:bottom w:val="none" w:sz="0" w:space="0" w:color="auto"/>
            <w:right w:val="none" w:sz="0" w:space="0" w:color="auto"/>
          </w:divBdr>
        </w:div>
        <w:div w:id="1492405932">
          <w:marLeft w:val="0"/>
          <w:marRight w:val="0"/>
          <w:marTop w:val="0"/>
          <w:marBottom w:val="0"/>
          <w:divBdr>
            <w:top w:val="none" w:sz="0" w:space="0" w:color="auto"/>
            <w:left w:val="none" w:sz="0" w:space="0" w:color="auto"/>
            <w:bottom w:val="none" w:sz="0" w:space="0" w:color="auto"/>
            <w:right w:val="none" w:sz="0" w:space="0" w:color="auto"/>
          </w:divBdr>
        </w:div>
        <w:div w:id="1519081811">
          <w:marLeft w:val="0"/>
          <w:marRight w:val="0"/>
          <w:marTop w:val="0"/>
          <w:marBottom w:val="0"/>
          <w:divBdr>
            <w:top w:val="none" w:sz="0" w:space="0" w:color="auto"/>
            <w:left w:val="none" w:sz="0" w:space="0" w:color="auto"/>
            <w:bottom w:val="none" w:sz="0" w:space="0" w:color="auto"/>
            <w:right w:val="none" w:sz="0" w:space="0" w:color="auto"/>
          </w:divBdr>
        </w:div>
        <w:div w:id="1519275362">
          <w:marLeft w:val="0"/>
          <w:marRight w:val="0"/>
          <w:marTop w:val="0"/>
          <w:marBottom w:val="0"/>
          <w:divBdr>
            <w:top w:val="none" w:sz="0" w:space="0" w:color="auto"/>
            <w:left w:val="none" w:sz="0" w:space="0" w:color="auto"/>
            <w:bottom w:val="none" w:sz="0" w:space="0" w:color="auto"/>
            <w:right w:val="none" w:sz="0" w:space="0" w:color="auto"/>
          </w:divBdr>
        </w:div>
        <w:div w:id="1537278627">
          <w:marLeft w:val="0"/>
          <w:marRight w:val="0"/>
          <w:marTop w:val="0"/>
          <w:marBottom w:val="0"/>
          <w:divBdr>
            <w:top w:val="none" w:sz="0" w:space="0" w:color="auto"/>
            <w:left w:val="none" w:sz="0" w:space="0" w:color="auto"/>
            <w:bottom w:val="none" w:sz="0" w:space="0" w:color="auto"/>
            <w:right w:val="none" w:sz="0" w:space="0" w:color="auto"/>
          </w:divBdr>
        </w:div>
        <w:div w:id="1807090926">
          <w:marLeft w:val="0"/>
          <w:marRight w:val="0"/>
          <w:marTop w:val="0"/>
          <w:marBottom w:val="0"/>
          <w:divBdr>
            <w:top w:val="none" w:sz="0" w:space="0" w:color="auto"/>
            <w:left w:val="none" w:sz="0" w:space="0" w:color="auto"/>
            <w:bottom w:val="none" w:sz="0" w:space="0" w:color="auto"/>
            <w:right w:val="none" w:sz="0" w:space="0" w:color="auto"/>
          </w:divBdr>
        </w:div>
        <w:div w:id="1930383636">
          <w:marLeft w:val="0"/>
          <w:marRight w:val="0"/>
          <w:marTop w:val="0"/>
          <w:marBottom w:val="0"/>
          <w:divBdr>
            <w:top w:val="none" w:sz="0" w:space="0" w:color="auto"/>
            <w:left w:val="none" w:sz="0" w:space="0" w:color="auto"/>
            <w:bottom w:val="none" w:sz="0" w:space="0" w:color="auto"/>
            <w:right w:val="none" w:sz="0" w:space="0" w:color="auto"/>
          </w:divBdr>
        </w:div>
        <w:div w:id="1967546623">
          <w:marLeft w:val="0"/>
          <w:marRight w:val="0"/>
          <w:marTop w:val="0"/>
          <w:marBottom w:val="0"/>
          <w:divBdr>
            <w:top w:val="none" w:sz="0" w:space="0" w:color="auto"/>
            <w:left w:val="none" w:sz="0" w:space="0" w:color="auto"/>
            <w:bottom w:val="none" w:sz="0" w:space="0" w:color="auto"/>
            <w:right w:val="none" w:sz="0" w:space="0" w:color="auto"/>
          </w:divBdr>
        </w:div>
        <w:div w:id="2018843808">
          <w:marLeft w:val="0"/>
          <w:marRight w:val="0"/>
          <w:marTop w:val="0"/>
          <w:marBottom w:val="0"/>
          <w:divBdr>
            <w:top w:val="none" w:sz="0" w:space="0" w:color="auto"/>
            <w:left w:val="none" w:sz="0" w:space="0" w:color="auto"/>
            <w:bottom w:val="none" w:sz="0" w:space="0" w:color="auto"/>
            <w:right w:val="none" w:sz="0" w:space="0" w:color="auto"/>
          </w:divBdr>
        </w:div>
      </w:divsChild>
    </w:div>
    <w:div w:id="10881151">
      <w:bodyDiv w:val="1"/>
      <w:marLeft w:val="0"/>
      <w:marRight w:val="0"/>
      <w:marTop w:val="0"/>
      <w:marBottom w:val="0"/>
      <w:divBdr>
        <w:top w:val="none" w:sz="0" w:space="0" w:color="auto"/>
        <w:left w:val="none" w:sz="0" w:space="0" w:color="auto"/>
        <w:bottom w:val="none" w:sz="0" w:space="0" w:color="auto"/>
        <w:right w:val="none" w:sz="0" w:space="0" w:color="auto"/>
      </w:divBdr>
    </w:div>
    <w:div w:id="12459009">
      <w:bodyDiv w:val="1"/>
      <w:marLeft w:val="0"/>
      <w:marRight w:val="0"/>
      <w:marTop w:val="0"/>
      <w:marBottom w:val="0"/>
      <w:divBdr>
        <w:top w:val="none" w:sz="0" w:space="0" w:color="auto"/>
        <w:left w:val="none" w:sz="0" w:space="0" w:color="auto"/>
        <w:bottom w:val="none" w:sz="0" w:space="0" w:color="auto"/>
        <w:right w:val="none" w:sz="0" w:space="0" w:color="auto"/>
      </w:divBdr>
    </w:div>
    <w:div w:id="20592287">
      <w:bodyDiv w:val="1"/>
      <w:marLeft w:val="0"/>
      <w:marRight w:val="0"/>
      <w:marTop w:val="0"/>
      <w:marBottom w:val="0"/>
      <w:divBdr>
        <w:top w:val="none" w:sz="0" w:space="0" w:color="auto"/>
        <w:left w:val="none" w:sz="0" w:space="0" w:color="auto"/>
        <w:bottom w:val="none" w:sz="0" w:space="0" w:color="auto"/>
        <w:right w:val="none" w:sz="0" w:space="0" w:color="auto"/>
      </w:divBdr>
    </w:div>
    <w:div w:id="34352468">
      <w:bodyDiv w:val="1"/>
      <w:marLeft w:val="0"/>
      <w:marRight w:val="0"/>
      <w:marTop w:val="0"/>
      <w:marBottom w:val="0"/>
      <w:divBdr>
        <w:top w:val="none" w:sz="0" w:space="0" w:color="auto"/>
        <w:left w:val="none" w:sz="0" w:space="0" w:color="auto"/>
        <w:bottom w:val="none" w:sz="0" w:space="0" w:color="auto"/>
        <w:right w:val="none" w:sz="0" w:space="0" w:color="auto"/>
      </w:divBdr>
    </w:div>
    <w:div w:id="35350345">
      <w:bodyDiv w:val="1"/>
      <w:marLeft w:val="0"/>
      <w:marRight w:val="0"/>
      <w:marTop w:val="0"/>
      <w:marBottom w:val="0"/>
      <w:divBdr>
        <w:top w:val="none" w:sz="0" w:space="0" w:color="auto"/>
        <w:left w:val="none" w:sz="0" w:space="0" w:color="auto"/>
        <w:bottom w:val="none" w:sz="0" w:space="0" w:color="auto"/>
        <w:right w:val="none" w:sz="0" w:space="0" w:color="auto"/>
      </w:divBdr>
    </w:div>
    <w:div w:id="37781272">
      <w:bodyDiv w:val="1"/>
      <w:marLeft w:val="0"/>
      <w:marRight w:val="0"/>
      <w:marTop w:val="0"/>
      <w:marBottom w:val="0"/>
      <w:divBdr>
        <w:top w:val="none" w:sz="0" w:space="0" w:color="auto"/>
        <w:left w:val="none" w:sz="0" w:space="0" w:color="auto"/>
        <w:bottom w:val="none" w:sz="0" w:space="0" w:color="auto"/>
        <w:right w:val="none" w:sz="0" w:space="0" w:color="auto"/>
      </w:divBdr>
    </w:div>
    <w:div w:id="48455925">
      <w:bodyDiv w:val="1"/>
      <w:marLeft w:val="0"/>
      <w:marRight w:val="0"/>
      <w:marTop w:val="0"/>
      <w:marBottom w:val="0"/>
      <w:divBdr>
        <w:top w:val="none" w:sz="0" w:space="0" w:color="auto"/>
        <w:left w:val="none" w:sz="0" w:space="0" w:color="auto"/>
        <w:bottom w:val="none" w:sz="0" w:space="0" w:color="auto"/>
        <w:right w:val="none" w:sz="0" w:space="0" w:color="auto"/>
      </w:divBdr>
    </w:div>
    <w:div w:id="48768618">
      <w:bodyDiv w:val="1"/>
      <w:marLeft w:val="0"/>
      <w:marRight w:val="0"/>
      <w:marTop w:val="0"/>
      <w:marBottom w:val="0"/>
      <w:divBdr>
        <w:top w:val="none" w:sz="0" w:space="0" w:color="auto"/>
        <w:left w:val="none" w:sz="0" w:space="0" w:color="auto"/>
        <w:bottom w:val="none" w:sz="0" w:space="0" w:color="auto"/>
        <w:right w:val="none" w:sz="0" w:space="0" w:color="auto"/>
      </w:divBdr>
    </w:div>
    <w:div w:id="56055924">
      <w:bodyDiv w:val="1"/>
      <w:marLeft w:val="0"/>
      <w:marRight w:val="0"/>
      <w:marTop w:val="0"/>
      <w:marBottom w:val="0"/>
      <w:divBdr>
        <w:top w:val="none" w:sz="0" w:space="0" w:color="auto"/>
        <w:left w:val="none" w:sz="0" w:space="0" w:color="auto"/>
        <w:bottom w:val="none" w:sz="0" w:space="0" w:color="auto"/>
        <w:right w:val="none" w:sz="0" w:space="0" w:color="auto"/>
      </w:divBdr>
      <w:divsChild>
        <w:div w:id="1612054695">
          <w:marLeft w:val="0"/>
          <w:marRight w:val="0"/>
          <w:marTop w:val="0"/>
          <w:marBottom w:val="0"/>
          <w:divBdr>
            <w:top w:val="none" w:sz="0" w:space="0" w:color="auto"/>
            <w:left w:val="none" w:sz="0" w:space="0" w:color="auto"/>
            <w:bottom w:val="none" w:sz="0" w:space="0" w:color="auto"/>
            <w:right w:val="none" w:sz="0" w:space="0" w:color="auto"/>
          </w:divBdr>
        </w:div>
      </w:divsChild>
    </w:div>
    <w:div w:id="63455976">
      <w:bodyDiv w:val="1"/>
      <w:marLeft w:val="0"/>
      <w:marRight w:val="0"/>
      <w:marTop w:val="0"/>
      <w:marBottom w:val="0"/>
      <w:divBdr>
        <w:top w:val="none" w:sz="0" w:space="0" w:color="auto"/>
        <w:left w:val="none" w:sz="0" w:space="0" w:color="auto"/>
        <w:bottom w:val="none" w:sz="0" w:space="0" w:color="auto"/>
        <w:right w:val="none" w:sz="0" w:space="0" w:color="auto"/>
      </w:divBdr>
    </w:div>
    <w:div w:id="68968476">
      <w:bodyDiv w:val="1"/>
      <w:marLeft w:val="0"/>
      <w:marRight w:val="0"/>
      <w:marTop w:val="0"/>
      <w:marBottom w:val="0"/>
      <w:divBdr>
        <w:top w:val="none" w:sz="0" w:space="0" w:color="auto"/>
        <w:left w:val="none" w:sz="0" w:space="0" w:color="auto"/>
        <w:bottom w:val="none" w:sz="0" w:space="0" w:color="auto"/>
        <w:right w:val="none" w:sz="0" w:space="0" w:color="auto"/>
      </w:divBdr>
    </w:div>
    <w:div w:id="71778878">
      <w:bodyDiv w:val="1"/>
      <w:marLeft w:val="0"/>
      <w:marRight w:val="0"/>
      <w:marTop w:val="0"/>
      <w:marBottom w:val="0"/>
      <w:divBdr>
        <w:top w:val="none" w:sz="0" w:space="0" w:color="auto"/>
        <w:left w:val="none" w:sz="0" w:space="0" w:color="auto"/>
        <w:bottom w:val="none" w:sz="0" w:space="0" w:color="auto"/>
        <w:right w:val="none" w:sz="0" w:space="0" w:color="auto"/>
      </w:divBdr>
    </w:div>
    <w:div w:id="74398752">
      <w:bodyDiv w:val="1"/>
      <w:marLeft w:val="0"/>
      <w:marRight w:val="0"/>
      <w:marTop w:val="0"/>
      <w:marBottom w:val="0"/>
      <w:divBdr>
        <w:top w:val="none" w:sz="0" w:space="0" w:color="auto"/>
        <w:left w:val="none" w:sz="0" w:space="0" w:color="auto"/>
        <w:bottom w:val="none" w:sz="0" w:space="0" w:color="auto"/>
        <w:right w:val="none" w:sz="0" w:space="0" w:color="auto"/>
      </w:divBdr>
    </w:div>
    <w:div w:id="101609711">
      <w:bodyDiv w:val="1"/>
      <w:marLeft w:val="0"/>
      <w:marRight w:val="0"/>
      <w:marTop w:val="0"/>
      <w:marBottom w:val="0"/>
      <w:divBdr>
        <w:top w:val="none" w:sz="0" w:space="0" w:color="auto"/>
        <w:left w:val="none" w:sz="0" w:space="0" w:color="auto"/>
        <w:bottom w:val="none" w:sz="0" w:space="0" w:color="auto"/>
        <w:right w:val="none" w:sz="0" w:space="0" w:color="auto"/>
      </w:divBdr>
    </w:div>
    <w:div w:id="109399203">
      <w:bodyDiv w:val="1"/>
      <w:marLeft w:val="0"/>
      <w:marRight w:val="0"/>
      <w:marTop w:val="0"/>
      <w:marBottom w:val="0"/>
      <w:divBdr>
        <w:top w:val="none" w:sz="0" w:space="0" w:color="auto"/>
        <w:left w:val="none" w:sz="0" w:space="0" w:color="auto"/>
        <w:bottom w:val="none" w:sz="0" w:space="0" w:color="auto"/>
        <w:right w:val="none" w:sz="0" w:space="0" w:color="auto"/>
      </w:divBdr>
      <w:divsChild>
        <w:div w:id="285548263">
          <w:marLeft w:val="0"/>
          <w:marRight w:val="0"/>
          <w:marTop w:val="0"/>
          <w:marBottom w:val="0"/>
          <w:divBdr>
            <w:top w:val="none" w:sz="0" w:space="0" w:color="auto"/>
            <w:left w:val="none" w:sz="0" w:space="0" w:color="auto"/>
            <w:bottom w:val="none" w:sz="0" w:space="0" w:color="auto"/>
            <w:right w:val="none" w:sz="0" w:space="0" w:color="auto"/>
          </w:divBdr>
        </w:div>
        <w:div w:id="344983294">
          <w:marLeft w:val="0"/>
          <w:marRight w:val="0"/>
          <w:marTop w:val="0"/>
          <w:marBottom w:val="0"/>
          <w:divBdr>
            <w:top w:val="none" w:sz="0" w:space="0" w:color="auto"/>
            <w:left w:val="none" w:sz="0" w:space="0" w:color="auto"/>
            <w:bottom w:val="none" w:sz="0" w:space="0" w:color="auto"/>
            <w:right w:val="none" w:sz="0" w:space="0" w:color="auto"/>
          </w:divBdr>
        </w:div>
        <w:div w:id="481586898">
          <w:marLeft w:val="0"/>
          <w:marRight w:val="0"/>
          <w:marTop w:val="0"/>
          <w:marBottom w:val="0"/>
          <w:divBdr>
            <w:top w:val="none" w:sz="0" w:space="0" w:color="auto"/>
            <w:left w:val="none" w:sz="0" w:space="0" w:color="auto"/>
            <w:bottom w:val="none" w:sz="0" w:space="0" w:color="auto"/>
            <w:right w:val="none" w:sz="0" w:space="0" w:color="auto"/>
          </w:divBdr>
        </w:div>
        <w:div w:id="510410630">
          <w:marLeft w:val="0"/>
          <w:marRight w:val="0"/>
          <w:marTop w:val="0"/>
          <w:marBottom w:val="0"/>
          <w:divBdr>
            <w:top w:val="none" w:sz="0" w:space="0" w:color="auto"/>
            <w:left w:val="none" w:sz="0" w:space="0" w:color="auto"/>
            <w:bottom w:val="none" w:sz="0" w:space="0" w:color="auto"/>
            <w:right w:val="none" w:sz="0" w:space="0" w:color="auto"/>
          </w:divBdr>
        </w:div>
        <w:div w:id="689916260">
          <w:marLeft w:val="0"/>
          <w:marRight w:val="0"/>
          <w:marTop w:val="0"/>
          <w:marBottom w:val="0"/>
          <w:divBdr>
            <w:top w:val="none" w:sz="0" w:space="0" w:color="auto"/>
            <w:left w:val="none" w:sz="0" w:space="0" w:color="auto"/>
            <w:bottom w:val="none" w:sz="0" w:space="0" w:color="auto"/>
            <w:right w:val="none" w:sz="0" w:space="0" w:color="auto"/>
          </w:divBdr>
        </w:div>
        <w:div w:id="744686600">
          <w:marLeft w:val="0"/>
          <w:marRight w:val="0"/>
          <w:marTop w:val="0"/>
          <w:marBottom w:val="0"/>
          <w:divBdr>
            <w:top w:val="none" w:sz="0" w:space="0" w:color="auto"/>
            <w:left w:val="none" w:sz="0" w:space="0" w:color="auto"/>
            <w:bottom w:val="none" w:sz="0" w:space="0" w:color="auto"/>
            <w:right w:val="none" w:sz="0" w:space="0" w:color="auto"/>
          </w:divBdr>
        </w:div>
        <w:div w:id="1094130705">
          <w:marLeft w:val="0"/>
          <w:marRight w:val="0"/>
          <w:marTop w:val="0"/>
          <w:marBottom w:val="0"/>
          <w:divBdr>
            <w:top w:val="none" w:sz="0" w:space="0" w:color="auto"/>
            <w:left w:val="none" w:sz="0" w:space="0" w:color="auto"/>
            <w:bottom w:val="none" w:sz="0" w:space="0" w:color="auto"/>
            <w:right w:val="none" w:sz="0" w:space="0" w:color="auto"/>
          </w:divBdr>
        </w:div>
        <w:div w:id="1127242455">
          <w:marLeft w:val="0"/>
          <w:marRight w:val="0"/>
          <w:marTop w:val="0"/>
          <w:marBottom w:val="0"/>
          <w:divBdr>
            <w:top w:val="none" w:sz="0" w:space="0" w:color="auto"/>
            <w:left w:val="none" w:sz="0" w:space="0" w:color="auto"/>
            <w:bottom w:val="none" w:sz="0" w:space="0" w:color="auto"/>
            <w:right w:val="none" w:sz="0" w:space="0" w:color="auto"/>
          </w:divBdr>
        </w:div>
        <w:div w:id="1196961724">
          <w:marLeft w:val="0"/>
          <w:marRight w:val="0"/>
          <w:marTop w:val="0"/>
          <w:marBottom w:val="0"/>
          <w:divBdr>
            <w:top w:val="none" w:sz="0" w:space="0" w:color="auto"/>
            <w:left w:val="none" w:sz="0" w:space="0" w:color="auto"/>
            <w:bottom w:val="none" w:sz="0" w:space="0" w:color="auto"/>
            <w:right w:val="none" w:sz="0" w:space="0" w:color="auto"/>
          </w:divBdr>
        </w:div>
        <w:div w:id="1238056246">
          <w:marLeft w:val="0"/>
          <w:marRight w:val="0"/>
          <w:marTop w:val="0"/>
          <w:marBottom w:val="0"/>
          <w:divBdr>
            <w:top w:val="none" w:sz="0" w:space="0" w:color="auto"/>
            <w:left w:val="none" w:sz="0" w:space="0" w:color="auto"/>
            <w:bottom w:val="none" w:sz="0" w:space="0" w:color="auto"/>
            <w:right w:val="none" w:sz="0" w:space="0" w:color="auto"/>
          </w:divBdr>
        </w:div>
        <w:div w:id="1290012114">
          <w:marLeft w:val="0"/>
          <w:marRight w:val="0"/>
          <w:marTop w:val="0"/>
          <w:marBottom w:val="0"/>
          <w:divBdr>
            <w:top w:val="none" w:sz="0" w:space="0" w:color="auto"/>
            <w:left w:val="none" w:sz="0" w:space="0" w:color="auto"/>
            <w:bottom w:val="none" w:sz="0" w:space="0" w:color="auto"/>
            <w:right w:val="none" w:sz="0" w:space="0" w:color="auto"/>
          </w:divBdr>
        </w:div>
        <w:div w:id="1330672063">
          <w:marLeft w:val="0"/>
          <w:marRight w:val="0"/>
          <w:marTop w:val="0"/>
          <w:marBottom w:val="0"/>
          <w:divBdr>
            <w:top w:val="none" w:sz="0" w:space="0" w:color="auto"/>
            <w:left w:val="none" w:sz="0" w:space="0" w:color="auto"/>
            <w:bottom w:val="none" w:sz="0" w:space="0" w:color="auto"/>
            <w:right w:val="none" w:sz="0" w:space="0" w:color="auto"/>
          </w:divBdr>
        </w:div>
        <w:div w:id="1348215824">
          <w:marLeft w:val="0"/>
          <w:marRight w:val="0"/>
          <w:marTop w:val="0"/>
          <w:marBottom w:val="0"/>
          <w:divBdr>
            <w:top w:val="none" w:sz="0" w:space="0" w:color="auto"/>
            <w:left w:val="none" w:sz="0" w:space="0" w:color="auto"/>
            <w:bottom w:val="none" w:sz="0" w:space="0" w:color="auto"/>
            <w:right w:val="none" w:sz="0" w:space="0" w:color="auto"/>
          </w:divBdr>
        </w:div>
        <w:div w:id="1400976179">
          <w:marLeft w:val="0"/>
          <w:marRight w:val="0"/>
          <w:marTop w:val="0"/>
          <w:marBottom w:val="0"/>
          <w:divBdr>
            <w:top w:val="none" w:sz="0" w:space="0" w:color="auto"/>
            <w:left w:val="none" w:sz="0" w:space="0" w:color="auto"/>
            <w:bottom w:val="none" w:sz="0" w:space="0" w:color="auto"/>
            <w:right w:val="none" w:sz="0" w:space="0" w:color="auto"/>
          </w:divBdr>
        </w:div>
        <w:div w:id="1873492120">
          <w:marLeft w:val="0"/>
          <w:marRight w:val="0"/>
          <w:marTop w:val="0"/>
          <w:marBottom w:val="0"/>
          <w:divBdr>
            <w:top w:val="none" w:sz="0" w:space="0" w:color="auto"/>
            <w:left w:val="none" w:sz="0" w:space="0" w:color="auto"/>
            <w:bottom w:val="none" w:sz="0" w:space="0" w:color="auto"/>
            <w:right w:val="none" w:sz="0" w:space="0" w:color="auto"/>
          </w:divBdr>
        </w:div>
      </w:divsChild>
    </w:div>
    <w:div w:id="110898389">
      <w:bodyDiv w:val="1"/>
      <w:marLeft w:val="0"/>
      <w:marRight w:val="0"/>
      <w:marTop w:val="0"/>
      <w:marBottom w:val="0"/>
      <w:divBdr>
        <w:top w:val="none" w:sz="0" w:space="0" w:color="auto"/>
        <w:left w:val="none" w:sz="0" w:space="0" w:color="auto"/>
        <w:bottom w:val="none" w:sz="0" w:space="0" w:color="auto"/>
        <w:right w:val="none" w:sz="0" w:space="0" w:color="auto"/>
      </w:divBdr>
    </w:div>
    <w:div w:id="113331218">
      <w:bodyDiv w:val="1"/>
      <w:marLeft w:val="0"/>
      <w:marRight w:val="0"/>
      <w:marTop w:val="0"/>
      <w:marBottom w:val="0"/>
      <w:divBdr>
        <w:top w:val="none" w:sz="0" w:space="0" w:color="auto"/>
        <w:left w:val="none" w:sz="0" w:space="0" w:color="auto"/>
        <w:bottom w:val="none" w:sz="0" w:space="0" w:color="auto"/>
        <w:right w:val="none" w:sz="0" w:space="0" w:color="auto"/>
      </w:divBdr>
      <w:divsChild>
        <w:div w:id="1996298525">
          <w:marLeft w:val="0"/>
          <w:marRight w:val="0"/>
          <w:marTop w:val="0"/>
          <w:marBottom w:val="0"/>
          <w:divBdr>
            <w:top w:val="none" w:sz="0" w:space="0" w:color="auto"/>
            <w:left w:val="none" w:sz="0" w:space="0" w:color="auto"/>
            <w:bottom w:val="none" w:sz="0" w:space="0" w:color="auto"/>
            <w:right w:val="none" w:sz="0" w:space="0" w:color="auto"/>
          </w:divBdr>
        </w:div>
      </w:divsChild>
    </w:div>
    <w:div w:id="117188392">
      <w:bodyDiv w:val="1"/>
      <w:marLeft w:val="0"/>
      <w:marRight w:val="0"/>
      <w:marTop w:val="0"/>
      <w:marBottom w:val="0"/>
      <w:divBdr>
        <w:top w:val="none" w:sz="0" w:space="0" w:color="auto"/>
        <w:left w:val="none" w:sz="0" w:space="0" w:color="auto"/>
        <w:bottom w:val="none" w:sz="0" w:space="0" w:color="auto"/>
        <w:right w:val="none" w:sz="0" w:space="0" w:color="auto"/>
      </w:divBdr>
    </w:div>
    <w:div w:id="131869159">
      <w:bodyDiv w:val="1"/>
      <w:marLeft w:val="0"/>
      <w:marRight w:val="0"/>
      <w:marTop w:val="0"/>
      <w:marBottom w:val="0"/>
      <w:divBdr>
        <w:top w:val="none" w:sz="0" w:space="0" w:color="auto"/>
        <w:left w:val="none" w:sz="0" w:space="0" w:color="auto"/>
        <w:bottom w:val="none" w:sz="0" w:space="0" w:color="auto"/>
        <w:right w:val="none" w:sz="0" w:space="0" w:color="auto"/>
      </w:divBdr>
    </w:div>
    <w:div w:id="132217166">
      <w:bodyDiv w:val="1"/>
      <w:marLeft w:val="0"/>
      <w:marRight w:val="0"/>
      <w:marTop w:val="0"/>
      <w:marBottom w:val="0"/>
      <w:divBdr>
        <w:top w:val="none" w:sz="0" w:space="0" w:color="auto"/>
        <w:left w:val="none" w:sz="0" w:space="0" w:color="auto"/>
        <w:bottom w:val="none" w:sz="0" w:space="0" w:color="auto"/>
        <w:right w:val="none" w:sz="0" w:space="0" w:color="auto"/>
      </w:divBdr>
    </w:div>
    <w:div w:id="146289482">
      <w:bodyDiv w:val="1"/>
      <w:marLeft w:val="0"/>
      <w:marRight w:val="0"/>
      <w:marTop w:val="0"/>
      <w:marBottom w:val="0"/>
      <w:divBdr>
        <w:top w:val="none" w:sz="0" w:space="0" w:color="auto"/>
        <w:left w:val="none" w:sz="0" w:space="0" w:color="auto"/>
        <w:bottom w:val="none" w:sz="0" w:space="0" w:color="auto"/>
        <w:right w:val="none" w:sz="0" w:space="0" w:color="auto"/>
      </w:divBdr>
    </w:div>
    <w:div w:id="152645879">
      <w:bodyDiv w:val="1"/>
      <w:marLeft w:val="0"/>
      <w:marRight w:val="0"/>
      <w:marTop w:val="0"/>
      <w:marBottom w:val="0"/>
      <w:divBdr>
        <w:top w:val="none" w:sz="0" w:space="0" w:color="auto"/>
        <w:left w:val="none" w:sz="0" w:space="0" w:color="auto"/>
        <w:bottom w:val="none" w:sz="0" w:space="0" w:color="auto"/>
        <w:right w:val="none" w:sz="0" w:space="0" w:color="auto"/>
      </w:divBdr>
      <w:divsChild>
        <w:div w:id="780102564">
          <w:marLeft w:val="0"/>
          <w:marRight w:val="0"/>
          <w:marTop w:val="0"/>
          <w:marBottom w:val="0"/>
          <w:divBdr>
            <w:top w:val="none" w:sz="0" w:space="0" w:color="auto"/>
            <w:left w:val="none" w:sz="0" w:space="0" w:color="auto"/>
            <w:bottom w:val="none" w:sz="0" w:space="0" w:color="auto"/>
            <w:right w:val="none" w:sz="0" w:space="0" w:color="auto"/>
          </w:divBdr>
        </w:div>
      </w:divsChild>
    </w:div>
    <w:div w:id="158352052">
      <w:bodyDiv w:val="1"/>
      <w:marLeft w:val="0"/>
      <w:marRight w:val="0"/>
      <w:marTop w:val="0"/>
      <w:marBottom w:val="0"/>
      <w:divBdr>
        <w:top w:val="none" w:sz="0" w:space="0" w:color="auto"/>
        <w:left w:val="none" w:sz="0" w:space="0" w:color="auto"/>
        <w:bottom w:val="none" w:sz="0" w:space="0" w:color="auto"/>
        <w:right w:val="none" w:sz="0" w:space="0" w:color="auto"/>
      </w:divBdr>
    </w:div>
    <w:div w:id="165483339">
      <w:bodyDiv w:val="1"/>
      <w:marLeft w:val="0"/>
      <w:marRight w:val="0"/>
      <w:marTop w:val="0"/>
      <w:marBottom w:val="0"/>
      <w:divBdr>
        <w:top w:val="none" w:sz="0" w:space="0" w:color="auto"/>
        <w:left w:val="none" w:sz="0" w:space="0" w:color="auto"/>
        <w:bottom w:val="none" w:sz="0" w:space="0" w:color="auto"/>
        <w:right w:val="none" w:sz="0" w:space="0" w:color="auto"/>
      </w:divBdr>
    </w:div>
    <w:div w:id="174930011">
      <w:bodyDiv w:val="1"/>
      <w:marLeft w:val="0"/>
      <w:marRight w:val="0"/>
      <w:marTop w:val="0"/>
      <w:marBottom w:val="0"/>
      <w:divBdr>
        <w:top w:val="none" w:sz="0" w:space="0" w:color="auto"/>
        <w:left w:val="none" w:sz="0" w:space="0" w:color="auto"/>
        <w:bottom w:val="none" w:sz="0" w:space="0" w:color="auto"/>
        <w:right w:val="none" w:sz="0" w:space="0" w:color="auto"/>
      </w:divBdr>
    </w:div>
    <w:div w:id="175967517">
      <w:bodyDiv w:val="1"/>
      <w:marLeft w:val="0"/>
      <w:marRight w:val="0"/>
      <w:marTop w:val="0"/>
      <w:marBottom w:val="0"/>
      <w:divBdr>
        <w:top w:val="none" w:sz="0" w:space="0" w:color="auto"/>
        <w:left w:val="none" w:sz="0" w:space="0" w:color="auto"/>
        <w:bottom w:val="none" w:sz="0" w:space="0" w:color="auto"/>
        <w:right w:val="none" w:sz="0" w:space="0" w:color="auto"/>
      </w:divBdr>
      <w:divsChild>
        <w:div w:id="601643872">
          <w:marLeft w:val="0"/>
          <w:marRight w:val="0"/>
          <w:marTop w:val="0"/>
          <w:marBottom w:val="0"/>
          <w:divBdr>
            <w:top w:val="none" w:sz="0" w:space="0" w:color="auto"/>
            <w:left w:val="none" w:sz="0" w:space="0" w:color="auto"/>
            <w:bottom w:val="none" w:sz="0" w:space="0" w:color="auto"/>
            <w:right w:val="none" w:sz="0" w:space="0" w:color="auto"/>
          </w:divBdr>
        </w:div>
      </w:divsChild>
    </w:div>
    <w:div w:id="179856993">
      <w:bodyDiv w:val="1"/>
      <w:marLeft w:val="0"/>
      <w:marRight w:val="0"/>
      <w:marTop w:val="0"/>
      <w:marBottom w:val="0"/>
      <w:divBdr>
        <w:top w:val="none" w:sz="0" w:space="0" w:color="auto"/>
        <w:left w:val="none" w:sz="0" w:space="0" w:color="auto"/>
        <w:bottom w:val="none" w:sz="0" w:space="0" w:color="auto"/>
        <w:right w:val="none" w:sz="0" w:space="0" w:color="auto"/>
      </w:divBdr>
    </w:div>
    <w:div w:id="185103109">
      <w:bodyDiv w:val="1"/>
      <w:marLeft w:val="0"/>
      <w:marRight w:val="0"/>
      <w:marTop w:val="0"/>
      <w:marBottom w:val="0"/>
      <w:divBdr>
        <w:top w:val="none" w:sz="0" w:space="0" w:color="auto"/>
        <w:left w:val="none" w:sz="0" w:space="0" w:color="auto"/>
        <w:bottom w:val="none" w:sz="0" w:space="0" w:color="auto"/>
        <w:right w:val="none" w:sz="0" w:space="0" w:color="auto"/>
      </w:divBdr>
    </w:div>
    <w:div w:id="189732628">
      <w:bodyDiv w:val="1"/>
      <w:marLeft w:val="0"/>
      <w:marRight w:val="0"/>
      <w:marTop w:val="0"/>
      <w:marBottom w:val="0"/>
      <w:divBdr>
        <w:top w:val="none" w:sz="0" w:space="0" w:color="auto"/>
        <w:left w:val="none" w:sz="0" w:space="0" w:color="auto"/>
        <w:bottom w:val="none" w:sz="0" w:space="0" w:color="auto"/>
        <w:right w:val="none" w:sz="0" w:space="0" w:color="auto"/>
      </w:divBdr>
    </w:div>
    <w:div w:id="204684646">
      <w:bodyDiv w:val="1"/>
      <w:marLeft w:val="0"/>
      <w:marRight w:val="0"/>
      <w:marTop w:val="0"/>
      <w:marBottom w:val="0"/>
      <w:divBdr>
        <w:top w:val="none" w:sz="0" w:space="0" w:color="auto"/>
        <w:left w:val="none" w:sz="0" w:space="0" w:color="auto"/>
        <w:bottom w:val="none" w:sz="0" w:space="0" w:color="auto"/>
        <w:right w:val="none" w:sz="0" w:space="0" w:color="auto"/>
      </w:divBdr>
    </w:div>
    <w:div w:id="212696746">
      <w:bodyDiv w:val="1"/>
      <w:marLeft w:val="0"/>
      <w:marRight w:val="0"/>
      <w:marTop w:val="0"/>
      <w:marBottom w:val="0"/>
      <w:divBdr>
        <w:top w:val="none" w:sz="0" w:space="0" w:color="auto"/>
        <w:left w:val="none" w:sz="0" w:space="0" w:color="auto"/>
        <w:bottom w:val="none" w:sz="0" w:space="0" w:color="auto"/>
        <w:right w:val="none" w:sz="0" w:space="0" w:color="auto"/>
      </w:divBdr>
      <w:divsChild>
        <w:div w:id="183524774">
          <w:marLeft w:val="0"/>
          <w:marRight w:val="0"/>
          <w:marTop w:val="0"/>
          <w:marBottom w:val="0"/>
          <w:divBdr>
            <w:top w:val="none" w:sz="0" w:space="0" w:color="auto"/>
            <w:left w:val="none" w:sz="0" w:space="0" w:color="auto"/>
            <w:bottom w:val="none" w:sz="0" w:space="0" w:color="auto"/>
            <w:right w:val="none" w:sz="0" w:space="0" w:color="auto"/>
          </w:divBdr>
        </w:div>
        <w:div w:id="213274895">
          <w:marLeft w:val="0"/>
          <w:marRight w:val="0"/>
          <w:marTop w:val="0"/>
          <w:marBottom w:val="0"/>
          <w:divBdr>
            <w:top w:val="none" w:sz="0" w:space="0" w:color="auto"/>
            <w:left w:val="none" w:sz="0" w:space="0" w:color="auto"/>
            <w:bottom w:val="none" w:sz="0" w:space="0" w:color="auto"/>
            <w:right w:val="none" w:sz="0" w:space="0" w:color="auto"/>
          </w:divBdr>
        </w:div>
        <w:div w:id="239948651">
          <w:marLeft w:val="0"/>
          <w:marRight w:val="0"/>
          <w:marTop w:val="0"/>
          <w:marBottom w:val="0"/>
          <w:divBdr>
            <w:top w:val="none" w:sz="0" w:space="0" w:color="auto"/>
            <w:left w:val="none" w:sz="0" w:space="0" w:color="auto"/>
            <w:bottom w:val="none" w:sz="0" w:space="0" w:color="auto"/>
            <w:right w:val="none" w:sz="0" w:space="0" w:color="auto"/>
          </w:divBdr>
        </w:div>
        <w:div w:id="307519048">
          <w:marLeft w:val="0"/>
          <w:marRight w:val="0"/>
          <w:marTop w:val="0"/>
          <w:marBottom w:val="0"/>
          <w:divBdr>
            <w:top w:val="none" w:sz="0" w:space="0" w:color="auto"/>
            <w:left w:val="none" w:sz="0" w:space="0" w:color="auto"/>
            <w:bottom w:val="none" w:sz="0" w:space="0" w:color="auto"/>
            <w:right w:val="none" w:sz="0" w:space="0" w:color="auto"/>
          </w:divBdr>
        </w:div>
        <w:div w:id="384792487">
          <w:marLeft w:val="0"/>
          <w:marRight w:val="0"/>
          <w:marTop w:val="0"/>
          <w:marBottom w:val="0"/>
          <w:divBdr>
            <w:top w:val="none" w:sz="0" w:space="0" w:color="auto"/>
            <w:left w:val="none" w:sz="0" w:space="0" w:color="auto"/>
            <w:bottom w:val="none" w:sz="0" w:space="0" w:color="auto"/>
            <w:right w:val="none" w:sz="0" w:space="0" w:color="auto"/>
          </w:divBdr>
        </w:div>
        <w:div w:id="472141829">
          <w:marLeft w:val="0"/>
          <w:marRight w:val="0"/>
          <w:marTop w:val="0"/>
          <w:marBottom w:val="0"/>
          <w:divBdr>
            <w:top w:val="none" w:sz="0" w:space="0" w:color="auto"/>
            <w:left w:val="none" w:sz="0" w:space="0" w:color="auto"/>
            <w:bottom w:val="none" w:sz="0" w:space="0" w:color="auto"/>
            <w:right w:val="none" w:sz="0" w:space="0" w:color="auto"/>
          </w:divBdr>
        </w:div>
        <w:div w:id="493642229">
          <w:marLeft w:val="0"/>
          <w:marRight w:val="0"/>
          <w:marTop w:val="0"/>
          <w:marBottom w:val="0"/>
          <w:divBdr>
            <w:top w:val="none" w:sz="0" w:space="0" w:color="auto"/>
            <w:left w:val="none" w:sz="0" w:space="0" w:color="auto"/>
            <w:bottom w:val="none" w:sz="0" w:space="0" w:color="auto"/>
            <w:right w:val="none" w:sz="0" w:space="0" w:color="auto"/>
          </w:divBdr>
        </w:div>
        <w:div w:id="616840654">
          <w:marLeft w:val="0"/>
          <w:marRight w:val="0"/>
          <w:marTop w:val="0"/>
          <w:marBottom w:val="0"/>
          <w:divBdr>
            <w:top w:val="none" w:sz="0" w:space="0" w:color="auto"/>
            <w:left w:val="none" w:sz="0" w:space="0" w:color="auto"/>
            <w:bottom w:val="none" w:sz="0" w:space="0" w:color="auto"/>
            <w:right w:val="none" w:sz="0" w:space="0" w:color="auto"/>
          </w:divBdr>
        </w:div>
        <w:div w:id="705758874">
          <w:marLeft w:val="0"/>
          <w:marRight w:val="0"/>
          <w:marTop w:val="0"/>
          <w:marBottom w:val="0"/>
          <w:divBdr>
            <w:top w:val="none" w:sz="0" w:space="0" w:color="auto"/>
            <w:left w:val="none" w:sz="0" w:space="0" w:color="auto"/>
            <w:bottom w:val="none" w:sz="0" w:space="0" w:color="auto"/>
            <w:right w:val="none" w:sz="0" w:space="0" w:color="auto"/>
          </w:divBdr>
        </w:div>
        <w:div w:id="838352036">
          <w:marLeft w:val="0"/>
          <w:marRight w:val="0"/>
          <w:marTop w:val="0"/>
          <w:marBottom w:val="0"/>
          <w:divBdr>
            <w:top w:val="none" w:sz="0" w:space="0" w:color="auto"/>
            <w:left w:val="none" w:sz="0" w:space="0" w:color="auto"/>
            <w:bottom w:val="none" w:sz="0" w:space="0" w:color="auto"/>
            <w:right w:val="none" w:sz="0" w:space="0" w:color="auto"/>
          </w:divBdr>
        </w:div>
        <w:div w:id="860751239">
          <w:marLeft w:val="0"/>
          <w:marRight w:val="0"/>
          <w:marTop w:val="0"/>
          <w:marBottom w:val="0"/>
          <w:divBdr>
            <w:top w:val="none" w:sz="0" w:space="0" w:color="auto"/>
            <w:left w:val="none" w:sz="0" w:space="0" w:color="auto"/>
            <w:bottom w:val="none" w:sz="0" w:space="0" w:color="auto"/>
            <w:right w:val="none" w:sz="0" w:space="0" w:color="auto"/>
          </w:divBdr>
        </w:div>
        <w:div w:id="983199249">
          <w:marLeft w:val="0"/>
          <w:marRight w:val="0"/>
          <w:marTop w:val="0"/>
          <w:marBottom w:val="0"/>
          <w:divBdr>
            <w:top w:val="none" w:sz="0" w:space="0" w:color="auto"/>
            <w:left w:val="none" w:sz="0" w:space="0" w:color="auto"/>
            <w:bottom w:val="none" w:sz="0" w:space="0" w:color="auto"/>
            <w:right w:val="none" w:sz="0" w:space="0" w:color="auto"/>
          </w:divBdr>
        </w:div>
        <w:div w:id="1171337660">
          <w:marLeft w:val="0"/>
          <w:marRight w:val="0"/>
          <w:marTop w:val="0"/>
          <w:marBottom w:val="0"/>
          <w:divBdr>
            <w:top w:val="none" w:sz="0" w:space="0" w:color="auto"/>
            <w:left w:val="none" w:sz="0" w:space="0" w:color="auto"/>
            <w:bottom w:val="none" w:sz="0" w:space="0" w:color="auto"/>
            <w:right w:val="none" w:sz="0" w:space="0" w:color="auto"/>
          </w:divBdr>
        </w:div>
        <w:div w:id="1251699497">
          <w:marLeft w:val="0"/>
          <w:marRight w:val="0"/>
          <w:marTop w:val="0"/>
          <w:marBottom w:val="0"/>
          <w:divBdr>
            <w:top w:val="none" w:sz="0" w:space="0" w:color="auto"/>
            <w:left w:val="none" w:sz="0" w:space="0" w:color="auto"/>
            <w:bottom w:val="none" w:sz="0" w:space="0" w:color="auto"/>
            <w:right w:val="none" w:sz="0" w:space="0" w:color="auto"/>
          </w:divBdr>
        </w:div>
        <w:div w:id="1360279749">
          <w:marLeft w:val="0"/>
          <w:marRight w:val="0"/>
          <w:marTop w:val="0"/>
          <w:marBottom w:val="0"/>
          <w:divBdr>
            <w:top w:val="none" w:sz="0" w:space="0" w:color="auto"/>
            <w:left w:val="none" w:sz="0" w:space="0" w:color="auto"/>
            <w:bottom w:val="none" w:sz="0" w:space="0" w:color="auto"/>
            <w:right w:val="none" w:sz="0" w:space="0" w:color="auto"/>
          </w:divBdr>
        </w:div>
        <w:div w:id="1367827564">
          <w:marLeft w:val="0"/>
          <w:marRight w:val="0"/>
          <w:marTop w:val="0"/>
          <w:marBottom w:val="0"/>
          <w:divBdr>
            <w:top w:val="none" w:sz="0" w:space="0" w:color="auto"/>
            <w:left w:val="none" w:sz="0" w:space="0" w:color="auto"/>
            <w:bottom w:val="none" w:sz="0" w:space="0" w:color="auto"/>
            <w:right w:val="none" w:sz="0" w:space="0" w:color="auto"/>
          </w:divBdr>
        </w:div>
        <w:div w:id="1502771638">
          <w:marLeft w:val="0"/>
          <w:marRight w:val="0"/>
          <w:marTop w:val="0"/>
          <w:marBottom w:val="0"/>
          <w:divBdr>
            <w:top w:val="none" w:sz="0" w:space="0" w:color="auto"/>
            <w:left w:val="none" w:sz="0" w:space="0" w:color="auto"/>
            <w:bottom w:val="none" w:sz="0" w:space="0" w:color="auto"/>
            <w:right w:val="none" w:sz="0" w:space="0" w:color="auto"/>
          </w:divBdr>
        </w:div>
        <w:div w:id="1639065135">
          <w:marLeft w:val="0"/>
          <w:marRight w:val="0"/>
          <w:marTop w:val="0"/>
          <w:marBottom w:val="0"/>
          <w:divBdr>
            <w:top w:val="none" w:sz="0" w:space="0" w:color="auto"/>
            <w:left w:val="none" w:sz="0" w:space="0" w:color="auto"/>
            <w:bottom w:val="none" w:sz="0" w:space="0" w:color="auto"/>
            <w:right w:val="none" w:sz="0" w:space="0" w:color="auto"/>
          </w:divBdr>
        </w:div>
        <w:div w:id="1690252066">
          <w:marLeft w:val="0"/>
          <w:marRight w:val="0"/>
          <w:marTop w:val="0"/>
          <w:marBottom w:val="0"/>
          <w:divBdr>
            <w:top w:val="none" w:sz="0" w:space="0" w:color="auto"/>
            <w:left w:val="none" w:sz="0" w:space="0" w:color="auto"/>
            <w:bottom w:val="none" w:sz="0" w:space="0" w:color="auto"/>
            <w:right w:val="none" w:sz="0" w:space="0" w:color="auto"/>
          </w:divBdr>
        </w:div>
        <w:div w:id="1822309862">
          <w:marLeft w:val="0"/>
          <w:marRight w:val="0"/>
          <w:marTop w:val="0"/>
          <w:marBottom w:val="0"/>
          <w:divBdr>
            <w:top w:val="none" w:sz="0" w:space="0" w:color="auto"/>
            <w:left w:val="none" w:sz="0" w:space="0" w:color="auto"/>
            <w:bottom w:val="none" w:sz="0" w:space="0" w:color="auto"/>
            <w:right w:val="none" w:sz="0" w:space="0" w:color="auto"/>
          </w:divBdr>
        </w:div>
        <w:div w:id="1978754679">
          <w:marLeft w:val="0"/>
          <w:marRight w:val="0"/>
          <w:marTop w:val="0"/>
          <w:marBottom w:val="0"/>
          <w:divBdr>
            <w:top w:val="none" w:sz="0" w:space="0" w:color="auto"/>
            <w:left w:val="none" w:sz="0" w:space="0" w:color="auto"/>
            <w:bottom w:val="none" w:sz="0" w:space="0" w:color="auto"/>
            <w:right w:val="none" w:sz="0" w:space="0" w:color="auto"/>
          </w:divBdr>
        </w:div>
        <w:div w:id="2077194890">
          <w:marLeft w:val="0"/>
          <w:marRight w:val="0"/>
          <w:marTop w:val="0"/>
          <w:marBottom w:val="0"/>
          <w:divBdr>
            <w:top w:val="none" w:sz="0" w:space="0" w:color="auto"/>
            <w:left w:val="none" w:sz="0" w:space="0" w:color="auto"/>
            <w:bottom w:val="none" w:sz="0" w:space="0" w:color="auto"/>
            <w:right w:val="none" w:sz="0" w:space="0" w:color="auto"/>
          </w:divBdr>
        </w:div>
        <w:div w:id="2119834685">
          <w:marLeft w:val="0"/>
          <w:marRight w:val="0"/>
          <w:marTop w:val="0"/>
          <w:marBottom w:val="0"/>
          <w:divBdr>
            <w:top w:val="none" w:sz="0" w:space="0" w:color="auto"/>
            <w:left w:val="none" w:sz="0" w:space="0" w:color="auto"/>
            <w:bottom w:val="none" w:sz="0" w:space="0" w:color="auto"/>
            <w:right w:val="none" w:sz="0" w:space="0" w:color="auto"/>
          </w:divBdr>
        </w:div>
      </w:divsChild>
    </w:div>
    <w:div w:id="213006105">
      <w:bodyDiv w:val="1"/>
      <w:marLeft w:val="0"/>
      <w:marRight w:val="0"/>
      <w:marTop w:val="0"/>
      <w:marBottom w:val="0"/>
      <w:divBdr>
        <w:top w:val="none" w:sz="0" w:space="0" w:color="auto"/>
        <w:left w:val="none" w:sz="0" w:space="0" w:color="auto"/>
        <w:bottom w:val="none" w:sz="0" w:space="0" w:color="auto"/>
        <w:right w:val="none" w:sz="0" w:space="0" w:color="auto"/>
      </w:divBdr>
    </w:div>
    <w:div w:id="215354823">
      <w:bodyDiv w:val="1"/>
      <w:marLeft w:val="0"/>
      <w:marRight w:val="0"/>
      <w:marTop w:val="0"/>
      <w:marBottom w:val="0"/>
      <w:divBdr>
        <w:top w:val="none" w:sz="0" w:space="0" w:color="auto"/>
        <w:left w:val="none" w:sz="0" w:space="0" w:color="auto"/>
        <w:bottom w:val="none" w:sz="0" w:space="0" w:color="auto"/>
        <w:right w:val="none" w:sz="0" w:space="0" w:color="auto"/>
      </w:divBdr>
    </w:div>
    <w:div w:id="219291408">
      <w:bodyDiv w:val="1"/>
      <w:marLeft w:val="0"/>
      <w:marRight w:val="0"/>
      <w:marTop w:val="0"/>
      <w:marBottom w:val="0"/>
      <w:divBdr>
        <w:top w:val="none" w:sz="0" w:space="0" w:color="auto"/>
        <w:left w:val="none" w:sz="0" w:space="0" w:color="auto"/>
        <w:bottom w:val="none" w:sz="0" w:space="0" w:color="auto"/>
        <w:right w:val="none" w:sz="0" w:space="0" w:color="auto"/>
      </w:divBdr>
    </w:div>
    <w:div w:id="219899636">
      <w:bodyDiv w:val="1"/>
      <w:marLeft w:val="0"/>
      <w:marRight w:val="0"/>
      <w:marTop w:val="0"/>
      <w:marBottom w:val="0"/>
      <w:divBdr>
        <w:top w:val="none" w:sz="0" w:space="0" w:color="auto"/>
        <w:left w:val="none" w:sz="0" w:space="0" w:color="auto"/>
        <w:bottom w:val="none" w:sz="0" w:space="0" w:color="auto"/>
        <w:right w:val="none" w:sz="0" w:space="0" w:color="auto"/>
      </w:divBdr>
    </w:div>
    <w:div w:id="221869669">
      <w:bodyDiv w:val="1"/>
      <w:marLeft w:val="0"/>
      <w:marRight w:val="0"/>
      <w:marTop w:val="0"/>
      <w:marBottom w:val="0"/>
      <w:divBdr>
        <w:top w:val="none" w:sz="0" w:space="0" w:color="auto"/>
        <w:left w:val="none" w:sz="0" w:space="0" w:color="auto"/>
        <w:bottom w:val="none" w:sz="0" w:space="0" w:color="auto"/>
        <w:right w:val="none" w:sz="0" w:space="0" w:color="auto"/>
      </w:divBdr>
    </w:div>
    <w:div w:id="229771649">
      <w:bodyDiv w:val="1"/>
      <w:marLeft w:val="0"/>
      <w:marRight w:val="0"/>
      <w:marTop w:val="0"/>
      <w:marBottom w:val="0"/>
      <w:divBdr>
        <w:top w:val="none" w:sz="0" w:space="0" w:color="auto"/>
        <w:left w:val="none" w:sz="0" w:space="0" w:color="auto"/>
        <w:bottom w:val="none" w:sz="0" w:space="0" w:color="auto"/>
        <w:right w:val="none" w:sz="0" w:space="0" w:color="auto"/>
      </w:divBdr>
    </w:div>
    <w:div w:id="234242900">
      <w:bodyDiv w:val="1"/>
      <w:marLeft w:val="0"/>
      <w:marRight w:val="0"/>
      <w:marTop w:val="0"/>
      <w:marBottom w:val="0"/>
      <w:divBdr>
        <w:top w:val="none" w:sz="0" w:space="0" w:color="auto"/>
        <w:left w:val="none" w:sz="0" w:space="0" w:color="auto"/>
        <w:bottom w:val="none" w:sz="0" w:space="0" w:color="auto"/>
        <w:right w:val="none" w:sz="0" w:space="0" w:color="auto"/>
      </w:divBdr>
    </w:div>
    <w:div w:id="237372251">
      <w:bodyDiv w:val="1"/>
      <w:marLeft w:val="0"/>
      <w:marRight w:val="0"/>
      <w:marTop w:val="0"/>
      <w:marBottom w:val="0"/>
      <w:divBdr>
        <w:top w:val="none" w:sz="0" w:space="0" w:color="auto"/>
        <w:left w:val="none" w:sz="0" w:space="0" w:color="auto"/>
        <w:bottom w:val="none" w:sz="0" w:space="0" w:color="auto"/>
        <w:right w:val="none" w:sz="0" w:space="0" w:color="auto"/>
      </w:divBdr>
    </w:div>
    <w:div w:id="237372864">
      <w:bodyDiv w:val="1"/>
      <w:marLeft w:val="0"/>
      <w:marRight w:val="0"/>
      <w:marTop w:val="0"/>
      <w:marBottom w:val="0"/>
      <w:divBdr>
        <w:top w:val="none" w:sz="0" w:space="0" w:color="auto"/>
        <w:left w:val="none" w:sz="0" w:space="0" w:color="auto"/>
        <w:bottom w:val="none" w:sz="0" w:space="0" w:color="auto"/>
        <w:right w:val="none" w:sz="0" w:space="0" w:color="auto"/>
      </w:divBdr>
    </w:div>
    <w:div w:id="237442593">
      <w:bodyDiv w:val="1"/>
      <w:marLeft w:val="0"/>
      <w:marRight w:val="0"/>
      <w:marTop w:val="0"/>
      <w:marBottom w:val="0"/>
      <w:divBdr>
        <w:top w:val="none" w:sz="0" w:space="0" w:color="auto"/>
        <w:left w:val="none" w:sz="0" w:space="0" w:color="auto"/>
        <w:bottom w:val="none" w:sz="0" w:space="0" w:color="auto"/>
        <w:right w:val="none" w:sz="0" w:space="0" w:color="auto"/>
      </w:divBdr>
    </w:div>
    <w:div w:id="240523446">
      <w:bodyDiv w:val="1"/>
      <w:marLeft w:val="0"/>
      <w:marRight w:val="0"/>
      <w:marTop w:val="0"/>
      <w:marBottom w:val="0"/>
      <w:divBdr>
        <w:top w:val="none" w:sz="0" w:space="0" w:color="auto"/>
        <w:left w:val="none" w:sz="0" w:space="0" w:color="auto"/>
        <w:bottom w:val="none" w:sz="0" w:space="0" w:color="auto"/>
        <w:right w:val="none" w:sz="0" w:space="0" w:color="auto"/>
      </w:divBdr>
    </w:div>
    <w:div w:id="243032996">
      <w:bodyDiv w:val="1"/>
      <w:marLeft w:val="0"/>
      <w:marRight w:val="0"/>
      <w:marTop w:val="0"/>
      <w:marBottom w:val="0"/>
      <w:divBdr>
        <w:top w:val="none" w:sz="0" w:space="0" w:color="auto"/>
        <w:left w:val="none" w:sz="0" w:space="0" w:color="auto"/>
        <w:bottom w:val="none" w:sz="0" w:space="0" w:color="auto"/>
        <w:right w:val="none" w:sz="0" w:space="0" w:color="auto"/>
      </w:divBdr>
    </w:div>
    <w:div w:id="253057007">
      <w:bodyDiv w:val="1"/>
      <w:marLeft w:val="0"/>
      <w:marRight w:val="0"/>
      <w:marTop w:val="0"/>
      <w:marBottom w:val="0"/>
      <w:divBdr>
        <w:top w:val="none" w:sz="0" w:space="0" w:color="auto"/>
        <w:left w:val="none" w:sz="0" w:space="0" w:color="auto"/>
        <w:bottom w:val="none" w:sz="0" w:space="0" w:color="auto"/>
        <w:right w:val="none" w:sz="0" w:space="0" w:color="auto"/>
      </w:divBdr>
    </w:div>
    <w:div w:id="257101502">
      <w:bodyDiv w:val="1"/>
      <w:marLeft w:val="0"/>
      <w:marRight w:val="0"/>
      <w:marTop w:val="0"/>
      <w:marBottom w:val="0"/>
      <w:divBdr>
        <w:top w:val="none" w:sz="0" w:space="0" w:color="auto"/>
        <w:left w:val="none" w:sz="0" w:space="0" w:color="auto"/>
        <w:bottom w:val="none" w:sz="0" w:space="0" w:color="auto"/>
        <w:right w:val="none" w:sz="0" w:space="0" w:color="auto"/>
      </w:divBdr>
    </w:div>
    <w:div w:id="259218598">
      <w:bodyDiv w:val="1"/>
      <w:marLeft w:val="0"/>
      <w:marRight w:val="0"/>
      <w:marTop w:val="0"/>
      <w:marBottom w:val="0"/>
      <w:divBdr>
        <w:top w:val="none" w:sz="0" w:space="0" w:color="auto"/>
        <w:left w:val="none" w:sz="0" w:space="0" w:color="auto"/>
        <w:bottom w:val="none" w:sz="0" w:space="0" w:color="auto"/>
        <w:right w:val="none" w:sz="0" w:space="0" w:color="auto"/>
      </w:divBdr>
    </w:div>
    <w:div w:id="276329935">
      <w:bodyDiv w:val="1"/>
      <w:marLeft w:val="0"/>
      <w:marRight w:val="0"/>
      <w:marTop w:val="0"/>
      <w:marBottom w:val="0"/>
      <w:divBdr>
        <w:top w:val="none" w:sz="0" w:space="0" w:color="auto"/>
        <w:left w:val="none" w:sz="0" w:space="0" w:color="auto"/>
        <w:bottom w:val="none" w:sz="0" w:space="0" w:color="auto"/>
        <w:right w:val="none" w:sz="0" w:space="0" w:color="auto"/>
      </w:divBdr>
    </w:div>
    <w:div w:id="281963715">
      <w:bodyDiv w:val="1"/>
      <w:marLeft w:val="0"/>
      <w:marRight w:val="0"/>
      <w:marTop w:val="0"/>
      <w:marBottom w:val="0"/>
      <w:divBdr>
        <w:top w:val="none" w:sz="0" w:space="0" w:color="auto"/>
        <w:left w:val="none" w:sz="0" w:space="0" w:color="auto"/>
        <w:bottom w:val="none" w:sz="0" w:space="0" w:color="auto"/>
        <w:right w:val="none" w:sz="0" w:space="0" w:color="auto"/>
      </w:divBdr>
    </w:div>
    <w:div w:id="300815026">
      <w:bodyDiv w:val="1"/>
      <w:marLeft w:val="0"/>
      <w:marRight w:val="0"/>
      <w:marTop w:val="0"/>
      <w:marBottom w:val="0"/>
      <w:divBdr>
        <w:top w:val="none" w:sz="0" w:space="0" w:color="auto"/>
        <w:left w:val="none" w:sz="0" w:space="0" w:color="auto"/>
        <w:bottom w:val="none" w:sz="0" w:space="0" w:color="auto"/>
        <w:right w:val="none" w:sz="0" w:space="0" w:color="auto"/>
      </w:divBdr>
    </w:div>
    <w:div w:id="303000803">
      <w:bodyDiv w:val="1"/>
      <w:marLeft w:val="0"/>
      <w:marRight w:val="0"/>
      <w:marTop w:val="0"/>
      <w:marBottom w:val="0"/>
      <w:divBdr>
        <w:top w:val="none" w:sz="0" w:space="0" w:color="auto"/>
        <w:left w:val="none" w:sz="0" w:space="0" w:color="auto"/>
        <w:bottom w:val="none" w:sz="0" w:space="0" w:color="auto"/>
        <w:right w:val="none" w:sz="0" w:space="0" w:color="auto"/>
      </w:divBdr>
    </w:div>
    <w:div w:id="313265604">
      <w:bodyDiv w:val="1"/>
      <w:marLeft w:val="0"/>
      <w:marRight w:val="0"/>
      <w:marTop w:val="0"/>
      <w:marBottom w:val="0"/>
      <w:divBdr>
        <w:top w:val="none" w:sz="0" w:space="0" w:color="auto"/>
        <w:left w:val="none" w:sz="0" w:space="0" w:color="auto"/>
        <w:bottom w:val="none" w:sz="0" w:space="0" w:color="auto"/>
        <w:right w:val="none" w:sz="0" w:space="0" w:color="auto"/>
      </w:divBdr>
    </w:div>
    <w:div w:id="325213352">
      <w:bodyDiv w:val="1"/>
      <w:marLeft w:val="0"/>
      <w:marRight w:val="0"/>
      <w:marTop w:val="0"/>
      <w:marBottom w:val="0"/>
      <w:divBdr>
        <w:top w:val="none" w:sz="0" w:space="0" w:color="auto"/>
        <w:left w:val="none" w:sz="0" w:space="0" w:color="auto"/>
        <w:bottom w:val="none" w:sz="0" w:space="0" w:color="auto"/>
        <w:right w:val="none" w:sz="0" w:space="0" w:color="auto"/>
      </w:divBdr>
    </w:div>
    <w:div w:id="342628645">
      <w:bodyDiv w:val="1"/>
      <w:marLeft w:val="0"/>
      <w:marRight w:val="0"/>
      <w:marTop w:val="0"/>
      <w:marBottom w:val="0"/>
      <w:divBdr>
        <w:top w:val="none" w:sz="0" w:space="0" w:color="auto"/>
        <w:left w:val="none" w:sz="0" w:space="0" w:color="auto"/>
        <w:bottom w:val="none" w:sz="0" w:space="0" w:color="auto"/>
        <w:right w:val="none" w:sz="0" w:space="0" w:color="auto"/>
      </w:divBdr>
    </w:div>
    <w:div w:id="342629897">
      <w:bodyDiv w:val="1"/>
      <w:marLeft w:val="0"/>
      <w:marRight w:val="0"/>
      <w:marTop w:val="0"/>
      <w:marBottom w:val="0"/>
      <w:divBdr>
        <w:top w:val="none" w:sz="0" w:space="0" w:color="auto"/>
        <w:left w:val="none" w:sz="0" w:space="0" w:color="auto"/>
        <w:bottom w:val="none" w:sz="0" w:space="0" w:color="auto"/>
        <w:right w:val="none" w:sz="0" w:space="0" w:color="auto"/>
      </w:divBdr>
    </w:div>
    <w:div w:id="343286364">
      <w:bodyDiv w:val="1"/>
      <w:marLeft w:val="0"/>
      <w:marRight w:val="0"/>
      <w:marTop w:val="0"/>
      <w:marBottom w:val="0"/>
      <w:divBdr>
        <w:top w:val="none" w:sz="0" w:space="0" w:color="auto"/>
        <w:left w:val="none" w:sz="0" w:space="0" w:color="auto"/>
        <w:bottom w:val="none" w:sz="0" w:space="0" w:color="auto"/>
        <w:right w:val="none" w:sz="0" w:space="0" w:color="auto"/>
      </w:divBdr>
    </w:div>
    <w:div w:id="349574189">
      <w:bodyDiv w:val="1"/>
      <w:marLeft w:val="0"/>
      <w:marRight w:val="0"/>
      <w:marTop w:val="0"/>
      <w:marBottom w:val="0"/>
      <w:divBdr>
        <w:top w:val="none" w:sz="0" w:space="0" w:color="auto"/>
        <w:left w:val="none" w:sz="0" w:space="0" w:color="auto"/>
        <w:bottom w:val="none" w:sz="0" w:space="0" w:color="auto"/>
        <w:right w:val="none" w:sz="0" w:space="0" w:color="auto"/>
      </w:divBdr>
    </w:div>
    <w:div w:id="364865669">
      <w:bodyDiv w:val="1"/>
      <w:marLeft w:val="0"/>
      <w:marRight w:val="0"/>
      <w:marTop w:val="0"/>
      <w:marBottom w:val="0"/>
      <w:divBdr>
        <w:top w:val="none" w:sz="0" w:space="0" w:color="auto"/>
        <w:left w:val="none" w:sz="0" w:space="0" w:color="auto"/>
        <w:bottom w:val="none" w:sz="0" w:space="0" w:color="auto"/>
        <w:right w:val="none" w:sz="0" w:space="0" w:color="auto"/>
      </w:divBdr>
    </w:div>
    <w:div w:id="379406609">
      <w:bodyDiv w:val="1"/>
      <w:marLeft w:val="0"/>
      <w:marRight w:val="0"/>
      <w:marTop w:val="0"/>
      <w:marBottom w:val="0"/>
      <w:divBdr>
        <w:top w:val="none" w:sz="0" w:space="0" w:color="auto"/>
        <w:left w:val="none" w:sz="0" w:space="0" w:color="auto"/>
        <w:bottom w:val="none" w:sz="0" w:space="0" w:color="auto"/>
        <w:right w:val="none" w:sz="0" w:space="0" w:color="auto"/>
      </w:divBdr>
    </w:div>
    <w:div w:id="379939963">
      <w:bodyDiv w:val="1"/>
      <w:marLeft w:val="0"/>
      <w:marRight w:val="0"/>
      <w:marTop w:val="0"/>
      <w:marBottom w:val="0"/>
      <w:divBdr>
        <w:top w:val="none" w:sz="0" w:space="0" w:color="auto"/>
        <w:left w:val="none" w:sz="0" w:space="0" w:color="auto"/>
        <w:bottom w:val="none" w:sz="0" w:space="0" w:color="auto"/>
        <w:right w:val="none" w:sz="0" w:space="0" w:color="auto"/>
      </w:divBdr>
      <w:divsChild>
        <w:div w:id="1651593879">
          <w:marLeft w:val="0"/>
          <w:marRight w:val="0"/>
          <w:marTop w:val="0"/>
          <w:marBottom w:val="0"/>
          <w:divBdr>
            <w:top w:val="none" w:sz="0" w:space="0" w:color="auto"/>
            <w:left w:val="none" w:sz="0" w:space="0" w:color="auto"/>
            <w:bottom w:val="none" w:sz="0" w:space="0" w:color="auto"/>
            <w:right w:val="none" w:sz="0" w:space="0" w:color="auto"/>
          </w:divBdr>
        </w:div>
      </w:divsChild>
    </w:div>
    <w:div w:id="381487362">
      <w:bodyDiv w:val="1"/>
      <w:marLeft w:val="0"/>
      <w:marRight w:val="0"/>
      <w:marTop w:val="0"/>
      <w:marBottom w:val="0"/>
      <w:divBdr>
        <w:top w:val="none" w:sz="0" w:space="0" w:color="auto"/>
        <w:left w:val="none" w:sz="0" w:space="0" w:color="auto"/>
        <w:bottom w:val="none" w:sz="0" w:space="0" w:color="auto"/>
        <w:right w:val="none" w:sz="0" w:space="0" w:color="auto"/>
      </w:divBdr>
      <w:divsChild>
        <w:div w:id="898438052">
          <w:marLeft w:val="547"/>
          <w:marRight w:val="0"/>
          <w:marTop w:val="125"/>
          <w:marBottom w:val="0"/>
          <w:divBdr>
            <w:top w:val="none" w:sz="0" w:space="0" w:color="auto"/>
            <w:left w:val="none" w:sz="0" w:space="0" w:color="auto"/>
            <w:bottom w:val="none" w:sz="0" w:space="0" w:color="auto"/>
            <w:right w:val="none" w:sz="0" w:space="0" w:color="auto"/>
          </w:divBdr>
        </w:div>
      </w:divsChild>
    </w:div>
    <w:div w:id="386221614">
      <w:bodyDiv w:val="1"/>
      <w:marLeft w:val="0"/>
      <w:marRight w:val="0"/>
      <w:marTop w:val="0"/>
      <w:marBottom w:val="0"/>
      <w:divBdr>
        <w:top w:val="none" w:sz="0" w:space="0" w:color="auto"/>
        <w:left w:val="none" w:sz="0" w:space="0" w:color="auto"/>
        <w:bottom w:val="none" w:sz="0" w:space="0" w:color="auto"/>
        <w:right w:val="none" w:sz="0" w:space="0" w:color="auto"/>
      </w:divBdr>
    </w:div>
    <w:div w:id="392389938">
      <w:bodyDiv w:val="1"/>
      <w:marLeft w:val="0"/>
      <w:marRight w:val="0"/>
      <w:marTop w:val="0"/>
      <w:marBottom w:val="0"/>
      <w:divBdr>
        <w:top w:val="none" w:sz="0" w:space="0" w:color="auto"/>
        <w:left w:val="none" w:sz="0" w:space="0" w:color="auto"/>
        <w:bottom w:val="none" w:sz="0" w:space="0" w:color="auto"/>
        <w:right w:val="none" w:sz="0" w:space="0" w:color="auto"/>
      </w:divBdr>
    </w:div>
    <w:div w:id="398288283">
      <w:bodyDiv w:val="1"/>
      <w:marLeft w:val="0"/>
      <w:marRight w:val="0"/>
      <w:marTop w:val="0"/>
      <w:marBottom w:val="0"/>
      <w:divBdr>
        <w:top w:val="none" w:sz="0" w:space="0" w:color="auto"/>
        <w:left w:val="none" w:sz="0" w:space="0" w:color="auto"/>
        <w:bottom w:val="none" w:sz="0" w:space="0" w:color="auto"/>
        <w:right w:val="none" w:sz="0" w:space="0" w:color="auto"/>
      </w:divBdr>
    </w:div>
    <w:div w:id="408888384">
      <w:bodyDiv w:val="1"/>
      <w:marLeft w:val="0"/>
      <w:marRight w:val="0"/>
      <w:marTop w:val="0"/>
      <w:marBottom w:val="0"/>
      <w:divBdr>
        <w:top w:val="none" w:sz="0" w:space="0" w:color="auto"/>
        <w:left w:val="none" w:sz="0" w:space="0" w:color="auto"/>
        <w:bottom w:val="none" w:sz="0" w:space="0" w:color="auto"/>
        <w:right w:val="none" w:sz="0" w:space="0" w:color="auto"/>
      </w:divBdr>
    </w:div>
    <w:div w:id="412699322">
      <w:bodyDiv w:val="1"/>
      <w:marLeft w:val="0"/>
      <w:marRight w:val="0"/>
      <w:marTop w:val="0"/>
      <w:marBottom w:val="0"/>
      <w:divBdr>
        <w:top w:val="none" w:sz="0" w:space="0" w:color="auto"/>
        <w:left w:val="none" w:sz="0" w:space="0" w:color="auto"/>
        <w:bottom w:val="none" w:sz="0" w:space="0" w:color="auto"/>
        <w:right w:val="none" w:sz="0" w:space="0" w:color="auto"/>
      </w:divBdr>
      <w:divsChild>
        <w:div w:id="1234007579">
          <w:marLeft w:val="0"/>
          <w:marRight w:val="0"/>
          <w:marTop w:val="0"/>
          <w:marBottom w:val="0"/>
          <w:divBdr>
            <w:top w:val="none" w:sz="0" w:space="0" w:color="auto"/>
            <w:left w:val="none" w:sz="0" w:space="0" w:color="auto"/>
            <w:bottom w:val="none" w:sz="0" w:space="0" w:color="auto"/>
            <w:right w:val="none" w:sz="0" w:space="0" w:color="auto"/>
          </w:divBdr>
          <w:divsChild>
            <w:div w:id="8753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7304">
      <w:bodyDiv w:val="1"/>
      <w:marLeft w:val="0"/>
      <w:marRight w:val="0"/>
      <w:marTop w:val="0"/>
      <w:marBottom w:val="0"/>
      <w:divBdr>
        <w:top w:val="none" w:sz="0" w:space="0" w:color="auto"/>
        <w:left w:val="none" w:sz="0" w:space="0" w:color="auto"/>
        <w:bottom w:val="none" w:sz="0" w:space="0" w:color="auto"/>
        <w:right w:val="none" w:sz="0" w:space="0" w:color="auto"/>
      </w:divBdr>
    </w:div>
    <w:div w:id="420176355">
      <w:bodyDiv w:val="1"/>
      <w:marLeft w:val="0"/>
      <w:marRight w:val="0"/>
      <w:marTop w:val="0"/>
      <w:marBottom w:val="0"/>
      <w:divBdr>
        <w:top w:val="none" w:sz="0" w:space="0" w:color="auto"/>
        <w:left w:val="none" w:sz="0" w:space="0" w:color="auto"/>
        <w:bottom w:val="none" w:sz="0" w:space="0" w:color="auto"/>
        <w:right w:val="none" w:sz="0" w:space="0" w:color="auto"/>
      </w:divBdr>
    </w:div>
    <w:div w:id="421493031">
      <w:bodyDiv w:val="1"/>
      <w:marLeft w:val="0"/>
      <w:marRight w:val="0"/>
      <w:marTop w:val="0"/>
      <w:marBottom w:val="0"/>
      <w:divBdr>
        <w:top w:val="none" w:sz="0" w:space="0" w:color="auto"/>
        <w:left w:val="none" w:sz="0" w:space="0" w:color="auto"/>
        <w:bottom w:val="none" w:sz="0" w:space="0" w:color="auto"/>
        <w:right w:val="none" w:sz="0" w:space="0" w:color="auto"/>
      </w:divBdr>
      <w:divsChild>
        <w:div w:id="140775566">
          <w:marLeft w:val="0"/>
          <w:marRight w:val="0"/>
          <w:marTop w:val="0"/>
          <w:marBottom w:val="0"/>
          <w:divBdr>
            <w:top w:val="none" w:sz="0" w:space="0" w:color="auto"/>
            <w:left w:val="none" w:sz="0" w:space="0" w:color="auto"/>
            <w:bottom w:val="none" w:sz="0" w:space="0" w:color="auto"/>
            <w:right w:val="none" w:sz="0" w:space="0" w:color="auto"/>
          </w:divBdr>
          <w:divsChild>
            <w:div w:id="712311688">
              <w:marLeft w:val="0"/>
              <w:marRight w:val="0"/>
              <w:marTop w:val="0"/>
              <w:marBottom w:val="0"/>
              <w:divBdr>
                <w:top w:val="none" w:sz="0" w:space="0" w:color="auto"/>
                <w:left w:val="none" w:sz="0" w:space="0" w:color="auto"/>
                <w:bottom w:val="none" w:sz="0" w:space="0" w:color="auto"/>
                <w:right w:val="none" w:sz="0" w:space="0" w:color="auto"/>
              </w:divBdr>
              <w:divsChild>
                <w:div w:id="1349985814">
                  <w:marLeft w:val="75"/>
                  <w:marRight w:val="75"/>
                  <w:marTop w:val="0"/>
                  <w:marBottom w:val="75"/>
                  <w:divBdr>
                    <w:top w:val="none" w:sz="0" w:space="0" w:color="auto"/>
                    <w:left w:val="none" w:sz="0" w:space="0" w:color="auto"/>
                    <w:bottom w:val="none" w:sz="0" w:space="0" w:color="auto"/>
                    <w:right w:val="none" w:sz="0" w:space="0" w:color="auto"/>
                  </w:divBdr>
                  <w:divsChild>
                    <w:div w:id="1060179224">
                      <w:marLeft w:val="75"/>
                      <w:marRight w:val="75"/>
                      <w:marTop w:val="0"/>
                      <w:marBottom w:val="30"/>
                      <w:divBdr>
                        <w:top w:val="none" w:sz="0" w:space="0" w:color="auto"/>
                        <w:left w:val="none" w:sz="0" w:space="0" w:color="auto"/>
                        <w:bottom w:val="none" w:sz="0" w:space="0" w:color="auto"/>
                        <w:right w:val="none" w:sz="0" w:space="0" w:color="auto"/>
                      </w:divBdr>
                      <w:divsChild>
                        <w:div w:id="1972397298">
                          <w:marLeft w:val="0"/>
                          <w:marRight w:val="0"/>
                          <w:marTop w:val="0"/>
                          <w:marBottom w:val="0"/>
                          <w:divBdr>
                            <w:top w:val="none" w:sz="0" w:space="0" w:color="auto"/>
                            <w:left w:val="none" w:sz="0" w:space="0" w:color="auto"/>
                            <w:bottom w:val="none" w:sz="0" w:space="0" w:color="auto"/>
                            <w:right w:val="none" w:sz="0" w:space="0" w:color="auto"/>
                          </w:divBdr>
                          <w:divsChild>
                            <w:div w:id="1354765610">
                              <w:marLeft w:val="0"/>
                              <w:marRight w:val="0"/>
                              <w:marTop w:val="0"/>
                              <w:marBottom w:val="0"/>
                              <w:divBdr>
                                <w:top w:val="none" w:sz="0" w:space="0" w:color="auto"/>
                                <w:left w:val="none" w:sz="0" w:space="0" w:color="auto"/>
                                <w:bottom w:val="none" w:sz="0" w:space="0" w:color="auto"/>
                                <w:right w:val="none" w:sz="0" w:space="0" w:color="auto"/>
                              </w:divBdr>
                              <w:divsChild>
                                <w:div w:id="971210599">
                                  <w:marLeft w:val="0"/>
                                  <w:marRight w:val="0"/>
                                  <w:marTop w:val="0"/>
                                  <w:marBottom w:val="0"/>
                                  <w:divBdr>
                                    <w:top w:val="none" w:sz="0" w:space="0" w:color="auto"/>
                                    <w:left w:val="none" w:sz="0" w:space="0" w:color="auto"/>
                                    <w:bottom w:val="none" w:sz="0" w:space="0" w:color="auto"/>
                                    <w:right w:val="none" w:sz="0" w:space="0" w:color="auto"/>
                                  </w:divBdr>
                                  <w:divsChild>
                                    <w:div w:id="1982686243">
                                      <w:marLeft w:val="0"/>
                                      <w:marRight w:val="0"/>
                                      <w:marTop w:val="0"/>
                                      <w:marBottom w:val="0"/>
                                      <w:divBdr>
                                        <w:top w:val="none" w:sz="0" w:space="0" w:color="auto"/>
                                        <w:left w:val="none" w:sz="0" w:space="0" w:color="auto"/>
                                        <w:bottom w:val="none" w:sz="0" w:space="0" w:color="auto"/>
                                        <w:right w:val="none" w:sz="0" w:space="0" w:color="auto"/>
                                      </w:divBdr>
                                      <w:divsChild>
                                        <w:div w:id="1771850443">
                                          <w:marLeft w:val="0"/>
                                          <w:marRight w:val="0"/>
                                          <w:marTop w:val="0"/>
                                          <w:marBottom w:val="0"/>
                                          <w:divBdr>
                                            <w:top w:val="none" w:sz="0" w:space="0" w:color="auto"/>
                                            <w:left w:val="none" w:sz="0" w:space="0" w:color="auto"/>
                                            <w:bottom w:val="none" w:sz="0" w:space="0" w:color="auto"/>
                                            <w:right w:val="none" w:sz="0" w:space="0" w:color="auto"/>
                                          </w:divBdr>
                                          <w:divsChild>
                                            <w:div w:id="7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145094">
      <w:bodyDiv w:val="1"/>
      <w:marLeft w:val="0"/>
      <w:marRight w:val="0"/>
      <w:marTop w:val="0"/>
      <w:marBottom w:val="0"/>
      <w:divBdr>
        <w:top w:val="none" w:sz="0" w:space="0" w:color="auto"/>
        <w:left w:val="none" w:sz="0" w:space="0" w:color="auto"/>
        <w:bottom w:val="none" w:sz="0" w:space="0" w:color="auto"/>
        <w:right w:val="none" w:sz="0" w:space="0" w:color="auto"/>
      </w:divBdr>
    </w:div>
    <w:div w:id="423839809">
      <w:bodyDiv w:val="1"/>
      <w:marLeft w:val="0"/>
      <w:marRight w:val="0"/>
      <w:marTop w:val="0"/>
      <w:marBottom w:val="0"/>
      <w:divBdr>
        <w:top w:val="none" w:sz="0" w:space="0" w:color="auto"/>
        <w:left w:val="none" w:sz="0" w:space="0" w:color="auto"/>
        <w:bottom w:val="none" w:sz="0" w:space="0" w:color="auto"/>
        <w:right w:val="none" w:sz="0" w:space="0" w:color="auto"/>
      </w:divBdr>
    </w:div>
    <w:div w:id="428309403">
      <w:bodyDiv w:val="1"/>
      <w:marLeft w:val="0"/>
      <w:marRight w:val="0"/>
      <w:marTop w:val="0"/>
      <w:marBottom w:val="0"/>
      <w:divBdr>
        <w:top w:val="none" w:sz="0" w:space="0" w:color="auto"/>
        <w:left w:val="none" w:sz="0" w:space="0" w:color="auto"/>
        <w:bottom w:val="none" w:sz="0" w:space="0" w:color="auto"/>
        <w:right w:val="none" w:sz="0" w:space="0" w:color="auto"/>
      </w:divBdr>
    </w:div>
    <w:div w:id="439767240">
      <w:bodyDiv w:val="1"/>
      <w:marLeft w:val="0"/>
      <w:marRight w:val="0"/>
      <w:marTop w:val="0"/>
      <w:marBottom w:val="0"/>
      <w:divBdr>
        <w:top w:val="none" w:sz="0" w:space="0" w:color="auto"/>
        <w:left w:val="none" w:sz="0" w:space="0" w:color="auto"/>
        <w:bottom w:val="none" w:sz="0" w:space="0" w:color="auto"/>
        <w:right w:val="none" w:sz="0" w:space="0" w:color="auto"/>
      </w:divBdr>
    </w:div>
    <w:div w:id="442303862">
      <w:bodyDiv w:val="1"/>
      <w:marLeft w:val="0"/>
      <w:marRight w:val="0"/>
      <w:marTop w:val="0"/>
      <w:marBottom w:val="0"/>
      <w:divBdr>
        <w:top w:val="none" w:sz="0" w:space="0" w:color="auto"/>
        <w:left w:val="none" w:sz="0" w:space="0" w:color="auto"/>
        <w:bottom w:val="none" w:sz="0" w:space="0" w:color="auto"/>
        <w:right w:val="none" w:sz="0" w:space="0" w:color="auto"/>
      </w:divBdr>
      <w:divsChild>
        <w:div w:id="369885688">
          <w:marLeft w:val="0"/>
          <w:marRight w:val="0"/>
          <w:marTop w:val="0"/>
          <w:marBottom w:val="0"/>
          <w:divBdr>
            <w:top w:val="none" w:sz="0" w:space="0" w:color="auto"/>
            <w:left w:val="none" w:sz="0" w:space="0" w:color="auto"/>
            <w:bottom w:val="none" w:sz="0" w:space="0" w:color="auto"/>
            <w:right w:val="none" w:sz="0" w:space="0" w:color="auto"/>
          </w:divBdr>
        </w:div>
        <w:div w:id="554508749">
          <w:marLeft w:val="0"/>
          <w:marRight w:val="0"/>
          <w:marTop w:val="0"/>
          <w:marBottom w:val="0"/>
          <w:divBdr>
            <w:top w:val="none" w:sz="0" w:space="0" w:color="auto"/>
            <w:left w:val="none" w:sz="0" w:space="0" w:color="auto"/>
            <w:bottom w:val="none" w:sz="0" w:space="0" w:color="auto"/>
            <w:right w:val="none" w:sz="0" w:space="0" w:color="auto"/>
          </w:divBdr>
        </w:div>
        <w:div w:id="604655048">
          <w:marLeft w:val="0"/>
          <w:marRight w:val="0"/>
          <w:marTop w:val="0"/>
          <w:marBottom w:val="0"/>
          <w:divBdr>
            <w:top w:val="none" w:sz="0" w:space="0" w:color="auto"/>
            <w:left w:val="none" w:sz="0" w:space="0" w:color="auto"/>
            <w:bottom w:val="none" w:sz="0" w:space="0" w:color="auto"/>
            <w:right w:val="none" w:sz="0" w:space="0" w:color="auto"/>
          </w:divBdr>
        </w:div>
        <w:div w:id="1396973004">
          <w:marLeft w:val="0"/>
          <w:marRight w:val="0"/>
          <w:marTop w:val="0"/>
          <w:marBottom w:val="0"/>
          <w:divBdr>
            <w:top w:val="none" w:sz="0" w:space="0" w:color="auto"/>
            <w:left w:val="none" w:sz="0" w:space="0" w:color="auto"/>
            <w:bottom w:val="none" w:sz="0" w:space="0" w:color="auto"/>
            <w:right w:val="none" w:sz="0" w:space="0" w:color="auto"/>
          </w:divBdr>
        </w:div>
        <w:div w:id="2125422816">
          <w:marLeft w:val="0"/>
          <w:marRight w:val="0"/>
          <w:marTop w:val="0"/>
          <w:marBottom w:val="0"/>
          <w:divBdr>
            <w:top w:val="none" w:sz="0" w:space="0" w:color="auto"/>
            <w:left w:val="none" w:sz="0" w:space="0" w:color="auto"/>
            <w:bottom w:val="none" w:sz="0" w:space="0" w:color="auto"/>
            <w:right w:val="none" w:sz="0" w:space="0" w:color="auto"/>
          </w:divBdr>
        </w:div>
      </w:divsChild>
    </w:div>
    <w:div w:id="445268859">
      <w:bodyDiv w:val="1"/>
      <w:marLeft w:val="0"/>
      <w:marRight w:val="0"/>
      <w:marTop w:val="0"/>
      <w:marBottom w:val="0"/>
      <w:divBdr>
        <w:top w:val="none" w:sz="0" w:space="0" w:color="auto"/>
        <w:left w:val="none" w:sz="0" w:space="0" w:color="auto"/>
        <w:bottom w:val="none" w:sz="0" w:space="0" w:color="auto"/>
        <w:right w:val="none" w:sz="0" w:space="0" w:color="auto"/>
      </w:divBdr>
    </w:div>
    <w:div w:id="447087459">
      <w:bodyDiv w:val="1"/>
      <w:marLeft w:val="0"/>
      <w:marRight w:val="0"/>
      <w:marTop w:val="0"/>
      <w:marBottom w:val="0"/>
      <w:divBdr>
        <w:top w:val="none" w:sz="0" w:space="0" w:color="auto"/>
        <w:left w:val="none" w:sz="0" w:space="0" w:color="auto"/>
        <w:bottom w:val="none" w:sz="0" w:space="0" w:color="auto"/>
        <w:right w:val="none" w:sz="0" w:space="0" w:color="auto"/>
      </w:divBdr>
    </w:div>
    <w:div w:id="458885335">
      <w:bodyDiv w:val="1"/>
      <w:marLeft w:val="0"/>
      <w:marRight w:val="0"/>
      <w:marTop w:val="0"/>
      <w:marBottom w:val="0"/>
      <w:divBdr>
        <w:top w:val="none" w:sz="0" w:space="0" w:color="auto"/>
        <w:left w:val="none" w:sz="0" w:space="0" w:color="auto"/>
        <w:bottom w:val="none" w:sz="0" w:space="0" w:color="auto"/>
        <w:right w:val="none" w:sz="0" w:space="0" w:color="auto"/>
      </w:divBdr>
    </w:div>
    <w:div w:id="460730358">
      <w:bodyDiv w:val="1"/>
      <w:marLeft w:val="0"/>
      <w:marRight w:val="0"/>
      <w:marTop w:val="0"/>
      <w:marBottom w:val="0"/>
      <w:divBdr>
        <w:top w:val="none" w:sz="0" w:space="0" w:color="auto"/>
        <w:left w:val="none" w:sz="0" w:space="0" w:color="auto"/>
        <w:bottom w:val="none" w:sz="0" w:space="0" w:color="auto"/>
        <w:right w:val="none" w:sz="0" w:space="0" w:color="auto"/>
      </w:divBdr>
    </w:div>
    <w:div w:id="461771731">
      <w:bodyDiv w:val="1"/>
      <w:marLeft w:val="0"/>
      <w:marRight w:val="0"/>
      <w:marTop w:val="0"/>
      <w:marBottom w:val="0"/>
      <w:divBdr>
        <w:top w:val="none" w:sz="0" w:space="0" w:color="auto"/>
        <w:left w:val="none" w:sz="0" w:space="0" w:color="auto"/>
        <w:bottom w:val="none" w:sz="0" w:space="0" w:color="auto"/>
        <w:right w:val="none" w:sz="0" w:space="0" w:color="auto"/>
      </w:divBdr>
      <w:divsChild>
        <w:div w:id="1412849748">
          <w:marLeft w:val="0"/>
          <w:marRight w:val="0"/>
          <w:marTop w:val="0"/>
          <w:marBottom w:val="0"/>
          <w:divBdr>
            <w:top w:val="none" w:sz="0" w:space="0" w:color="auto"/>
            <w:left w:val="none" w:sz="0" w:space="0" w:color="auto"/>
            <w:bottom w:val="none" w:sz="0" w:space="0" w:color="auto"/>
            <w:right w:val="none" w:sz="0" w:space="0" w:color="auto"/>
          </w:divBdr>
        </w:div>
      </w:divsChild>
    </w:div>
    <w:div w:id="464080643">
      <w:bodyDiv w:val="1"/>
      <w:marLeft w:val="0"/>
      <w:marRight w:val="0"/>
      <w:marTop w:val="0"/>
      <w:marBottom w:val="0"/>
      <w:divBdr>
        <w:top w:val="none" w:sz="0" w:space="0" w:color="auto"/>
        <w:left w:val="none" w:sz="0" w:space="0" w:color="auto"/>
        <w:bottom w:val="none" w:sz="0" w:space="0" w:color="auto"/>
        <w:right w:val="none" w:sz="0" w:space="0" w:color="auto"/>
      </w:divBdr>
    </w:div>
    <w:div w:id="485052116">
      <w:bodyDiv w:val="1"/>
      <w:marLeft w:val="0"/>
      <w:marRight w:val="0"/>
      <w:marTop w:val="0"/>
      <w:marBottom w:val="0"/>
      <w:divBdr>
        <w:top w:val="none" w:sz="0" w:space="0" w:color="auto"/>
        <w:left w:val="none" w:sz="0" w:space="0" w:color="auto"/>
        <w:bottom w:val="none" w:sz="0" w:space="0" w:color="auto"/>
        <w:right w:val="none" w:sz="0" w:space="0" w:color="auto"/>
      </w:divBdr>
    </w:div>
    <w:div w:id="494342043">
      <w:bodyDiv w:val="1"/>
      <w:marLeft w:val="0"/>
      <w:marRight w:val="0"/>
      <w:marTop w:val="0"/>
      <w:marBottom w:val="0"/>
      <w:divBdr>
        <w:top w:val="none" w:sz="0" w:space="0" w:color="auto"/>
        <w:left w:val="none" w:sz="0" w:space="0" w:color="auto"/>
        <w:bottom w:val="none" w:sz="0" w:space="0" w:color="auto"/>
        <w:right w:val="none" w:sz="0" w:space="0" w:color="auto"/>
      </w:divBdr>
    </w:div>
    <w:div w:id="507790597">
      <w:bodyDiv w:val="1"/>
      <w:marLeft w:val="0"/>
      <w:marRight w:val="0"/>
      <w:marTop w:val="0"/>
      <w:marBottom w:val="0"/>
      <w:divBdr>
        <w:top w:val="none" w:sz="0" w:space="0" w:color="auto"/>
        <w:left w:val="none" w:sz="0" w:space="0" w:color="auto"/>
        <w:bottom w:val="none" w:sz="0" w:space="0" w:color="auto"/>
        <w:right w:val="none" w:sz="0" w:space="0" w:color="auto"/>
      </w:divBdr>
    </w:div>
    <w:div w:id="509105679">
      <w:bodyDiv w:val="1"/>
      <w:marLeft w:val="0"/>
      <w:marRight w:val="0"/>
      <w:marTop w:val="0"/>
      <w:marBottom w:val="0"/>
      <w:divBdr>
        <w:top w:val="none" w:sz="0" w:space="0" w:color="auto"/>
        <w:left w:val="none" w:sz="0" w:space="0" w:color="auto"/>
        <w:bottom w:val="none" w:sz="0" w:space="0" w:color="auto"/>
        <w:right w:val="none" w:sz="0" w:space="0" w:color="auto"/>
      </w:divBdr>
    </w:div>
    <w:div w:id="511993447">
      <w:bodyDiv w:val="1"/>
      <w:marLeft w:val="0"/>
      <w:marRight w:val="0"/>
      <w:marTop w:val="0"/>
      <w:marBottom w:val="0"/>
      <w:divBdr>
        <w:top w:val="none" w:sz="0" w:space="0" w:color="auto"/>
        <w:left w:val="none" w:sz="0" w:space="0" w:color="auto"/>
        <w:bottom w:val="none" w:sz="0" w:space="0" w:color="auto"/>
        <w:right w:val="none" w:sz="0" w:space="0" w:color="auto"/>
      </w:divBdr>
    </w:div>
    <w:div w:id="514350319">
      <w:bodyDiv w:val="1"/>
      <w:marLeft w:val="0"/>
      <w:marRight w:val="0"/>
      <w:marTop w:val="0"/>
      <w:marBottom w:val="0"/>
      <w:divBdr>
        <w:top w:val="none" w:sz="0" w:space="0" w:color="auto"/>
        <w:left w:val="none" w:sz="0" w:space="0" w:color="auto"/>
        <w:bottom w:val="none" w:sz="0" w:space="0" w:color="auto"/>
        <w:right w:val="none" w:sz="0" w:space="0" w:color="auto"/>
      </w:divBdr>
    </w:div>
    <w:div w:id="519662093">
      <w:bodyDiv w:val="1"/>
      <w:marLeft w:val="0"/>
      <w:marRight w:val="0"/>
      <w:marTop w:val="0"/>
      <w:marBottom w:val="0"/>
      <w:divBdr>
        <w:top w:val="none" w:sz="0" w:space="0" w:color="auto"/>
        <w:left w:val="none" w:sz="0" w:space="0" w:color="auto"/>
        <w:bottom w:val="none" w:sz="0" w:space="0" w:color="auto"/>
        <w:right w:val="none" w:sz="0" w:space="0" w:color="auto"/>
      </w:divBdr>
    </w:div>
    <w:div w:id="530998120">
      <w:bodyDiv w:val="1"/>
      <w:marLeft w:val="0"/>
      <w:marRight w:val="0"/>
      <w:marTop w:val="0"/>
      <w:marBottom w:val="0"/>
      <w:divBdr>
        <w:top w:val="none" w:sz="0" w:space="0" w:color="auto"/>
        <w:left w:val="none" w:sz="0" w:space="0" w:color="auto"/>
        <w:bottom w:val="none" w:sz="0" w:space="0" w:color="auto"/>
        <w:right w:val="none" w:sz="0" w:space="0" w:color="auto"/>
      </w:divBdr>
    </w:div>
    <w:div w:id="532035566">
      <w:bodyDiv w:val="1"/>
      <w:marLeft w:val="0"/>
      <w:marRight w:val="0"/>
      <w:marTop w:val="0"/>
      <w:marBottom w:val="0"/>
      <w:divBdr>
        <w:top w:val="none" w:sz="0" w:space="0" w:color="auto"/>
        <w:left w:val="none" w:sz="0" w:space="0" w:color="auto"/>
        <w:bottom w:val="none" w:sz="0" w:space="0" w:color="auto"/>
        <w:right w:val="none" w:sz="0" w:space="0" w:color="auto"/>
      </w:divBdr>
      <w:divsChild>
        <w:div w:id="1274823288">
          <w:marLeft w:val="547"/>
          <w:marRight w:val="0"/>
          <w:marTop w:val="160"/>
          <w:marBottom w:val="0"/>
          <w:divBdr>
            <w:top w:val="none" w:sz="0" w:space="0" w:color="auto"/>
            <w:left w:val="none" w:sz="0" w:space="0" w:color="auto"/>
            <w:bottom w:val="none" w:sz="0" w:space="0" w:color="auto"/>
            <w:right w:val="none" w:sz="0" w:space="0" w:color="auto"/>
          </w:divBdr>
        </w:div>
      </w:divsChild>
    </w:div>
    <w:div w:id="535772168">
      <w:bodyDiv w:val="1"/>
      <w:marLeft w:val="0"/>
      <w:marRight w:val="0"/>
      <w:marTop w:val="0"/>
      <w:marBottom w:val="0"/>
      <w:divBdr>
        <w:top w:val="none" w:sz="0" w:space="0" w:color="auto"/>
        <w:left w:val="none" w:sz="0" w:space="0" w:color="auto"/>
        <w:bottom w:val="none" w:sz="0" w:space="0" w:color="auto"/>
        <w:right w:val="none" w:sz="0" w:space="0" w:color="auto"/>
      </w:divBdr>
    </w:div>
    <w:div w:id="536160782">
      <w:bodyDiv w:val="1"/>
      <w:marLeft w:val="0"/>
      <w:marRight w:val="0"/>
      <w:marTop w:val="0"/>
      <w:marBottom w:val="0"/>
      <w:divBdr>
        <w:top w:val="none" w:sz="0" w:space="0" w:color="auto"/>
        <w:left w:val="none" w:sz="0" w:space="0" w:color="auto"/>
        <w:bottom w:val="none" w:sz="0" w:space="0" w:color="auto"/>
        <w:right w:val="none" w:sz="0" w:space="0" w:color="auto"/>
      </w:divBdr>
    </w:div>
    <w:div w:id="546257712">
      <w:bodyDiv w:val="1"/>
      <w:marLeft w:val="0"/>
      <w:marRight w:val="0"/>
      <w:marTop w:val="0"/>
      <w:marBottom w:val="0"/>
      <w:divBdr>
        <w:top w:val="none" w:sz="0" w:space="0" w:color="auto"/>
        <w:left w:val="none" w:sz="0" w:space="0" w:color="auto"/>
        <w:bottom w:val="none" w:sz="0" w:space="0" w:color="auto"/>
        <w:right w:val="none" w:sz="0" w:space="0" w:color="auto"/>
      </w:divBdr>
    </w:div>
    <w:div w:id="546722609">
      <w:bodyDiv w:val="1"/>
      <w:marLeft w:val="0"/>
      <w:marRight w:val="0"/>
      <w:marTop w:val="0"/>
      <w:marBottom w:val="0"/>
      <w:divBdr>
        <w:top w:val="none" w:sz="0" w:space="0" w:color="auto"/>
        <w:left w:val="none" w:sz="0" w:space="0" w:color="auto"/>
        <w:bottom w:val="none" w:sz="0" w:space="0" w:color="auto"/>
        <w:right w:val="none" w:sz="0" w:space="0" w:color="auto"/>
      </w:divBdr>
      <w:divsChild>
        <w:div w:id="146826324">
          <w:marLeft w:val="0"/>
          <w:marRight w:val="0"/>
          <w:marTop w:val="0"/>
          <w:marBottom w:val="0"/>
          <w:divBdr>
            <w:top w:val="none" w:sz="0" w:space="0" w:color="auto"/>
            <w:left w:val="none" w:sz="0" w:space="0" w:color="auto"/>
            <w:bottom w:val="none" w:sz="0" w:space="0" w:color="auto"/>
            <w:right w:val="none" w:sz="0" w:space="0" w:color="auto"/>
          </w:divBdr>
        </w:div>
        <w:div w:id="244192842">
          <w:marLeft w:val="0"/>
          <w:marRight w:val="0"/>
          <w:marTop w:val="0"/>
          <w:marBottom w:val="0"/>
          <w:divBdr>
            <w:top w:val="none" w:sz="0" w:space="0" w:color="auto"/>
            <w:left w:val="none" w:sz="0" w:space="0" w:color="auto"/>
            <w:bottom w:val="none" w:sz="0" w:space="0" w:color="auto"/>
            <w:right w:val="none" w:sz="0" w:space="0" w:color="auto"/>
          </w:divBdr>
        </w:div>
        <w:div w:id="258761263">
          <w:marLeft w:val="0"/>
          <w:marRight w:val="0"/>
          <w:marTop w:val="0"/>
          <w:marBottom w:val="0"/>
          <w:divBdr>
            <w:top w:val="none" w:sz="0" w:space="0" w:color="auto"/>
            <w:left w:val="none" w:sz="0" w:space="0" w:color="auto"/>
            <w:bottom w:val="none" w:sz="0" w:space="0" w:color="auto"/>
            <w:right w:val="none" w:sz="0" w:space="0" w:color="auto"/>
          </w:divBdr>
        </w:div>
        <w:div w:id="317923202">
          <w:marLeft w:val="0"/>
          <w:marRight w:val="0"/>
          <w:marTop w:val="0"/>
          <w:marBottom w:val="0"/>
          <w:divBdr>
            <w:top w:val="none" w:sz="0" w:space="0" w:color="auto"/>
            <w:left w:val="none" w:sz="0" w:space="0" w:color="auto"/>
            <w:bottom w:val="none" w:sz="0" w:space="0" w:color="auto"/>
            <w:right w:val="none" w:sz="0" w:space="0" w:color="auto"/>
          </w:divBdr>
        </w:div>
        <w:div w:id="378093925">
          <w:marLeft w:val="0"/>
          <w:marRight w:val="0"/>
          <w:marTop w:val="0"/>
          <w:marBottom w:val="0"/>
          <w:divBdr>
            <w:top w:val="none" w:sz="0" w:space="0" w:color="auto"/>
            <w:left w:val="none" w:sz="0" w:space="0" w:color="auto"/>
            <w:bottom w:val="none" w:sz="0" w:space="0" w:color="auto"/>
            <w:right w:val="none" w:sz="0" w:space="0" w:color="auto"/>
          </w:divBdr>
        </w:div>
        <w:div w:id="447090981">
          <w:marLeft w:val="0"/>
          <w:marRight w:val="0"/>
          <w:marTop w:val="0"/>
          <w:marBottom w:val="0"/>
          <w:divBdr>
            <w:top w:val="none" w:sz="0" w:space="0" w:color="auto"/>
            <w:left w:val="none" w:sz="0" w:space="0" w:color="auto"/>
            <w:bottom w:val="none" w:sz="0" w:space="0" w:color="auto"/>
            <w:right w:val="none" w:sz="0" w:space="0" w:color="auto"/>
          </w:divBdr>
        </w:div>
        <w:div w:id="470900696">
          <w:marLeft w:val="0"/>
          <w:marRight w:val="0"/>
          <w:marTop w:val="0"/>
          <w:marBottom w:val="0"/>
          <w:divBdr>
            <w:top w:val="none" w:sz="0" w:space="0" w:color="auto"/>
            <w:left w:val="none" w:sz="0" w:space="0" w:color="auto"/>
            <w:bottom w:val="none" w:sz="0" w:space="0" w:color="auto"/>
            <w:right w:val="none" w:sz="0" w:space="0" w:color="auto"/>
          </w:divBdr>
        </w:div>
        <w:div w:id="524561121">
          <w:marLeft w:val="0"/>
          <w:marRight w:val="0"/>
          <w:marTop w:val="0"/>
          <w:marBottom w:val="0"/>
          <w:divBdr>
            <w:top w:val="none" w:sz="0" w:space="0" w:color="auto"/>
            <w:left w:val="none" w:sz="0" w:space="0" w:color="auto"/>
            <w:bottom w:val="none" w:sz="0" w:space="0" w:color="auto"/>
            <w:right w:val="none" w:sz="0" w:space="0" w:color="auto"/>
          </w:divBdr>
        </w:div>
        <w:div w:id="631403075">
          <w:marLeft w:val="0"/>
          <w:marRight w:val="0"/>
          <w:marTop w:val="0"/>
          <w:marBottom w:val="0"/>
          <w:divBdr>
            <w:top w:val="none" w:sz="0" w:space="0" w:color="auto"/>
            <w:left w:val="none" w:sz="0" w:space="0" w:color="auto"/>
            <w:bottom w:val="none" w:sz="0" w:space="0" w:color="auto"/>
            <w:right w:val="none" w:sz="0" w:space="0" w:color="auto"/>
          </w:divBdr>
        </w:div>
        <w:div w:id="690228804">
          <w:marLeft w:val="0"/>
          <w:marRight w:val="0"/>
          <w:marTop w:val="0"/>
          <w:marBottom w:val="0"/>
          <w:divBdr>
            <w:top w:val="none" w:sz="0" w:space="0" w:color="auto"/>
            <w:left w:val="none" w:sz="0" w:space="0" w:color="auto"/>
            <w:bottom w:val="none" w:sz="0" w:space="0" w:color="auto"/>
            <w:right w:val="none" w:sz="0" w:space="0" w:color="auto"/>
          </w:divBdr>
        </w:div>
        <w:div w:id="722749509">
          <w:marLeft w:val="0"/>
          <w:marRight w:val="0"/>
          <w:marTop w:val="0"/>
          <w:marBottom w:val="0"/>
          <w:divBdr>
            <w:top w:val="none" w:sz="0" w:space="0" w:color="auto"/>
            <w:left w:val="none" w:sz="0" w:space="0" w:color="auto"/>
            <w:bottom w:val="none" w:sz="0" w:space="0" w:color="auto"/>
            <w:right w:val="none" w:sz="0" w:space="0" w:color="auto"/>
          </w:divBdr>
        </w:div>
        <w:div w:id="822157959">
          <w:marLeft w:val="0"/>
          <w:marRight w:val="0"/>
          <w:marTop w:val="0"/>
          <w:marBottom w:val="0"/>
          <w:divBdr>
            <w:top w:val="none" w:sz="0" w:space="0" w:color="auto"/>
            <w:left w:val="none" w:sz="0" w:space="0" w:color="auto"/>
            <w:bottom w:val="none" w:sz="0" w:space="0" w:color="auto"/>
            <w:right w:val="none" w:sz="0" w:space="0" w:color="auto"/>
          </w:divBdr>
        </w:div>
        <w:div w:id="1004817436">
          <w:marLeft w:val="0"/>
          <w:marRight w:val="0"/>
          <w:marTop w:val="0"/>
          <w:marBottom w:val="0"/>
          <w:divBdr>
            <w:top w:val="none" w:sz="0" w:space="0" w:color="auto"/>
            <w:left w:val="none" w:sz="0" w:space="0" w:color="auto"/>
            <w:bottom w:val="none" w:sz="0" w:space="0" w:color="auto"/>
            <w:right w:val="none" w:sz="0" w:space="0" w:color="auto"/>
          </w:divBdr>
        </w:div>
        <w:div w:id="1019434454">
          <w:marLeft w:val="0"/>
          <w:marRight w:val="0"/>
          <w:marTop w:val="0"/>
          <w:marBottom w:val="0"/>
          <w:divBdr>
            <w:top w:val="none" w:sz="0" w:space="0" w:color="auto"/>
            <w:left w:val="none" w:sz="0" w:space="0" w:color="auto"/>
            <w:bottom w:val="none" w:sz="0" w:space="0" w:color="auto"/>
            <w:right w:val="none" w:sz="0" w:space="0" w:color="auto"/>
          </w:divBdr>
        </w:div>
        <w:div w:id="1168327210">
          <w:marLeft w:val="0"/>
          <w:marRight w:val="0"/>
          <w:marTop w:val="0"/>
          <w:marBottom w:val="0"/>
          <w:divBdr>
            <w:top w:val="none" w:sz="0" w:space="0" w:color="auto"/>
            <w:left w:val="none" w:sz="0" w:space="0" w:color="auto"/>
            <w:bottom w:val="none" w:sz="0" w:space="0" w:color="auto"/>
            <w:right w:val="none" w:sz="0" w:space="0" w:color="auto"/>
          </w:divBdr>
        </w:div>
        <w:div w:id="1271471604">
          <w:marLeft w:val="0"/>
          <w:marRight w:val="0"/>
          <w:marTop w:val="0"/>
          <w:marBottom w:val="0"/>
          <w:divBdr>
            <w:top w:val="none" w:sz="0" w:space="0" w:color="auto"/>
            <w:left w:val="none" w:sz="0" w:space="0" w:color="auto"/>
            <w:bottom w:val="none" w:sz="0" w:space="0" w:color="auto"/>
            <w:right w:val="none" w:sz="0" w:space="0" w:color="auto"/>
          </w:divBdr>
        </w:div>
        <w:div w:id="1282881283">
          <w:marLeft w:val="0"/>
          <w:marRight w:val="0"/>
          <w:marTop w:val="0"/>
          <w:marBottom w:val="0"/>
          <w:divBdr>
            <w:top w:val="none" w:sz="0" w:space="0" w:color="auto"/>
            <w:left w:val="none" w:sz="0" w:space="0" w:color="auto"/>
            <w:bottom w:val="none" w:sz="0" w:space="0" w:color="auto"/>
            <w:right w:val="none" w:sz="0" w:space="0" w:color="auto"/>
          </w:divBdr>
        </w:div>
        <w:div w:id="1336882814">
          <w:marLeft w:val="0"/>
          <w:marRight w:val="0"/>
          <w:marTop w:val="0"/>
          <w:marBottom w:val="0"/>
          <w:divBdr>
            <w:top w:val="none" w:sz="0" w:space="0" w:color="auto"/>
            <w:left w:val="none" w:sz="0" w:space="0" w:color="auto"/>
            <w:bottom w:val="none" w:sz="0" w:space="0" w:color="auto"/>
            <w:right w:val="none" w:sz="0" w:space="0" w:color="auto"/>
          </w:divBdr>
        </w:div>
        <w:div w:id="1453327161">
          <w:marLeft w:val="0"/>
          <w:marRight w:val="0"/>
          <w:marTop w:val="0"/>
          <w:marBottom w:val="0"/>
          <w:divBdr>
            <w:top w:val="none" w:sz="0" w:space="0" w:color="auto"/>
            <w:left w:val="none" w:sz="0" w:space="0" w:color="auto"/>
            <w:bottom w:val="none" w:sz="0" w:space="0" w:color="auto"/>
            <w:right w:val="none" w:sz="0" w:space="0" w:color="auto"/>
          </w:divBdr>
        </w:div>
        <w:div w:id="1599413346">
          <w:marLeft w:val="0"/>
          <w:marRight w:val="0"/>
          <w:marTop w:val="0"/>
          <w:marBottom w:val="0"/>
          <w:divBdr>
            <w:top w:val="none" w:sz="0" w:space="0" w:color="auto"/>
            <w:left w:val="none" w:sz="0" w:space="0" w:color="auto"/>
            <w:bottom w:val="none" w:sz="0" w:space="0" w:color="auto"/>
            <w:right w:val="none" w:sz="0" w:space="0" w:color="auto"/>
          </w:divBdr>
        </w:div>
        <w:div w:id="1865972876">
          <w:marLeft w:val="0"/>
          <w:marRight w:val="0"/>
          <w:marTop w:val="0"/>
          <w:marBottom w:val="0"/>
          <w:divBdr>
            <w:top w:val="none" w:sz="0" w:space="0" w:color="auto"/>
            <w:left w:val="none" w:sz="0" w:space="0" w:color="auto"/>
            <w:bottom w:val="none" w:sz="0" w:space="0" w:color="auto"/>
            <w:right w:val="none" w:sz="0" w:space="0" w:color="auto"/>
          </w:divBdr>
        </w:div>
        <w:div w:id="1991327496">
          <w:marLeft w:val="0"/>
          <w:marRight w:val="0"/>
          <w:marTop w:val="0"/>
          <w:marBottom w:val="0"/>
          <w:divBdr>
            <w:top w:val="none" w:sz="0" w:space="0" w:color="auto"/>
            <w:left w:val="none" w:sz="0" w:space="0" w:color="auto"/>
            <w:bottom w:val="none" w:sz="0" w:space="0" w:color="auto"/>
            <w:right w:val="none" w:sz="0" w:space="0" w:color="auto"/>
          </w:divBdr>
        </w:div>
        <w:div w:id="2070110986">
          <w:marLeft w:val="0"/>
          <w:marRight w:val="0"/>
          <w:marTop w:val="0"/>
          <w:marBottom w:val="0"/>
          <w:divBdr>
            <w:top w:val="none" w:sz="0" w:space="0" w:color="auto"/>
            <w:left w:val="none" w:sz="0" w:space="0" w:color="auto"/>
            <w:bottom w:val="none" w:sz="0" w:space="0" w:color="auto"/>
            <w:right w:val="none" w:sz="0" w:space="0" w:color="auto"/>
          </w:divBdr>
        </w:div>
      </w:divsChild>
    </w:div>
    <w:div w:id="561869015">
      <w:bodyDiv w:val="1"/>
      <w:marLeft w:val="0"/>
      <w:marRight w:val="0"/>
      <w:marTop w:val="0"/>
      <w:marBottom w:val="0"/>
      <w:divBdr>
        <w:top w:val="none" w:sz="0" w:space="0" w:color="auto"/>
        <w:left w:val="none" w:sz="0" w:space="0" w:color="auto"/>
        <w:bottom w:val="none" w:sz="0" w:space="0" w:color="auto"/>
        <w:right w:val="none" w:sz="0" w:space="0" w:color="auto"/>
      </w:divBdr>
      <w:divsChild>
        <w:div w:id="1963992861">
          <w:marLeft w:val="0"/>
          <w:marRight w:val="0"/>
          <w:marTop w:val="0"/>
          <w:marBottom w:val="0"/>
          <w:divBdr>
            <w:top w:val="none" w:sz="0" w:space="0" w:color="auto"/>
            <w:left w:val="none" w:sz="0" w:space="0" w:color="auto"/>
            <w:bottom w:val="none" w:sz="0" w:space="0" w:color="auto"/>
            <w:right w:val="none" w:sz="0" w:space="0" w:color="auto"/>
          </w:divBdr>
        </w:div>
      </w:divsChild>
    </w:div>
    <w:div w:id="579487309">
      <w:bodyDiv w:val="1"/>
      <w:marLeft w:val="0"/>
      <w:marRight w:val="0"/>
      <w:marTop w:val="0"/>
      <w:marBottom w:val="0"/>
      <w:divBdr>
        <w:top w:val="none" w:sz="0" w:space="0" w:color="auto"/>
        <w:left w:val="none" w:sz="0" w:space="0" w:color="auto"/>
        <w:bottom w:val="none" w:sz="0" w:space="0" w:color="auto"/>
        <w:right w:val="none" w:sz="0" w:space="0" w:color="auto"/>
      </w:divBdr>
    </w:div>
    <w:div w:id="589506952">
      <w:bodyDiv w:val="1"/>
      <w:marLeft w:val="0"/>
      <w:marRight w:val="0"/>
      <w:marTop w:val="0"/>
      <w:marBottom w:val="0"/>
      <w:divBdr>
        <w:top w:val="none" w:sz="0" w:space="0" w:color="auto"/>
        <w:left w:val="none" w:sz="0" w:space="0" w:color="auto"/>
        <w:bottom w:val="none" w:sz="0" w:space="0" w:color="auto"/>
        <w:right w:val="none" w:sz="0" w:space="0" w:color="auto"/>
      </w:divBdr>
    </w:div>
    <w:div w:id="592474893">
      <w:bodyDiv w:val="1"/>
      <w:marLeft w:val="0"/>
      <w:marRight w:val="0"/>
      <w:marTop w:val="0"/>
      <w:marBottom w:val="0"/>
      <w:divBdr>
        <w:top w:val="none" w:sz="0" w:space="0" w:color="auto"/>
        <w:left w:val="none" w:sz="0" w:space="0" w:color="auto"/>
        <w:bottom w:val="none" w:sz="0" w:space="0" w:color="auto"/>
        <w:right w:val="none" w:sz="0" w:space="0" w:color="auto"/>
      </w:divBdr>
    </w:div>
    <w:div w:id="603147914">
      <w:bodyDiv w:val="1"/>
      <w:marLeft w:val="0"/>
      <w:marRight w:val="0"/>
      <w:marTop w:val="0"/>
      <w:marBottom w:val="0"/>
      <w:divBdr>
        <w:top w:val="none" w:sz="0" w:space="0" w:color="auto"/>
        <w:left w:val="none" w:sz="0" w:space="0" w:color="auto"/>
        <w:bottom w:val="none" w:sz="0" w:space="0" w:color="auto"/>
        <w:right w:val="none" w:sz="0" w:space="0" w:color="auto"/>
      </w:divBdr>
    </w:div>
    <w:div w:id="605307987">
      <w:bodyDiv w:val="1"/>
      <w:marLeft w:val="0"/>
      <w:marRight w:val="0"/>
      <w:marTop w:val="0"/>
      <w:marBottom w:val="0"/>
      <w:divBdr>
        <w:top w:val="none" w:sz="0" w:space="0" w:color="auto"/>
        <w:left w:val="none" w:sz="0" w:space="0" w:color="auto"/>
        <w:bottom w:val="none" w:sz="0" w:space="0" w:color="auto"/>
        <w:right w:val="none" w:sz="0" w:space="0" w:color="auto"/>
      </w:divBdr>
      <w:divsChild>
        <w:div w:id="12460545">
          <w:marLeft w:val="0"/>
          <w:marRight w:val="0"/>
          <w:marTop w:val="0"/>
          <w:marBottom w:val="0"/>
          <w:divBdr>
            <w:top w:val="none" w:sz="0" w:space="0" w:color="auto"/>
            <w:left w:val="none" w:sz="0" w:space="0" w:color="auto"/>
            <w:bottom w:val="none" w:sz="0" w:space="0" w:color="auto"/>
            <w:right w:val="none" w:sz="0" w:space="0" w:color="auto"/>
          </w:divBdr>
        </w:div>
      </w:divsChild>
    </w:div>
    <w:div w:id="618725467">
      <w:bodyDiv w:val="1"/>
      <w:marLeft w:val="0"/>
      <w:marRight w:val="0"/>
      <w:marTop w:val="0"/>
      <w:marBottom w:val="0"/>
      <w:divBdr>
        <w:top w:val="none" w:sz="0" w:space="0" w:color="auto"/>
        <w:left w:val="none" w:sz="0" w:space="0" w:color="auto"/>
        <w:bottom w:val="none" w:sz="0" w:space="0" w:color="auto"/>
        <w:right w:val="none" w:sz="0" w:space="0" w:color="auto"/>
      </w:divBdr>
      <w:divsChild>
        <w:div w:id="6910041">
          <w:marLeft w:val="0"/>
          <w:marRight w:val="0"/>
          <w:marTop w:val="0"/>
          <w:marBottom w:val="0"/>
          <w:divBdr>
            <w:top w:val="none" w:sz="0" w:space="0" w:color="auto"/>
            <w:left w:val="none" w:sz="0" w:space="0" w:color="auto"/>
            <w:bottom w:val="none" w:sz="0" w:space="0" w:color="auto"/>
            <w:right w:val="none" w:sz="0" w:space="0" w:color="auto"/>
          </w:divBdr>
        </w:div>
        <w:div w:id="188879441">
          <w:marLeft w:val="0"/>
          <w:marRight w:val="0"/>
          <w:marTop w:val="0"/>
          <w:marBottom w:val="0"/>
          <w:divBdr>
            <w:top w:val="none" w:sz="0" w:space="0" w:color="auto"/>
            <w:left w:val="none" w:sz="0" w:space="0" w:color="auto"/>
            <w:bottom w:val="none" w:sz="0" w:space="0" w:color="auto"/>
            <w:right w:val="none" w:sz="0" w:space="0" w:color="auto"/>
          </w:divBdr>
        </w:div>
        <w:div w:id="200867960">
          <w:marLeft w:val="0"/>
          <w:marRight w:val="0"/>
          <w:marTop w:val="0"/>
          <w:marBottom w:val="0"/>
          <w:divBdr>
            <w:top w:val="none" w:sz="0" w:space="0" w:color="auto"/>
            <w:left w:val="none" w:sz="0" w:space="0" w:color="auto"/>
            <w:bottom w:val="none" w:sz="0" w:space="0" w:color="auto"/>
            <w:right w:val="none" w:sz="0" w:space="0" w:color="auto"/>
          </w:divBdr>
        </w:div>
        <w:div w:id="272372546">
          <w:marLeft w:val="0"/>
          <w:marRight w:val="0"/>
          <w:marTop w:val="0"/>
          <w:marBottom w:val="0"/>
          <w:divBdr>
            <w:top w:val="none" w:sz="0" w:space="0" w:color="auto"/>
            <w:left w:val="none" w:sz="0" w:space="0" w:color="auto"/>
            <w:bottom w:val="none" w:sz="0" w:space="0" w:color="auto"/>
            <w:right w:val="none" w:sz="0" w:space="0" w:color="auto"/>
          </w:divBdr>
        </w:div>
        <w:div w:id="385179080">
          <w:marLeft w:val="0"/>
          <w:marRight w:val="0"/>
          <w:marTop w:val="0"/>
          <w:marBottom w:val="0"/>
          <w:divBdr>
            <w:top w:val="none" w:sz="0" w:space="0" w:color="auto"/>
            <w:left w:val="none" w:sz="0" w:space="0" w:color="auto"/>
            <w:bottom w:val="none" w:sz="0" w:space="0" w:color="auto"/>
            <w:right w:val="none" w:sz="0" w:space="0" w:color="auto"/>
          </w:divBdr>
        </w:div>
        <w:div w:id="493301561">
          <w:marLeft w:val="0"/>
          <w:marRight w:val="0"/>
          <w:marTop w:val="0"/>
          <w:marBottom w:val="0"/>
          <w:divBdr>
            <w:top w:val="none" w:sz="0" w:space="0" w:color="auto"/>
            <w:left w:val="none" w:sz="0" w:space="0" w:color="auto"/>
            <w:bottom w:val="none" w:sz="0" w:space="0" w:color="auto"/>
            <w:right w:val="none" w:sz="0" w:space="0" w:color="auto"/>
          </w:divBdr>
        </w:div>
        <w:div w:id="560798085">
          <w:marLeft w:val="0"/>
          <w:marRight w:val="0"/>
          <w:marTop w:val="0"/>
          <w:marBottom w:val="0"/>
          <w:divBdr>
            <w:top w:val="none" w:sz="0" w:space="0" w:color="auto"/>
            <w:left w:val="none" w:sz="0" w:space="0" w:color="auto"/>
            <w:bottom w:val="none" w:sz="0" w:space="0" w:color="auto"/>
            <w:right w:val="none" w:sz="0" w:space="0" w:color="auto"/>
          </w:divBdr>
        </w:div>
        <w:div w:id="845637534">
          <w:marLeft w:val="0"/>
          <w:marRight w:val="0"/>
          <w:marTop w:val="0"/>
          <w:marBottom w:val="0"/>
          <w:divBdr>
            <w:top w:val="none" w:sz="0" w:space="0" w:color="auto"/>
            <w:left w:val="none" w:sz="0" w:space="0" w:color="auto"/>
            <w:bottom w:val="none" w:sz="0" w:space="0" w:color="auto"/>
            <w:right w:val="none" w:sz="0" w:space="0" w:color="auto"/>
          </w:divBdr>
        </w:div>
        <w:div w:id="863520659">
          <w:marLeft w:val="0"/>
          <w:marRight w:val="0"/>
          <w:marTop w:val="0"/>
          <w:marBottom w:val="0"/>
          <w:divBdr>
            <w:top w:val="none" w:sz="0" w:space="0" w:color="auto"/>
            <w:left w:val="none" w:sz="0" w:space="0" w:color="auto"/>
            <w:bottom w:val="none" w:sz="0" w:space="0" w:color="auto"/>
            <w:right w:val="none" w:sz="0" w:space="0" w:color="auto"/>
          </w:divBdr>
        </w:div>
        <w:div w:id="872157054">
          <w:marLeft w:val="0"/>
          <w:marRight w:val="0"/>
          <w:marTop w:val="0"/>
          <w:marBottom w:val="0"/>
          <w:divBdr>
            <w:top w:val="none" w:sz="0" w:space="0" w:color="auto"/>
            <w:left w:val="none" w:sz="0" w:space="0" w:color="auto"/>
            <w:bottom w:val="none" w:sz="0" w:space="0" w:color="auto"/>
            <w:right w:val="none" w:sz="0" w:space="0" w:color="auto"/>
          </w:divBdr>
        </w:div>
        <w:div w:id="876090267">
          <w:marLeft w:val="0"/>
          <w:marRight w:val="0"/>
          <w:marTop w:val="0"/>
          <w:marBottom w:val="0"/>
          <w:divBdr>
            <w:top w:val="none" w:sz="0" w:space="0" w:color="auto"/>
            <w:left w:val="none" w:sz="0" w:space="0" w:color="auto"/>
            <w:bottom w:val="none" w:sz="0" w:space="0" w:color="auto"/>
            <w:right w:val="none" w:sz="0" w:space="0" w:color="auto"/>
          </w:divBdr>
        </w:div>
        <w:div w:id="941306013">
          <w:marLeft w:val="0"/>
          <w:marRight w:val="0"/>
          <w:marTop w:val="0"/>
          <w:marBottom w:val="0"/>
          <w:divBdr>
            <w:top w:val="none" w:sz="0" w:space="0" w:color="auto"/>
            <w:left w:val="none" w:sz="0" w:space="0" w:color="auto"/>
            <w:bottom w:val="none" w:sz="0" w:space="0" w:color="auto"/>
            <w:right w:val="none" w:sz="0" w:space="0" w:color="auto"/>
          </w:divBdr>
        </w:div>
        <w:div w:id="945964904">
          <w:marLeft w:val="0"/>
          <w:marRight w:val="0"/>
          <w:marTop w:val="0"/>
          <w:marBottom w:val="0"/>
          <w:divBdr>
            <w:top w:val="none" w:sz="0" w:space="0" w:color="auto"/>
            <w:left w:val="none" w:sz="0" w:space="0" w:color="auto"/>
            <w:bottom w:val="none" w:sz="0" w:space="0" w:color="auto"/>
            <w:right w:val="none" w:sz="0" w:space="0" w:color="auto"/>
          </w:divBdr>
        </w:div>
        <w:div w:id="981034389">
          <w:marLeft w:val="0"/>
          <w:marRight w:val="0"/>
          <w:marTop w:val="0"/>
          <w:marBottom w:val="0"/>
          <w:divBdr>
            <w:top w:val="none" w:sz="0" w:space="0" w:color="auto"/>
            <w:left w:val="none" w:sz="0" w:space="0" w:color="auto"/>
            <w:bottom w:val="none" w:sz="0" w:space="0" w:color="auto"/>
            <w:right w:val="none" w:sz="0" w:space="0" w:color="auto"/>
          </w:divBdr>
        </w:div>
        <w:div w:id="1065033995">
          <w:marLeft w:val="0"/>
          <w:marRight w:val="0"/>
          <w:marTop w:val="0"/>
          <w:marBottom w:val="0"/>
          <w:divBdr>
            <w:top w:val="none" w:sz="0" w:space="0" w:color="auto"/>
            <w:left w:val="none" w:sz="0" w:space="0" w:color="auto"/>
            <w:bottom w:val="none" w:sz="0" w:space="0" w:color="auto"/>
            <w:right w:val="none" w:sz="0" w:space="0" w:color="auto"/>
          </w:divBdr>
        </w:div>
        <w:div w:id="1131945549">
          <w:marLeft w:val="0"/>
          <w:marRight w:val="0"/>
          <w:marTop w:val="0"/>
          <w:marBottom w:val="0"/>
          <w:divBdr>
            <w:top w:val="none" w:sz="0" w:space="0" w:color="auto"/>
            <w:left w:val="none" w:sz="0" w:space="0" w:color="auto"/>
            <w:bottom w:val="none" w:sz="0" w:space="0" w:color="auto"/>
            <w:right w:val="none" w:sz="0" w:space="0" w:color="auto"/>
          </w:divBdr>
        </w:div>
        <w:div w:id="1350136634">
          <w:marLeft w:val="0"/>
          <w:marRight w:val="0"/>
          <w:marTop w:val="0"/>
          <w:marBottom w:val="0"/>
          <w:divBdr>
            <w:top w:val="none" w:sz="0" w:space="0" w:color="auto"/>
            <w:left w:val="none" w:sz="0" w:space="0" w:color="auto"/>
            <w:bottom w:val="none" w:sz="0" w:space="0" w:color="auto"/>
            <w:right w:val="none" w:sz="0" w:space="0" w:color="auto"/>
          </w:divBdr>
        </w:div>
        <w:div w:id="1373772863">
          <w:marLeft w:val="0"/>
          <w:marRight w:val="0"/>
          <w:marTop w:val="0"/>
          <w:marBottom w:val="0"/>
          <w:divBdr>
            <w:top w:val="none" w:sz="0" w:space="0" w:color="auto"/>
            <w:left w:val="none" w:sz="0" w:space="0" w:color="auto"/>
            <w:bottom w:val="none" w:sz="0" w:space="0" w:color="auto"/>
            <w:right w:val="none" w:sz="0" w:space="0" w:color="auto"/>
          </w:divBdr>
        </w:div>
        <w:div w:id="1498836929">
          <w:marLeft w:val="0"/>
          <w:marRight w:val="0"/>
          <w:marTop w:val="0"/>
          <w:marBottom w:val="0"/>
          <w:divBdr>
            <w:top w:val="none" w:sz="0" w:space="0" w:color="auto"/>
            <w:left w:val="none" w:sz="0" w:space="0" w:color="auto"/>
            <w:bottom w:val="none" w:sz="0" w:space="0" w:color="auto"/>
            <w:right w:val="none" w:sz="0" w:space="0" w:color="auto"/>
          </w:divBdr>
        </w:div>
        <w:div w:id="1587500406">
          <w:marLeft w:val="0"/>
          <w:marRight w:val="0"/>
          <w:marTop w:val="0"/>
          <w:marBottom w:val="0"/>
          <w:divBdr>
            <w:top w:val="none" w:sz="0" w:space="0" w:color="auto"/>
            <w:left w:val="none" w:sz="0" w:space="0" w:color="auto"/>
            <w:bottom w:val="none" w:sz="0" w:space="0" w:color="auto"/>
            <w:right w:val="none" w:sz="0" w:space="0" w:color="auto"/>
          </w:divBdr>
        </w:div>
        <w:div w:id="1682849453">
          <w:marLeft w:val="0"/>
          <w:marRight w:val="0"/>
          <w:marTop w:val="0"/>
          <w:marBottom w:val="0"/>
          <w:divBdr>
            <w:top w:val="none" w:sz="0" w:space="0" w:color="auto"/>
            <w:left w:val="none" w:sz="0" w:space="0" w:color="auto"/>
            <w:bottom w:val="none" w:sz="0" w:space="0" w:color="auto"/>
            <w:right w:val="none" w:sz="0" w:space="0" w:color="auto"/>
          </w:divBdr>
        </w:div>
      </w:divsChild>
    </w:div>
    <w:div w:id="630793861">
      <w:bodyDiv w:val="1"/>
      <w:marLeft w:val="0"/>
      <w:marRight w:val="0"/>
      <w:marTop w:val="0"/>
      <w:marBottom w:val="0"/>
      <w:divBdr>
        <w:top w:val="none" w:sz="0" w:space="0" w:color="auto"/>
        <w:left w:val="none" w:sz="0" w:space="0" w:color="auto"/>
        <w:bottom w:val="none" w:sz="0" w:space="0" w:color="auto"/>
        <w:right w:val="none" w:sz="0" w:space="0" w:color="auto"/>
      </w:divBdr>
    </w:div>
    <w:div w:id="661934203">
      <w:bodyDiv w:val="1"/>
      <w:marLeft w:val="0"/>
      <w:marRight w:val="0"/>
      <w:marTop w:val="0"/>
      <w:marBottom w:val="0"/>
      <w:divBdr>
        <w:top w:val="none" w:sz="0" w:space="0" w:color="auto"/>
        <w:left w:val="none" w:sz="0" w:space="0" w:color="auto"/>
        <w:bottom w:val="none" w:sz="0" w:space="0" w:color="auto"/>
        <w:right w:val="none" w:sz="0" w:space="0" w:color="auto"/>
      </w:divBdr>
    </w:div>
    <w:div w:id="662470384">
      <w:bodyDiv w:val="1"/>
      <w:marLeft w:val="0"/>
      <w:marRight w:val="0"/>
      <w:marTop w:val="0"/>
      <w:marBottom w:val="0"/>
      <w:divBdr>
        <w:top w:val="none" w:sz="0" w:space="0" w:color="auto"/>
        <w:left w:val="none" w:sz="0" w:space="0" w:color="auto"/>
        <w:bottom w:val="none" w:sz="0" w:space="0" w:color="auto"/>
        <w:right w:val="none" w:sz="0" w:space="0" w:color="auto"/>
      </w:divBdr>
    </w:div>
    <w:div w:id="663630772">
      <w:bodyDiv w:val="1"/>
      <w:marLeft w:val="0"/>
      <w:marRight w:val="0"/>
      <w:marTop w:val="0"/>
      <w:marBottom w:val="0"/>
      <w:divBdr>
        <w:top w:val="none" w:sz="0" w:space="0" w:color="auto"/>
        <w:left w:val="none" w:sz="0" w:space="0" w:color="auto"/>
        <w:bottom w:val="none" w:sz="0" w:space="0" w:color="auto"/>
        <w:right w:val="none" w:sz="0" w:space="0" w:color="auto"/>
      </w:divBdr>
    </w:div>
    <w:div w:id="673992840">
      <w:bodyDiv w:val="1"/>
      <w:marLeft w:val="0"/>
      <w:marRight w:val="0"/>
      <w:marTop w:val="0"/>
      <w:marBottom w:val="0"/>
      <w:divBdr>
        <w:top w:val="none" w:sz="0" w:space="0" w:color="auto"/>
        <w:left w:val="none" w:sz="0" w:space="0" w:color="auto"/>
        <w:bottom w:val="none" w:sz="0" w:space="0" w:color="auto"/>
        <w:right w:val="none" w:sz="0" w:space="0" w:color="auto"/>
      </w:divBdr>
    </w:div>
    <w:div w:id="680355605">
      <w:bodyDiv w:val="1"/>
      <w:marLeft w:val="0"/>
      <w:marRight w:val="0"/>
      <w:marTop w:val="0"/>
      <w:marBottom w:val="0"/>
      <w:divBdr>
        <w:top w:val="none" w:sz="0" w:space="0" w:color="auto"/>
        <w:left w:val="none" w:sz="0" w:space="0" w:color="auto"/>
        <w:bottom w:val="none" w:sz="0" w:space="0" w:color="auto"/>
        <w:right w:val="none" w:sz="0" w:space="0" w:color="auto"/>
      </w:divBdr>
    </w:div>
    <w:div w:id="686519613">
      <w:bodyDiv w:val="1"/>
      <w:marLeft w:val="0"/>
      <w:marRight w:val="0"/>
      <w:marTop w:val="0"/>
      <w:marBottom w:val="0"/>
      <w:divBdr>
        <w:top w:val="none" w:sz="0" w:space="0" w:color="auto"/>
        <w:left w:val="none" w:sz="0" w:space="0" w:color="auto"/>
        <w:bottom w:val="none" w:sz="0" w:space="0" w:color="auto"/>
        <w:right w:val="none" w:sz="0" w:space="0" w:color="auto"/>
      </w:divBdr>
    </w:div>
    <w:div w:id="694382652">
      <w:bodyDiv w:val="1"/>
      <w:marLeft w:val="0"/>
      <w:marRight w:val="0"/>
      <w:marTop w:val="0"/>
      <w:marBottom w:val="0"/>
      <w:divBdr>
        <w:top w:val="none" w:sz="0" w:space="0" w:color="auto"/>
        <w:left w:val="none" w:sz="0" w:space="0" w:color="auto"/>
        <w:bottom w:val="none" w:sz="0" w:space="0" w:color="auto"/>
        <w:right w:val="none" w:sz="0" w:space="0" w:color="auto"/>
      </w:divBdr>
      <w:divsChild>
        <w:div w:id="923612458">
          <w:marLeft w:val="0"/>
          <w:marRight w:val="0"/>
          <w:marTop w:val="0"/>
          <w:marBottom w:val="0"/>
          <w:divBdr>
            <w:top w:val="none" w:sz="0" w:space="0" w:color="auto"/>
            <w:left w:val="none" w:sz="0" w:space="0" w:color="auto"/>
            <w:bottom w:val="none" w:sz="0" w:space="0" w:color="auto"/>
            <w:right w:val="none" w:sz="0" w:space="0" w:color="auto"/>
          </w:divBdr>
          <w:divsChild>
            <w:div w:id="785199312">
              <w:marLeft w:val="0"/>
              <w:marRight w:val="0"/>
              <w:marTop w:val="0"/>
              <w:marBottom w:val="0"/>
              <w:divBdr>
                <w:top w:val="none" w:sz="0" w:space="0" w:color="auto"/>
                <w:left w:val="none" w:sz="0" w:space="0" w:color="auto"/>
                <w:bottom w:val="none" w:sz="0" w:space="0" w:color="auto"/>
                <w:right w:val="none" w:sz="0" w:space="0" w:color="auto"/>
              </w:divBdr>
              <w:divsChild>
                <w:div w:id="2011325301">
                  <w:marLeft w:val="75"/>
                  <w:marRight w:val="75"/>
                  <w:marTop w:val="0"/>
                  <w:marBottom w:val="75"/>
                  <w:divBdr>
                    <w:top w:val="none" w:sz="0" w:space="0" w:color="auto"/>
                    <w:left w:val="none" w:sz="0" w:space="0" w:color="auto"/>
                    <w:bottom w:val="none" w:sz="0" w:space="0" w:color="auto"/>
                    <w:right w:val="none" w:sz="0" w:space="0" w:color="auto"/>
                  </w:divBdr>
                  <w:divsChild>
                    <w:div w:id="283316905">
                      <w:marLeft w:val="75"/>
                      <w:marRight w:val="75"/>
                      <w:marTop w:val="0"/>
                      <w:marBottom w:val="30"/>
                      <w:divBdr>
                        <w:top w:val="none" w:sz="0" w:space="0" w:color="auto"/>
                        <w:left w:val="none" w:sz="0" w:space="0" w:color="auto"/>
                        <w:bottom w:val="none" w:sz="0" w:space="0" w:color="auto"/>
                        <w:right w:val="none" w:sz="0" w:space="0" w:color="auto"/>
                      </w:divBdr>
                      <w:divsChild>
                        <w:div w:id="1523015837">
                          <w:marLeft w:val="0"/>
                          <w:marRight w:val="0"/>
                          <w:marTop w:val="0"/>
                          <w:marBottom w:val="0"/>
                          <w:divBdr>
                            <w:top w:val="none" w:sz="0" w:space="0" w:color="auto"/>
                            <w:left w:val="none" w:sz="0" w:space="0" w:color="auto"/>
                            <w:bottom w:val="none" w:sz="0" w:space="0" w:color="auto"/>
                            <w:right w:val="none" w:sz="0" w:space="0" w:color="auto"/>
                          </w:divBdr>
                          <w:divsChild>
                            <w:div w:id="368071181">
                              <w:marLeft w:val="0"/>
                              <w:marRight w:val="0"/>
                              <w:marTop w:val="0"/>
                              <w:marBottom w:val="0"/>
                              <w:divBdr>
                                <w:top w:val="none" w:sz="0" w:space="0" w:color="auto"/>
                                <w:left w:val="none" w:sz="0" w:space="0" w:color="auto"/>
                                <w:bottom w:val="none" w:sz="0" w:space="0" w:color="auto"/>
                                <w:right w:val="none" w:sz="0" w:space="0" w:color="auto"/>
                              </w:divBdr>
                              <w:divsChild>
                                <w:div w:id="2122189768">
                                  <w:marLeft w:val="0"/>
                                  <w:marRight w:val="0"/>
                                  <w:marTop w:val="0"/>
                                  <w:marBottom w:val="0"/>
                                  <w:divBdr>
                                    <w:top w:val="none" w:sz="0" w:space="0" w:color="auto"/>
                                    <w:left w:val="none" w:sz="0" w:space="0" w:color="auto"/>
                                    <w:bottom w:val="none" w:sz="0" w:space="0" w:color="auto"/>
                                    <w:right w:val="none" w:sz="0" w:space="0" w:color="auto"/>
                                  </w:divBdr>
                                  <w:divsChild>
                                    <w:div w:id="718474344">
                                      <w:marLeft w:val="0"/>
                                      <w:marRight w:val="0"/>
                                      <w:marTop w:val="0"/>
                                      <w:marBottom w:val="0"/>
                                      <w:divBdr>
                                        <w:top w:val="none" w:sz="0" w:space="0" w:color="auto"/>
                                        <w:left w:val="none" w:sz="0" w:space="0" w:color="auto"/>
                                        <w:bottom w:val="none" w:sz="0" w:space="0" w:color="auto"/>
                                        <w:right w:val="none" w:sz="0" w:space="0" w:color="auto"/>
                                      </w:divBdr>
                                      <w:divsChild>
                                        <w:div w:id="316687633">
                                          <w:marLeft w:val="0"/>
                                          <w:marRight w:val="0"/>
                                          <w:marTop w:val="0"/>
                                          <w:marBottom w:val="0"/>
                                          <w:divBdr>
                                            <w:top w:val="none" w:sz="0" w:space="0" w:color="auto"/>
                                            <w:left w:val="none" w:sz="0" w:space="0" w:color="auto"/>
                                            <w:bottom w:val="none" w:sz="0" w:space="0" w:color="auto"/>
                                            <w:right w:val="none" w:sz="0" w:space="0" w:color="auto"/>
                                          </w:divBdr>
                                          <w:divsChild>
                                            <w:div w:id="47449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927501">
      <w:bodyDiv w:val="1"/>
      <w:marLeft w:val="0"/>
      <w:marRight w:val="0"/>
      <w:marTop w:val="0"/>
      <w:marBottom w:val="0"/>
      <w:divBdr>
        <w:top w:val="none" w:sz="0" w:space="0" w:color="auto"/>
        <w:left w:val="none" w:sz="0" w:space="0" w:color="auto"/>
        <w:bottom w:val="none" w:sz="0" w:space="0" w:color="auto"/>
        <w:right w:val="none" w:sz="0" w:space="0" w:color="auto"/>
      </w:divBdr>
    </w:div>
    <w:div w:id="703945722">
      <w:bodyDiv w:val="1"/>
      <w:marLeft w:val="0"/>
      <w:marRight w:val="0"/>
      <w:marTop w:val="0"/>
      <w:marBottom w:val="0"/>
      <w:divBdr>
        <w:top w:val="none" w:sz="0" w:space="0" w:color="auto"/>
        <w:left w:val="none" w:sz="0" w:space="0" w:color="auto"/>
        <w:bottom w:val="none" w:sz="0" w:space="0" w:color="auto"/>
        <w:right w:val="none" w:sz="0" w:space="0" w:color="auto"/>
      </w:divBdr>
    </w:div>
    <w:div w:id="708997304">
      <w:bodyDiv w:val="1"/>
      <w:marLeft w:val="0"/>
      <w:marRight w:val="0"/>
      <w:marTop w:val="0"/>
      <w:marBottom w:val="0"/>
      <w:divBdr>
        <w:top w:val="none" w:sz="0" w:space="0" w:color="auto"/>
        <w:left w:val="none" w:sz="0" w:space="0" w:color="auto"/>
        <w:bottom w:val="none" w:sz="0" w:space="0" w:color="auto"/>
        <w:right w:val="none" w:sz="0" w:space="0" w:color="auto"/>
      </w:divBdr>
    </w:div>
    <w:div w:id="726689108">
      <w:bodyDiv w:val="1"/>
      <w:marLeft w:val="0"/>
      <w:marRight w:val="0"/>
      <w:marTop w:val="0"/>
      <w:marBottom w:val="0"/>
      <w:divBdr>
        <w:top w:val="none" w:sz="0" w:space="0" w:color="auto"/>
        <w:left w:val="none" w:sz="0" w:space="0" w:color="auto"/>
        <w:bottom w:val="none" w:sz="0" w:space="0" w:color="auto"/>
        <w:right w:val="none" w:sz="0" w:space="0" w:color="auto"/>
      </w:divBdr>
    </w:div>
    <w:div w:id="735514769">
      <w:bodyDiv w:val="1"/>
      <w:marLeft w:val="0"/>
      <w:marRight w:val="0"/>
      <w:marTop w:val="0"/>
      <w:marBottom w:val="0"/>
      <w:divBdr>
        <w:top w:val="none" w:sz="0" w:space="0" w:color="auto"/>
        <w:left w:val="none" w:sz="0" w:space="0" w:color="auto"/>
        <w:bottom w:val="none" w:sz="0" w:space="0" w:color="auto"/>
        <w:right w:val="none" w:sz="0" w:space="0" w:color="auto"/>
      </w:divBdr>
    </w:div>
    <w:div w:id="743841377">
      <w:bodyDiv w:val="1"/>
      <w:marLeft w:val="0"/>
      <w:marRight w:val="0"/>
      <w:marTop w:val="0"/>
      <w:marBottom w:val="0"/>
      <w:divBdr>
        <w:top w:val="none" w:sz="0" w:space="0" w:color="auto"/>
        <w:left w:val="none" w:sz="0" w:space="0" w:color="auto"/>
        <w:bottom w:val="none" w:sz="0" w:space="0" w:color="auto"/>
        <w:right w:val="none" w:sz="0" w:space="0" w:color="auto"/>
      </w:divBdr>
    </w:div>
    <w:div w:id="751783233">
      <w:bodyDiv w:val="1"/>
      <w:marLeft w:val="0"/>
      <w:marRight w:val="0"/>
      <w:marTop w:val="0"/>
      <w:marBottom w:val="0"/>
      <w:divBdr>
        <w:top w:val="none" w:sz="0" w:space="0" w:color="auto"/>
        <w:left w:val="none" w:sz="0" w:space="0" w:color="auto"/>
        <w:bottom w:val="none" w:sz="0" w:space="0" w:color="auto"/>
        <w:right w:val="none" w:sz="0" w:space="0" w:color="auto"/>
      </w:divBdr>
      <w:divsChild>
        <w:div w:id="993222937">
          <w:marLeft w:val="0"/>
          <w:marRight w:val="0"/>
          <w:marTop w:val="0"/>
          <w:marBottom w:val="0"/>
          <w:divBdr>
            <w:top w:val="none" w:sz="0" w:space="0" w:color="auto"/>
            <w:left w:val="none" w:sz="0" w:space="0" w:color="auto"/>
            <w:bottom w:val="none" w:sz="0" w:space="0" w:color="auto"/>
            <w:right w:val="none" w:sz="0" w:space="0" w:color="auto"/>
          </w:divBdr>
        </w:div>
      </w:divsChild>
    </w:div>
    <w:div w:id="763188611">
      <w:bodyDiv w:val="1"/>
      <w:marLeft w:val="0"/>
      <w:marRight w:val="0"/>
      <w:marTop w:val="0"/>
      <w:marBottom w:val="0"/>
      <w:divBdr>
        <w:top w:val="none" w:sz="0" w:space="0" w:color="auto"/>
        <w:left w:val="none" w:sz="0" w:space="0" w:color="auto"/>
        <w:bottom w:val="none" w:sz="0" w:space="0" w:color="auto"/>
        <w:right w:val="none" w:sz="0" w:space="0" w:color="auto"/>
      </w:divBdr>
      <w:divsChild>
        <w:div w:id="566498906">
          <w:marLeft w:val="0"/>
          <w:marRight w:val="0"/>
          <w:marTop w:val="0"/>
          <w:marBottom w:val="0"/>
          <w:divBdr>
            <w:top w:val="none" w:sz="0" w:space="0" w:color="auto"/>
            <w:left w:val="none" w:sz="0" w:space="0" w:color="auto"/>
            <w:bottom w:val="none" w:sz="0" w:space="0" w:color="auto"/>
            <w:right w:val="none" w:sz="0" w:space="0" w:color="auto"/>
          </w:divBdr>
        </w:div>
        <w:div w:id="651563827">
          <w:marLeft w:val="0"/>
          <w:marRight w:val="0"/>
          <w:marTop w:val="0"/>
          <w:marBottom w:val="0"/>
          <w:divBdr>
            <w:top w:val="none" w:sz="0" w:space="0" w:color="auto"/>
            <w:left w:val="none" w:sz="0" w:space="0" w:color="auto"/>
            <w:bottom w:val="none" w:sz="0" w:space="0" w:color="auto"/>
            <w:right w:val="none" w:sz="0" w:space="0" w:color="auto"/>
          </w:divBdr>
        </w:div>
        <w:div w:id="1757895150">
          <w:marLeft w:val="0"/>
          <w:marRight w:val="0"/>
          <w:marTop w:val="0"/>
          <w:marBottom w:val="0"/>
          <w:divBdr>
            <w:top w:val="none" w:sz="0" w:space="0" w:color="auto"/>
            <w:left w:val="none" w:sz="0" w:space="0" w:color="auto"/>
            <w:bottom w:val="none" w:sz="0" w:space="0" w:color="auto"/>
            <w:right w:val="none" w:sz="0" w:space="0" w:color="auto"/>
          </w:divBdr>
        </w:div>
        <w:div w:id="1895266320">
          <w:marLeft w:val="0"/>
          <w:marRight w:val="0"/>
          <w:marTop w:val="0"/>
          <w:marBottom w:val="0"/>
          <w:divBdr>
            <w:top w:val="none" w:sz="0" w:space="0" w:color="auto"/>
            <w:left w:val="none" w:sz="0" w:space="0" w:color="auto"/>
            <w:bottom w:val="none" w:sz="0" w:space="0" w:color="auto"/>
            <w:right w:val="none" w:sz="0" w:space="0" w:color="auto"/>
          </w:divBdr>
        </w:div>
        <w:div w:id="2039305975">
          <w:marLeft w:val="0"/>
          <w:marRight w:val="0"/>
          <w:marTop w:val="0"/>
          <w:marBottom w:val="0"/>
          <w:divBdr>
            <w:top w:val="none" w:sz="0" w:space="0" w:color="auto"/>
            <w:left w:val="none" w:sz="0" w:space="0" w:color="auto"/>
            <w:bottom w:val="none" w:sz="0" w:space="0" w:color="auto"/>
            <w:right w:val="none" w:sz="0" w:space="0" w:color="auto"/>
          </w:divBdr>
        </w:div>
      </w:divsChild>
    </w:div>
    <w:div w:id="774324756">
      <w:bodyDiv w:val="1"/>
      <w:marLeft w:val="0"/>
      <w:marRight w:val="0"/>
      <w:marTop w:val="0"/>
      <w:marBottom w:val="0"/>
      <w:divBdr>
        <w:top w:val="none" w:sz="0" w:space="0" w:color="auto"/>
        <w:left w:val="none" w:sz="0" w:space="0" w:color="auto"/>
        <w:bottom w:val="none" w:sz="0" w:space="0" w:color="auto"/>
        <w:right w:val="none" w:sz="0" w:space="0" w:color="auto"/>
      </w:divBdr>
    </w:div>
    <w:div w:id="775564558">
      <w:bodyDiv w:val="1"/>
      <w:marLeft w:val="0"/>
      <w:marRight w:val="0"/>
      <w:marTop w:val="0"/>
      <w:marBottom w:val="0"/>
      <w:divBdr>
        <w:top w:val="none" w:sz="0" w:space="0" w:color="auto"/>
        <w:left w:val="none" w:sz="0" w:space="0" w:color="auto"/>
        <w:bottom w:val="none" w:sz="0" w:space="0" w:color="auto"/>
        <w:right w:val="none" w:sz="0" w:space="0" w:color="auto"/>
      </w:divBdr>
    </w:div>
    <w:div w:id="792821119">
      <w:bodyDiv w:val="1"/>
      <w:marLeft w:val="0"/>
      <w:marRight w:val="0"/>
      <w:marTop w:val="0"/>
      <w:marBottom w:val="0"/>
      <w:divBdr>
        <w:top w:val="none" w:sz="0" w:space="0" w:color="auto"/>
        <w:left w:val="none" w:sz="0" w:space="0" w:color="auto"/>
        <w:bottom w:val="none" w:sz="0" w:space="0" w:color="auto"/>
        <w:right w:val="none" w:sz="0" w:space="0" w:color="auto"/>
      </w:divBdr>
    </w:div>
    <w:div w:id="813913995">
      <w:bodyDiv w:val="1"/>
      <w:marLeft w:val="0"/>
      <w:marRight w:val="0"/>
      <w:marTop w:val="0"/>
      <w:marBottom w:val="0"/>
      <w:divBdr>
        <w:top w:val="none" w:sz="0" w:space="0" w:color="auto"/>
        <w:left w:val="none" w:sz="0" w:space="0" w:color="auto"/>
        <w:bottom w:val="none" w:sz="0" w:space="0" w:color="auto"/>
        <w:right w:val="none" w:sz="0" w:space="0" w:color="auto"/>
      </w:divBdr>
    </w:div>
    <w:div w:id="820536480">
      <w:bodyDiv w:val="1"/>
      <w:marLeft w:val="0"/>
      <w:marRight w:val="0"/>
      <w:marTop w:val="0"/>
      <w:marBottom w:val="0"/>
      <w:divBdr>
        <w:top w:val="none" w:sz="0" w:space="0" w:color="auto"/>
        <w:left w:val="none" w:sz="0" w:space="0" w:color="auto"/>
        <w:bottom w:val="none" w:sz="0" w:space="0" w:color="auto"/>
        <w:right w:val="none" w:sz="0" w:space="0" w:color="auto"/>
      </w:divBdr>
    </w:div>
    <w:div w:id="823547597">
      <w:bodyDiv w:val="1"/>
      <w:marLeft w:val="0"/>
      <w:marRight w:val="0"/>
      <w:marTop w:val="0"/>
      <w:marBottom w:val="0"/>
      <w:divBdr>
        <w:top w:val="none" w:sz="0" w:space="0" w:color="auto"/>
        <w:left w:val="none" w:sz="0" w:space="0" w:color="auto"/>
        <w:bottom w:val="none" w:sz="0" w:space="0" w:color="auto"/>
        <w:right w:val="none" w:sz="0" w:space="0" w:color="auto"/>
      </w:divBdr>
    </w:div>
    <w:div w:id="824710830">
      <w:bodyDiv w:val="1"/>
      <w:marLeft w:val="0"/>
      <w:marRight w:val="0"/>
      <w:marTop w:val="0"/>
      <w:marBottom w:val="0"/>
      <w:divBdr>
        <w:top w:val="none" w:sz="0" w:space="0" w:color="auto"/>
        <w:left w:val="none" w:sz="0" w:space="0" w:color="auto"/>
        <w:bottom w:val="none" w:sz="0" w:space="0" w:color="auto"/>
        <w:right w:val="none" w:sz="0" w:space="0" w:color="auto"/>
      </w:divBdr>
    </w:div>
    <w:div w:id="827015513">
      <w:bodyDiv w:val="1"/>
      <w:marLeft w:val="0"/>
      <w:marRight w:val="0"/>
      <w:marTop w:val="0"/>
      <w:marBottom w:val="0"/>
      <w:divBdr>
        <w:top w:val="none" w:sz="0" w:space="0" w:color="auto"/>
        <w:left w:val="none" w:sz="0" w:space="0" w:color="auto"/>
        <w:bottom w:val="none" w:sz="0" w:space="0" w:color="auto"/>
        <w:right w:val="none" w:sz="0" w:space="0" w:color="auto"/>
      </w:divBdr>
      <w:divsChild>
        <w:div w:id="75132802">
          <w:marLeft w:val="0"/>
          <w:marRight w:val="0"/>
          <w:marTop w:val="0"/>
          <w:marBottom w:val="0"/>
          <w:divBdr>
            <w:top w:val="none" w:sz="0" w:space="0" w:color="auto"/>
            <w:left w:val="none" w:sz="0" w:space="0" w:color="auto"/>
            <w:bottom w:val="none" w:sz="0" w:space="0" w:color="auto"/>
            <w:right w:val="none" w:sz="0" w:space="0" w:color="auto"/>
          </w:divBdr>
        </w:div>
        <w:div w:id="148405881">
          <w:marLeft w:val="0"/>
          <w:marRight w:val="0"/>
          <w:marTop w:val="0"/>
          <w:marBottom w:val="0"/>
          <w:divBdr>
            <w:top w:val="none" w:sz="0" w:space="0" w:color="auto"/>
            <w:left w:val="none" w:sz="0" w:space="0" w:color="auto"/>
            <w:bottom w:val="none" w:sz="0" w:space="0" w:color="auto"/>
            <w:right w:val="none" w:sz="0" w:space="0" w:color="auto"/>
          </w:divBdr>
        </w:div>
        <w:div w:id="252201559">
          <w:marLeft w:val="0"/>
          <w:marRight w:val="0"/>
          <w:marTop w:val="0"/>
          <w:marBottom w:val="0"/>
          <w:divBdr>
            <w:top w:val="none" w:sz="0" w:space="0" w:color="auto"/>
            <w:left w:val="none" w:sz="0" w:space="0" w:color="auto"/>
            <w:bottom w:val="none" w:sz="0" w:space="0" w:color="auto"/>
            <w:right w:val="none" w:sz="0" w:space="0" w:color="auto"/>
          </w:divBdr>
        </w:div>
        <w:div w:id="296572180">
          <w:marLeft w:val="0"/>
          <w:marRight w:val="0"/>
          <w:marTop w:val="0"/>
          <w:marBottom w:val="0"/>
          <w:divBdr>
            <w:top w:val="none" w:sz="0" w:space="0" w:color="auto"/>
            <w:left w:val="none" w:sz="0" w:space="0" w:color="auto"/>
            <w:bottom w:val="none" w:sz="0" w:space="0" w:color="auto"/>
            <w:right w:val="none" w:sz="0" w:space="0" w:color="auto"/>
          </w:divBdr>
        </w:div>
        <w:div w:id="402608829">
          <w:marLeft w:val="0"/>
          <w:marRight w:val="0"/>
          <w:marTop w:val="0"/>
          <w:marBottom w:val="0"/>
          <w:divBdr>
            <w:top w:val="none" w:sz="0" w:space="0" w:color="auto"/>
            <w:left w:val="none" w:sz="0" w:space="0" w:color="auto"/>
            <w:bottom w:val="none" w:sz="0" w:space="0" w:color="auto"/>
            <w:right w:val="none" w:sz="0" w:space="0" w:color="auto"/>
          </w:divBdr>
        </w:div>
        <w:div w:id="430468807">
          <w:marLeft w:val="0"/>
          <w:marRight w:val="0"/>
          <w:marTop w:val="0"/>
          <w:marBottom w:val="0"/>
          <w:divBdr>
            <w:top w:val="none" w:sz="0" w:space="0" w:color="auto"/>
            <w:left w:val="none" w:sz="0" w:space="0" w:color="auto"/>
            <w:bottom w:val="none" w:sz="0" w:space="0" w:color="auto"/>
            <w:right w:val="none" w:sz="0" w:space="0" w:color="auto"/>
          </w:divBdr>
        </w:div>
        <w:div w:id="485588354">
          <w:marLeft w:val="0"/>
          <w:marRight w:val="0"/>
          <w:marTop w:val="0"/>
          <w:marBottom w:val="0"/>
          <w:divBdr>
            <w:top w:val="none" w:sz="0" w:space="0" w:color="auto"/>
            <w:left w:val="none" w:sz="0" w:space="0" w:color="auto"/>
            <w:bottom w:val="none" w:sz="0" w:space="0" w:color="auto"/>
            <w:right w:val="none" w:sz="0" w:space="0" w:color="auto"/>
          </w:divBdr>
        </w:div>
        <w:div w:id="549658812">
          <w:marLeft w:val="0"/>
          <w:marRight w:val="0"/>
          <w:marTop w:val="0"/>
          <w:marBottom w:val="0"/>
          <w:divBdr>
            <w:top w:val="none" w:sz="0" w:space="0" w:color="auto"/>
            <w:left w:val="none" w:sz="0" w:space="0" w:color="auto"/>
            <w:bottom w:val="none" w:sz="0" w:space="0" w:color="auto"/>
            <w:right w:val="none" w:sz="0" w:space="0" w:color="auto"/>
          </w:divBdr>
        </w:div>
        <w:div w:id="558368908">
          <w:marLeft w:val="0"/>
          <w:marRight w:val="0"/>
          <w:marTop w:val="0"/>
          <w:marBottom w:val="0"/>
          <w:divBdr>
            <w:top w:val="none" w:sz="0" w:space="0" w:color="auto"/>
            <w:left w:val="none" w:sz="0" w:space="0" w:color="auto"/>
            <w:bottom w:val="none" w:sz="0" w:space="0" w:color="auto"/>
            <w:right w:val="none" w:sz="0" w:space="0" w:color="auto"/>
          </w:divBdr>
        </w:div>
        <w:div w:id="934359355">
          <w:marLeft w:val="0"/>
          <w:marRight w:val="0"/>
          <w:marTop w:val="0"/>
          <w:marBottom w:val="0"/>
          <w:divBdr>
            <w:top w:val="none" w:sz="0" w:space="0" w:color="auto"/>
            <w:left w:val="none" w:sz="0" w:space="0" w:color="auto"/>
            <w:bottom w:val="none" w:sz="0" w:space="0" w:color="auto"/>
            <w:right w:val="none" w:sz="0" w:space="0" w:color="auto"/>
          </w:divBdr>
        </w:div>
        <w:div w:id="1043595961">
          <w:marLeft w:val="0"/>
          <w:marRight w:val="0"/>
          <w:marTop w:val="0"/>
          <w:marBottom w:val="0"/>
          <w:divBdr>
            <w:top w:val="none" w:sz="0" w:space="0" w:color="auto"/>
            <w:left w:val="none" w:sz="0" w:space="0" w:color="auto"/>
            <w:bottom w:val="none" w:sz="0" w:space="0" w:color="auto"/>
            <w:right w:val="none" w:sz="0" w:space="0" w:color="auto"/>
          </w:divBdr>
        </w:div>
        <w:div w:id="1124155171">
          <w:marLeft w:val="0"/>
          <w:marRight w:val="0"/>
          <w:marTop w:val="0"/>
          <w:marBottom w:val="0"/>
          <w:divBdr>
            <w:top w:val="none" w:sz="0" w:space="0" w:color="auto"/>
            <w:left w:val="none" w:sz="0" w:space="0" w:color="auto"/>
            <w:bottom w:val="none" w:sz="0" w:space="0" w:color="auto"/>
            <w:right w:val="none" w:sz="0" w:space="0" w:color="auto"/>
          </w:divBdr>
        </w:div>
        <w:div w:id="1126049309">
          <w:marLeft w:val="0"/>
          <w:marRight w:val="0"/>
          <w:marTop w:val="0"/>
          <w:marBottom w:val="0"/>
          <w:divBdr>
            <w:top w:val="none" w:sz="0" w:space="0" w:color="auto"/>
            <w:left w:val="none" w:sz="0" w:space="0" w:color="auto"/>
            <w:bottom w:val="none" w:sz="0" w:space="0" w:color="auto"/>
            <w:right w:val="none" w:sz="0" w:space="0" w:color="auto"/>
          </w:divBdr>
        </w:div>
        <w:div w:id="1188834344">
          <w:marLeft w:val="0"/>
          <w:marRight w:val="0"/>
          <w:marTop w:val="0"/>
          <w:marBottom w:val="0"/>
          <w:divBdr>
            <w:top w:val="none" w:sz="0" w:space="0" w:color="auto"/>
            <w:left w:val="none" w:sz="0" w:space="0" w:color="auto"/>
            <w:bottom w:val="none" w:sz="0" w:space="0" w:color="auto"/>
            <w:right w:val="none" w:sz="0" w:space="0" w:color="auto"/>
          </w:divBdr>
        </w:div>
        <w:div w:id="1260063075">
          <w:marLeft w:val="0"/>
          <w:marRight w:val="0"/>
          <w:marTop w:val="0"/>
          <w:marBottom w:val="0"/>
          <w:divBdr>
            <w:top w:val="none" w:sz="0" w:space="0" w:color="auto"/>
            <w:left w:val="none" w:sz="0" w:space="0" w:color="auto"/>
            <w:bottom w:val="none" w:sz="0" w:space="0" w:color="auto"/>
            <w:right w:val="none" w:sz="0" w:space="0" w:color="auto"/>
          </w:divBdr>
        </w:div>
        <w:div w:id="1418016096">
          <w:marLeft w:val="0"/>
          <w:marRight w:val="0"/>
          <w:marTop w:val="0"/>
          <w:marBottom w:val="0"/>
          <w:divBdr>
            <w:top w:val="none" w:sz="0" w:space="0" w:color="auto"/>
            <w:left w:val="none" w:sz="0" w:space="0" w:color="auto"/>
            <w:bottom w:val="none" w:sz="0" w:space="0" w:color="auto"/>
            <w:right w:val="none" w:sz="0" w:space="0" w:color="auto"/>
          </w:divBdr>
        </w:div>
        <w:div w:id="1516191120">
          <w:marLeft w:val="0"/>
          <w:marRight w:val="0"/>
          <w:marTop w:val="0"/>
          <w:marBottom w:val="0"/>
          <w:divBdr>
            <w:top w:val="none" w:sz="0" w:space="0" w:color="auto"/>
            <w:left w:val="none" w:sz="0" w:space="0" w:color="auto"/>
            <w:bottom w:val="none" w:sz="0" w:space="0" w:color="auto"/>
            <w:right w:val="none" w:sz="0" w:space="0" w:color="auto"/>
          </w:divBdr>
        </w:div>
        <w:div w:id="1530991639">
          <w:marLeft w:val="0"/>
          <w:marRight w:val="0"/>
          <w:marTop w:val="0"/>
          <w:marBottom w:val="0"/>
          <w:divBdr>
            <w:top w:val="none" w:sz="0" w:space="0" w:color="auto"/>
            <w:left w:val="none" w:sz="0" w:space="0" w:color="auto"/>
            <w:bottom w:val="none" w:sz="0" w:space="0" w:color="auto"/>
            <w:right w:val="none" w:sz="0" w:space="0" w:color="auto"/>
          </w:divBdr>
        </w:div>
        <w:div w:id="1577398297">
          <w:marLeft w:val="0"/>
          <w:marRight w:val="0"/>
          <w:marTop w:val="0"/>
          <w:marBottom w:val="0"/>
          <w:divBdr>
            <w:top w:val="none" w:sz="0" w:space="0" w:color="auto"/>
            <w:left w:val="none" w:sz="0" w:space="0" w:color="auto"/>
            <w:bottom w:val="none" w:sz="0" w:space="0" w:color="auto"/>
            <w:right w:val="none" w:sz="0" w:space="0" w:color="auto"/>
          </w:divBdr>
        </w:div>
        <w:div w:id="1708531630">
          <w:marLeft w:val="0"/>
          <w:marRight w:val="0"/>
          <w:marTop w:val="0"/>
          <w:marBottom w:val="0"/>
          <w:divBdr>
            <w:top w:val="none" w:sz="0" w:space="0" w:color="auto"/>
            <w:left w:val="none" w:sz="0" w:space="0" w:color="auto"/>
            <w:bottom w:val="none" w:sz="0" w:space="0" w:color="auto"/>
            <w:right w:val="none" w:sz="0" w:space="0" w:color="auto"/>
          </w:divBdr>
        </w:div>
        <w:div w:id="1775174530">
          <w:marLeft w:val="0"/>
          <w:marRight w:val="0"/>
          <w:marTop w:val="0"/>
          <w:marBottom w:val="0"/>
          <w:divBdr>
            <w:top w:val="none" w:sz="0" w:space="0" w:color="auto"/>
            <w:left w:val="none" w:sz="0" w:space="0" w:color="auto"/>
            <w:bottom w:val="none" w:sz="0" w:space="0" w:color="auto"/>
            <w:right w:val="none" w:sz="0" w:space="0" w:color="auto"/>
          </w:divBdr>
        </w:div>
        <w:div w:id="1989361833">
          <w:marLeft w:val="0"/>
          <w:marRight w:val="0"/>
          <w:marTop w:val="0"/>
          <w:marBottom w:val="0"/>
          <w:divBdr>
            <w:top w:val="none" w:sz="0" w:space="0" w:color="auto"/>
            <w:left w:val="none" w:sz="0" w:space="0" w:color="auto"/>
            <w:bottom w:val="none" w:sz="0" w:space="0" w:color="auto"/>
            <w:right w:val="none" w:sz="0" w:space="0" w:color="auto"/>
          </w:divBdr>
        </w:div>
        <w:div w:id="2096323636">
          <w:marLeft w:val="0"/>
          <w:marRight w:val="0"/>
          <w:marTop w:val="0"/>
          <w:marBottom w:val="0"/>
          <w:divBdr>
            <w:top w:val="none" w:sz="0" w:space="0" w:color="auto"/>
            <w:left w:val="none" w:sz="0" w:space="0" w:color="auto"/>
            <w:bottom w:val="none" w:sz="0" w:space="0" w:color="auto"/>
            <w:right w:val="none" w:sz="0" w:space="0" w:color="auto"/>
          </w:divBdr>
        </w:div>
      </w:divsChild>
    </w:div>
    <w:div w:id="827937446">
      <w:bodyDiv w:val="1"/>
      <w:marLeft w:val="0"/>
      <w:marRight w:val="0"/>
      <w:marTop w:val="0"/>
      <w:marBottom w:val="0"/>
      <w:divBdr>
        <w:top w:val="none" w:sz="0" w:space="0" w:color="auto"/>
        <w:left w:val="none" w:sz="0" w:space="0" w:color="auto"/>
        <w:bottom w:val="none" w:sz="0" w:space="0" w:color="auto"/>
        <w:right w:val="none" w:sz="0" w:space="0" w:color="auto"/>
      </w:divBdr>
    </w:div>
    <w:div w:id="828062734">
      <w:bodyDiv w:val="1"/>
      <w:marLeft w:val="0"/>
      <w:marRight w:val="0"/>
      <w:marTop w:val="0"/>
      <w:marBottom w:val="0"/>
      <w:divBdr>
        <w:top w:val="none" w:sz="0" w:space="0" w:color="auto"/>
        <w:left w:val="none" w:sz="0" w:space="0" w:color="auto"/>
        <w:bottom w:val="none" w:sz="0" w:space="0" w:color="auto"/>
        <w:right w:val="none" w:sz="0" w:space="0" w:color="auto"/>
      </w:divBdr>
    </w:div>
    <w:div w:id="833423111">
      <w:bodyDiv w:val="1"/>
      <w:marLeft w:val="0"/>
      <w:marRight w:val="0"/>
      <w:marTop w:val="0"/>
      <w:marBottom w:val="0"/>
      <w:divBdr>
        <w:top w:val="none" w:sz="0" w:space="0" w:color="auto"/>
        <w:left w:val="none" w:sz="0" w:space="0" w:color="auto"/>
        <w:bottom w:val="none" w:sz="0" w:space="0" w:color="auto"/>
        <w:right w:val="none" w:sz="0" w:space="0" w:color="auto"/>
      </w:divBdr>
    </w:div>
    <w:div w:id="836917389">
      <w:bodyDiv w:val="1"/>
      <w:marLeft w:val="0"/>
      <w:marRight w:val="0"/>
      <w:marTop w:val="0"/>
      <w:marBottom w:val="0"/>
      <w:divBdr>
        <w:top w:val="none" w:sz="0" w:space="0" w:color="auto"/>
        <w:left w:val="none" w:sz="0" w:space="0" w:color="auto"/>
        <w:bottom w:val="none" w:sz="0" w:space="0" w:color="auto"/>
        <w:right w:val="none" w:sz="0" w:space="0" w:color="auto"/>
      </w:divBdr>
    </w:div>
    <w:div w:id="843086974">
      <w:bodyDiv w:val="1"/>
      <w:marLeft w:val="0"/>
      <w:marRight w:val="0"/>
      <w:marTop w:val="0"/>
      <w:marBottom w:val="0"/>
      <w:divBdr>
        <w:top w:val="none" w:sz="0" w:space="0" w:color="auto"/>
        <w:left w:val="none" w:sz="0" w:space="0" w:color="auto"/>
        <w:bottom w:val="none" w:sz="0" w:space="0" w:color="auto"/>
        <w:right w:val="none" w:sz="0" w:space="0" w:color="auto"/>
      </w:divBdr>
    </w:div>
    <w:div w:id="849023466">
      <w:bodyDiv w:val="1"/>
      <w:marLeft w:val="0"/>
      <w:marRight w:val="0"/>
      <w:marTop w:val="0"/>
      <w:marBottom w:val="0"/>
      <w:divBdr>
        <w:top w:val="none" w:sz="0" w:space="0" w:color="auto"/>
        <w:left w:val="none" w:sz="0" w:space="0" w:color="auto"/>
        <w:bottom w:val="none" w:sz="0" w:space="0" w:color="auto"/>
        <w:right w:val="none" w:sz="0" w:space="0" w:color="auto"/>
      </w:divBdr>
    </w:div>
    <w:div w:id="850528812">
      <w:bodyDiv w:val="1"/>
      <w:marLeft w:val="0"/>
      <w:marRight w:val="0"/>
      <w:marTop w:val="0"/>
      <w:marBottom w:val="0"/>
      <w:divBdr>
        <w:top w:val="none" w:sz="0" w:space="0" w:color="auto"/>
        <w:left w:val="none" w:sz="0" w:space="0" w:color="auto"/>
        <w:bottom w:val="none" w:sz="0" w:space="0" w:color="auto"/>
        <w:right w:val="none" w:sz="0" w:space="0" w:color="auto"/>
      </w:divBdr>
    </w:div>
    <w:div w:id="857936566">
      <w:bodyDiv w:val="1"/>
      <w:marLeft w:val="0"/>
      <w:marRight w:val="0"/>
      <w:marTop w:val="0"/>
      <w:marBottom w:val="0"/>
      <w:divBdr>
        <w:top w:val="none" w:sz="0" w:space="0" w:color="auto"/>
        <w:left w:val="none" w:sz="0" w:space="0" w:color="auto"/>
        <w:bottom w:val="none" w:sz="0" w:space="0" w:color="auto"/>
        <w:right w:val="none" w:sz="0" w:space="0" w:color="auto"/>
      </w:divBdr>
    </w:div>
    <w:div w:id="902368286">
      <w:bodyDiv w:val="1"/>
      <w:marLeft w:val="0"/>
      <w:marRight w:val="0"/>
      <w:marTop w:val="0"/>
      <w:marBottom w:val="0"/>
      <w:divBdr>
        <w:top w:val="none" w:sz="0" w:space="0" w:color="auto"/>
        <w:left w:val="none" w:sz="0" w:space="0" w:color="auto"/>
        <w:bottom w:val="none" w:sz="0" w:space="0" w:color="auto"/>
        <w:right w:val="none" w:sz="0" w:space="0" w:color="auto"/>
      </w:divBdr>
    </w:div>
    <w:div w:id="904295267">
      <w:bodyDiv w:val="1"/>
      <w:marLeft w:val="0"/>
      <w:marRight w:val="0"/>
      <w:marTop w:val="0"/>
      <w:marBottom w:val="0"/>
      <w:divBdr>
        <w:top w:val="none" w:sz="0" w:space="0" w:color="auto"/>
        <w:left w:val="none" w:sz="0" w:space="0" w:color="auto"/>
        <w:bottom w:val="none" w:sz="0" w:space="0" w:color="auto"/>
        <w:right w:val="none" w:sz="0" w:space="0" w:color="auto"/>
      </w:divBdr>
    </w:div>
    <w:div w:id="907761267">
      <w:bodyDiv w:val="1"/>
      <w:marLeft w:val="0"/>
      <w:marRight w:val="0"/>
      <w:marTop w:val="0"/>
      <w:marBottom w:val="0"/>
      <w:divBdr>
        <w:top w:val="none" w:sz="0" w:space="0" w:color="auto"/>
        <w:left w:val="none" w:sz="0" w:space="0" w:color="auto"/>
        <w:bottom w:val="none" w:sz="0" w:space="0" w:color="auto"/>
        <w:right w:val="none" w:sz="0" w:space="0" w:color="auto"/>
      </w:divBdr>
    </w:div>
    <w:div w:id="908921172">
      <w:bodyDiv w:val="1"/>
      <w:marLeft w:val="0"/>
      <w:marRight w:val="0"/>
      <w:marTop w:val="0"/>
      <w:marBottom w:val="0"/>
      <w:divBdr>
        <w:top w:val="none" w:sz="0" w:space="0" w:color="auto"/>
        <w:left w:val="none" w:sz="0" w:space="0" w:color="auto"/>
        <w:bottom w:val="none" w:sz="0" w:space="0" w:color="auto"/>
        <w:right w:val="none" w:sz="0" w:space="0" w:color="auto"/>
      </w:divBdr>
    </w:div>
    <w:div w:id="917711247">
      <w:bodyDiv w:val="1"/>
      <w:marLeft w:val="0"/>
      <w:marRight w:val="0"/>
      <w:marTop w:val="0"/>
      <w:marBottom w:val="0"/>
      <w:divBdr>
        <w:top w:val="none" w:sz="0" w:space="0" w:color="auto"/>
        <w:left w:val="none" w:sz="0" w:space="0" w:color="auto"/>
        <w:bottom w:val="none" w:sz="0" w:space="0" w:color="auto"/>
        <w:right w:val="none" w:sz="0" w:space="0" w:color="auto"/>
      </w:divBdr>
      <w:divsChild>
        <w:div w:id="1392654715">
          <w:marLeft w:val="0"/>
          <w:marRight w:val="0"/>
          <w:marTop w:val="0"/>
          <w:marBottom w:val="0"/>
          <w:divBdr>
            <w:top w:val="none" w:sz="0" w:space="0" w:color="auto"/>
            <w:left w:val="none" w:sz="0" w:space="0" w:color="auto"/>
            <w:bottom w:val="none" w:sz="0" w:space="0" w:color="auto"/>
            <w:right w:val="none" w:sz="0" w:space="0" w:color="auto"/>
          </w:divBdr>
        </w:div>
      </w:divsChild>
    </w:div>
    <w:div w:id="925849105">
      <w:bodyDiv w:val="1"/>
      <w:marLeft w:val="0"/>
      <w:marRight w:val="0"/>
      <w:marTop w:val="0"/>
      <w:marBottom w:val="0"/>
      <w:divBdr>
        <w:top w:val="none" w:sz="0" w:space="0" w:color="auto"/>
        <w:left w:val="none" w:sz="0" w:space="0" w:color="auto"/>
        <w:bottom w:val="none" w:sz="0" w:space="0" w:color="auto"/>
        <w:right w:val="none" w:sz="0" w:space="0" w:color="auto"/>
      </w:divBdr>
    </w:div>
    <w:div w:id="926428320">
      <w:bodyDiv w:val="1"/>
      <w:marLeft w:val="0"/>
      <w:marRight w:val="0"/>
      <w:marTop w:val="0"/>
      <w:marBottom w:val="0"/>
      <w:divBdr>
        <w:top w:val="none" w:sz="0" w:space="0" w:color="auto"/>
        <w:left w:val="none" w:sz="0" w:space="0" w:color="auto"/>
        <w:bottom w:val="none" w:sz="0" w:space="0" w:color="auto"/>
        <w:right w:val="none" w:sz="0" w:space="0" w:color="auto"/>
      </w:divBdr>
    </w:div>
    <w:div w:id="939264069">
      <w:bodyDiv w:val="1"/>
      <w:marLeft w:val="0"/>
      <w:marRight w:val="0"/>
      <w:marTop w:val="0"/>
      <w:marBottom w:val="0"/>
      <w:divBdr>
        <w:top w:val="none" w:sz="0" w:space="0" w:color="auto"/>
        <w:left w:val="none" w:sz="0" w:space="0" w:color="auto"/>
        <w:bottom w:val="none" w:sz="0" w:space="0" w:color="auto"/>
        <w:right w:val="none" w:sz="0" w:space="0" w:color="auto"/>
      </w:divBdr>
    </w:div>
    <w:div w:id="947742082">
      <w:bodyDiv w:val="1"/>
      <w:marLeft w:val="0"/>
      <w:marRight w:val="0"/>
      <w:marTop w:val="0"/>
      <w:marBottom w:val="0"/>
      <w:divBdr>
        <w:top w:val="none" w:sz="0" w:space="0" w:color="auto"/>
        <w:left w:val="none" w:sz="0" w:space="0" w:color="auto"/>
        <w:bottom w:val="none" w:sz="0" w:space="0" w:color="auto"/>
        <w:right w:val="none" w:sz="0" w:space="0" w:color="auto"/>
      </w:divBdr>
    </w:div>
    <w:div w:id="954746981">
      <w:bodyDiv w:val="1"/>
      <w:marLeft w:val="0"/>
      <w:marRight w:val="0"/>
      <w:marTop w:val="0"/>
      <w:marBottom w:val="0"/>
      <w:divBdr>
        <w:top w:val="none" w:sz="0" w:space="0" w:color="auto"/>
        <w:left w:val="none" w:sz="0" w:space="0" w:color="auto"/>
        <w:bottom w:val="none" w:sz="0" w:space="0" w:color="auto"/>
        <w:right w:val="none" w:sz="0" w:space="0" w:color="auto"/>
      </w:divBdr>
    </w:div>
    <w:div w:id="964654667">
      <w:bodyDiv w:val="1"/>
      <w:marLeft w:val="0"/>
      <w:marRight w:val="0"/>
      <w:marTop w:val="0"/>
      <w:marBottom w:val="0"/>
      <w:divBdr>
        <w:top w:val="none" w:sz="0" w:space="0" w:color="auto"/>
        <w:left w:val="none" w:sz="0" w:space="0" w:color="auto"/>
        <w:bottom w:val="none" w:sz="0" w:space="0" w:color="auto"/>
        <w:right w:val="none" w:sz="0" w:space="0" w:color="auto"/>
      </w:divBdr>
    </w:div>
    <w:div w:id="967666434">
      <w:bodyDiv w:val="1"/>
      <w:marLeft w:val="0"/>
      <w:marRight w:val="0"/>
      <w:marTop w:val="0"/>
      <w:marBottom w:val="0"/>
      <w:divBdr>
        <w:top w:val="none" w:sz="0" w:space="0" w:color="auto"/>
        <w:left w:val="none" w:sz="0" w:space="0" w:color="auto"/>
        <w:bottom w:val="none" w:sz="0" w:space="0" w:color="auto"/>
        <w:right w:val="none" w:sz="0" w:space="0" w:color="auto"/>
      </w:divBdr>
      <w:divsChild>
        <w:div w:id="961299812">
          <w:marLeft w:val="0"/>
          <w:marRight w:val="0"/>
          <w:marTop w:val="67"/>
          <w:marBottom w:val="0"/>
          <w:divBdr>
            <w:top w:val="none" w:sz="0" w:space="0" w:color="auto"/>
            <w:left w:val="none" w:sz="0" w:space="0" w:color="auto"/>
            <w:bottom w:val="none" w:sz="0" w:space="0" w:color="auto"/>
            <w:right w:val="none" w:sz="0" w:space="0" w:color="auto"/>
          </w:divBdr>
        </w:div>
        <w:div w:id="1267813549">
          <w:marLeft w:val="0"/>
          <w:marRight w:val="0"/>
          <w:marTop w:val="67"/>
          <w:marBottom w:val="0"/>
          <w:divBdr>
            <w:top w:val="none" w:sz="0" w:space="0" w:color="auto"/>
            <w:left w:val="none" w:sz="0" w:space="0" w:color="auto"/>
            <w:bottom w:val="none" w:sz="0" w:space="0" w:color="auto"/>
            <w:right w:val="none" w:sz="0" w:space="0" w:color="auto"/>
          </w:divBdr>
        </w:div>
        <w:div w:id="1414624367">
          <w:marLeft w:val="0"/>
          <w:marRight w:val="0"/>
          <w:marTop w:val="67"/>
          <w:marBottom w:val="0"/>
          <w:divBdr>
            <w:top w:val="none" w:sz="0" w:space="0" w:color="auto"/>
            <w:left w:val="none" w:sz="0" w:space="0" w:color="auto"/>
            <w:bottom w:val="none" w:sz="0" w:space="0" w:color="auto"/>
            <w:right w:val="none" w:sz="0" w:space="0" w:color="auto"/>
          </w:divBdr>
        </w:div>
        <w:div w:id="1611469275">
          <w:marLeft w:val="0"/>
          <w:marRight w:val="0"/>
          <w:marTop w:val="67"/>
          <w:marBottom w:val="0"/>
          <w:divBdr>
            <w:top w:val="none" w:sz="0" w:space="0" w:color="auto"/>
            <w:left w:val="none" w:sz="0" w:space="0" w:color="auto"/>
            <w:bottom w:val="none" w:sz="0" w:space="0" w:color="auto"/>
            <w:right w:val="none" w:sz="0" w:space="0" w:color="auto"/>
          </w:divBdr>
        </w:div>
        <w:div w:id="1662342671">
          <w:marLeft w:val="0"/>
          <w:marRight w:val="0"/>
          <w:marTop w:val="67"/>
          <w:marBottom w:val="0"/>
          <w:divBdr>
            <w:top w:val="none" w:sz="0" w:space="0" w:color="auto"/>
            <w:left w:val="none" w:sz="0" w:space="0" w:color="auto"/>
            <w:bottom w:val="none" w:sz="0" w:space="0" w:color="auto"/>
            <w:right w:val="none" w:sz="0" w:space="0" w:color="auto"/>
          </w:divBdr>
        </w:div>
      </w:divsChild>
    </w:div>
    <w:div w:id="973363222">
      <w:bodyDiv w:val="1"/>
      <w:marLeft w:val="0"/>
      <w:marRight w:val="0"/>
      <w:marTop w:val="0"/>
      <w:marBottom w:val="0"/>
      <w:divBdr>
        <w:top w:val="none" w:sz="0" w:space="0" w:color="auto"/>
        <w:left w:val="none" w:sz="0" w:space="0" w:color="auto"/>
        <w:bottom w:val="none" w:sz="0" w:space="0" w:color="auto"/>
        <w:right w:val="none" w:sz="0" w:space="0" w:color="auto"/>
      </w:divBdr>
    </w:div>
    <w:div w:id="974675286">
      <w:bodyDiv w:val="1"/>
      <w:marLeft w:val="0"/>
      <w:marRight w:val="0"/>
      <w:marTop w:val="0"/>
      <w:marBottom w:val="0"/>
      <w:divBdr>
        <w:top w:val="none" w:sz="0" w:space="0" w:color="auto"/>
        <w:left w:val="none" w:sz="0" w:space="0" w:color="auto"/>
        <w:bottom w:val="none" w:sz="0" w:space="0" w:color="auto"/>
        <w:right w:val="none" w:sz="0" w:space="0" w:color="auto"/>
      </w:divBdr>
    </w:div>
    <w:div w:id="976107124">
      <w:bodyDiv w:val="1"/>
      <w:marLeft w:val="0"/>
      <w:marRight w:val="0"/>
      <w:marTop w:val="0"/>
      <w:marBottom w:val="0"/>
      <w:divBdr>
        <w:top w:val="none" w:sz="0" w:space="0" w:color="auto"/>
        <w:left w:val="none" w:sz="0" w:space="0" w:color="auto"/>
        <w:bottom w:val="none" w:sz="0" w:space="0" w:color="auto"/>
        <w:right w:val="none" w:sz="0" w:space="0" w:color="auto"/>
      </w:divBdr>
      <w:divsChild>
        <w:div w:id="1922399903">
          <w:marLeft w:val="0"/>
          <w:marRight w:val="0"/>
          <w:marTop w:val="0"/>
          <w:marBottom w:val="0"/>
          <w:divBdr>
            <w:top w:val="none" w:sz="0" w:space="0" w:color="auto"/>
            <w:left w:val="none" w:sz="0" w:space="0" w:color="auto"/>
            <w:bottom w:val="none" w:sz="0" w:space="0" w:color="auto"/>
            <w:right w:val="none" w:sz="0" w:space="0" w:color="auto"/>
          </w:divBdr>
        </w:div>
      </w:divsChild>
    </w:div>
    <w:div w:id="980426614">
      <w:bodyDiv w:val="1"/>
      <w:marLeft w:val="0"/>
      <w:marRight w:val="0"/>
      <w:marTop w:val="0"/>
      <w:marBottom w:val="0"/>
      <w:divBdr>
        <w:top w:val="none" w:sz="0" w:space="0" w:color="auto"/>
        <w:left w:val="none" w:sz="0" w:space="0" w:color="auto"/>
        <w:bottom w:val="none" w:sz="0" w:space="0" w:color="auto"/>
        <w:right w:val="none" w:sz="0" w:space="0" w:color="auto"/>
      </w:divBdr>
    </w:div>
    <w:div w:id="989477095">
      <w:bodyDiv w:val="1"/>
      <w:marLeft w:val="0"/>
      <w:marRight w:val="0"/>
      <w:marTop w:val="0"/>
      <w:marBottom w:val="0"/>
      <w:divBdr>
        <w:top w:val="none" w:sz="0" w:space="0" w:color="auto"/>
        <w:left w:val="none" w:sz="0" w:space="0" w:color="auto"/>
        <w:bottom w:val="none" w:sz="0" w:space="0" w:color="auto"/>
        <w:right w:val="none" w:sz="0" w:space="0" w:color="auto"/>
      </w:divBdr>
      <w:divsChild>
        <w:div w:id="656807532">
          <w:marLeft w:val="547"/>
          <w:marRight w:val="0"/>
          <w:marTop w:val="125"/>
          <w:marBottom w:val="0"/>
          <w:divBdr>
            <w:top w:val="none" w:sz="0" w:space="0" w:color="auto"/>
            <w:left w:val="none" w:sz="0" w:space="0" w:color="auto"/>
            <w:bottom w:val="none" w:sz="0" w:space="0" w:color="auto"/>
            <w:right w:val="none" w:sz="0" w:space="0" w:color="auto"/>
          </w:divBdr>
        </w:div>
      </w:divsChild>
    </w:div>
    <w:div w:id="996491645">
      <w:bodyDiv w:val="1"/>
      <w:marLeft w:val="0"/>
      <w:marRight w:val="0"/>
      <w:marTop w:val="0"/>
      <w:marBottom w:val="0"/>
      <w:divBdr>
        <w:top w:val="none" w:sz="0" w:space="0" w:color="auto"/>
        <w:left w:val="none" w:sz="0" w:space="0" w:color="auto"/>
        <w:bottom w:val="none" w:sz="0" w:space="0" w:color="auto"/>
        <w:right w:val="none" w:sz="0" w:space="0" w:color="auto"/>
      </w:divBdr>
    </w:div>
    <w:div w:id="1000277357">
      <w:bodyDiv w:val="1"/>
      <w:marLeft w:val="0"/>
      <w:marRight w:val="0"/>
      <w:marTop w:val="0"/>
      <w:marBottom w:val="0"/>
      <w:divBdr>
        <w:top w:val="none" w:sz="0" w:space="0" w:color="auto"/>
        <w:left w:val="none" w:sz="0" w:space="0" w:color="auto"/>
        <w:bottom w:val="none" w:sz="0" w:space="0" w:color="auto"/>
        <w:right w:val="none" w:sz="0" w:space="0" w:color="auto"/>
      </w:divBdr>
    </w:div>
    <w:div w:id="1004017350">
      <w:bodyDiv w:val="1"/>
      <w:marLeft w:val="0"/>
      <w:marRight w:val="0"/>
      <w:marTop w:val="0"/>
      <w:marBottom w:val="0"/>
      <w:divBdr>
        <w:top w:val="none" w:sz="0" w:space="0" w:color="auto"/>
        <w:left w:val="none" w:sz="0" w:space="0" w:color="auto"/>
        <w:bottom w:val="none" w:sz="0" w:space="0" w:color="auto"/>
        <w:right w:val="none" w:sz="0" w:space="0" w:color="auto"/>
      </w:divBdr>
    </w:div>
    <w:div w:id="1005282552">
      <w:bodyDiv w:val="1"/>
      <w:marLeft w:val="0"/>
      <w:marRight w:val="0"/>
      <w:marTop w:val="0"/>
      <w:marBottom w:val="0"/>
      <w:divBdr>
        <w:top w:val="none" w:sz="0" w:space="0" w:color="auto"/>
        <w:left w:val="none" w:sz="0" w:space="0" w:color="auto"/>
        <w:bottom w:val="none" w:sz="0" w:space="0" w:color="auto"/>
        <w:right w:val="none" w:sz="0" w:space="0" w:color="auto"/>
      </w:divBdr>
    </w:div>
    <w:div w:id="1008675589">
      <w:bodyDiv w:val="1"/>
      <w:marLeft w:val="0"/>
      <w:marRight w:val="0"/>
      <w:marTop w:val="0"/>
      <w:marBottom w:val="0"/>
      <w:divBdr>
        <w:top w:val="none" w:sz="0" w:space="0" w:color="auto"/>
        <w:left w:val="none" w:sz="0" w:space="0" w:color="auto"/>
        <w:bottom w:val="none" w:sz="0" w:space="0" w:color="auto"/>
        <w:right w:val="none" w:sz="0" w:space="0" w:color="auto"/>
      </w:divBdr>
      <w:divsChild>
        <w:div w:id="16976381">
          <w:marLeft w:val="0"/>
          <w:marRight w:val="0"/>
          <w:marTop w:val="0"/>
          <w:marBottom w:val="0"/>
          <w:divBdr>
            <w:top w:val="none" w:sz="0" w:space="0" w:color="auto"/>
            <w:left w:val="none" w:sz="0" w:space="0" w:color="auto"/>
            <w:bottom w:val="none" w:sz="0" w:space="0" w:color="auto"/>
            <w:right w:val="none" w:sz="0" w:space="0" w:color="auto"/>
          </w:divBdr>
          <w:divsChild>
            <w:div w:id="88358429">
              <w:marLeft w:val="0"/>
              <w:marRight w:val="0"/>
              <w:marTop w:val="0"/>
              <w:marBottom w:val="0"/>
              <w:divBdr>
                <w:top w:val="none" w:sz="0" w:space="0" w:color="auto"/>
                <w:left w:val="none" w:sz="0" w:space="0" w:color="auto"/>
                <w:bottom w:val="none" w:sz="0" w:space="0" w:color="auto"/>
                <w:right w:val="none" w:sz="0" w:space="0" w:color="auto"/>
              </w:divBdr>
              <w:divsChild>
                <w:div w:id="36634804">
                  <w:marLeft w:val="101"/>
                  <w:marRight w:val="101"/>
                  <w:marTop w:val="0"/>
                  <w:marBottom w:val="101"/>
                  <w:divBdr>
                    <w:top w:val="none" w:sz="0" w:space="0" w:color="auto"/>
                    <w:left w:val="none" w:sz="0" w:space="0" w:color="auto"/>
                    <w:bottom w:val="none" w:sz="0" w:space="0" w:color="auto"/>
                    <w:right w:val="none" w:sz="0" w:space="0" w:color="auto"/>
                  </w:divBdr>
                  <w:divsChild>
                    <w:div w:id="1781801219">
                      <w:marLeft w:val="101"/>
                      <w:marRight w:val="101"/>
                      <w:marTop w:val="0"/>
                      <w:marBottom w:val="41"/>
                      <w:divBdr>
                        <w:top w:val="none" w:sz="0" w:space="0" w:color="auto"/>
                        <w:left w:val="none" w:sz="0" w:space="0" w:color="auto"/>
                        <w:bottom w:val="none" w:sz="0" w:space="0" w:color="auto"/>
                        <w:right w:val="none" w:sz="0" w:space="0" w:color="auto"/>
                      </w:divBdr>
                      <w:divsChild>
                        <w:div w:id="1992173403">
                          <w:marLeft w:val="0"/>
                          <w:marRight w:val="0"/>
                          <w:marTop w:val="0"/>
                          <w:marBottom w:val="0"/>
                          <w:divBdr>
                            <w:top w:val="none" w:sz="0" w:space="0" w:color="auto"/>
                            <w:left w:val="none" w:sz="0" w:space="0" w:color="auto"/>
                            <w:bottom w:val="none" w:sz="0" w:space="0" w:color="auto"/>
                            <w:right w:val="none" w:sz="0" w:space="0" w:color="auto"/>
                          </w:divBdr>
                          <w:divsChild>
                            <w:div w:id="674261272">
                              <w:marLeft w:val="0"/>
                              <w:marRight w:val="0"/>
                              <w:marTop w:val="0"/>
                              <w:marBottom w:val="0"/>
                              <w:divBdr>
                                <w:top w:val="none" w:sz="0" w:space="0" w:color="auto"/>
                                <w:left w:val="none" w:sz="0" w:space="0" w:color="auto"/>
                                <w:bottom w:val="none" w:sz="0" w:space="0" w:color="auto"/>
                                <w:right w:val="none" w:sz="0" w:space="0" w:color="auto"/>
                              </w:divBdr>
                              <w:divsChild>
                                <w:div w:id="1276257120">
                                  <w:marLeft w:val="0"/>
                                  <w:marRight w:val="0"/>
                                  <w:marTop w:val="0"/>
                                  <w:marBottom w:val="0"/>
                                  <w:divBdr>
                                    <w:top w:val="none" w:sz="0" w:space="0" w:color="auto"/>
                                    <w:left w:val="none" w:sz="0" w:space="0" w:color="auto"/>
                                    <w:bottom w:val="none" w:sz="0" w:space="0" w:color="auto"/>
                                    <w:right w:val="none" w:sz="0" w:space="0" w:color="auto"/>
                                  </w:divBdr>
                                  <w:divsChild>
                                    <w:div w:id="1034227962">
                                      <w:marLeft w:val="0"/>
                                      <w:marRight w:val="0"/>
                                      <w:marTop w:val="0"/>
                                      <w:marBottom w:val="0"/>
                                      <w:divBdr>
                                        <w:top w:val="none" w:sz="0" w:space="0" w:color="auto"/>
                                        <w:left w:val="none" w:sz="0" w:space="0" w:color="auto"/>
                                        <w:bottom w:val="none" w:sz="0" w:space="0" w:color="auto"/>
                                        <w:right w:val="none" w:sz="0" w:space="0" w:color="auto"/>
                                      </w:divBdr>
                                      <w:divsChild>
                                        <w:div w:id="309290359">
                                          <w:marLeft w:val="0"/>
                                          <w:marRight w:val="0"/>
                                          <w:marTop w:val="0"/>
                                          <w:marBottom w:val="0"/>
                                          <w:divBdr>
                                            <w:top w:val="none" w:sz="0" w:space="0" w:color="auto"/>
                                            <w:left w:val="none" w:sz="0" w:space="0" w:color="auto"/>
                                            <w:bottom w:val="none" w:sz="0" w:space="0" w:color="auto"/>
                                            <w:right w:val="none" w:sz="0" w:space="0" w:color="auto"/>
                                          </w:divBdr>
                                          <w:divsChild>
                                            <w:div w:id="15722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5281">
      <w:bodyDiv w:val="1"/>
      <w:marLeft w:val="0"/>
      <w:marRight w:val="0"/>
      <w:marTop w:val="0"/>
      <w:marBottom w:val="0"/>
      <w:divBdr>
        <w:top w:val="none" w:sz="0" w:space="0" w:color="auto"/>
        <w:left w:val="none" w:sz="0" w:space="0" w:color="auto"/>
        <w:bottom w:val="none" w:sz="0" w:space="0" w:color="auto"/>
        <w:right w:val="none" w:sz="0" w:space="0" w:color="auto"/>
      </w:divBdr>
    </w:div>
    <w:div w:id="1020739486">
      <w:bodyDiv w:val="1"/>
      <w:marLeft w:val="0"/>
      <w:marRight w:val="0"/>
      <w:marTop w:val="0"/>
      <w:marBottom w:val="0"/>
      <w:divBdr>
        <w:top w:val="none" w:sz="0" w:space="0" w:color="auto"/>
        <w:left w:val="none" w:sz="0" w:space="0" w:color="auto"/>
        <w:bottom w:val="none" w:sz="0" w:space="0" w:color="auto"/>
        <w:right w:val="none" w:sz="0" w:space="0" w:color="auto"/>
      </w:divBdr>
    </w:div>
    <w:div w:id="1022515587">
      <w:bodyDiv w:val="1"/>
      <w:marLeft w:val="0"/>
      <w:marRight w:val="0"/>
      <w:marTop w:val="0"/>
      <w:marBottom w:val="0"/>
      <w:divBdr>
        <w:top w:val="none" w:sz="0" w:space="0" w:color="auto"/>
        <w:left w:val="none" w:sz="0" w:space="0" w:color="auto"/>
        <w:bottom w:val="none" w:sz="0" w:space="0" w:color="auto"/>
        <w:right w:val="none" w:sz="0" w:space="0" w:color="auto"/>
      </w:divBdr>
    </w:div>
    <w:div w:id="1023018089">
      <w:bodyDiv w:val="1"/>
      <w:marLeft w:val="0"/>
      <w:marRight w:val="0"/>
      <w:marTop w:val="0"/>
      <w:marBottom w:val="0"/>
      <w:divBdr>
        <w:top w:val="none" w:sz="0" w:space="0" w:color="auto"/>
        <w:left w:val="none" w:sz="0" w:space="0" w:color="auto"/>
        <w:bottom w:val="none" w:sz="0" w:space="0" w:color="auto"/>
        <w:right w:val="none" w:sz="0" w:space="0" w:color="auto"/>
      </w:divBdr>
      <w:divsChild>
        <w:div w:id="335613274">
          <w:marLeft w:val="0"/>
          <w:marRight w:val="0"/>
          <w:marTop w:val="0"/>
          <w:marBottom w:val="0"/>
          <w:divBdr>
            <w:top w:val="none" w:sz="0" w:space="0" w:color="auto"/>
            <w:left w:val="none" w:sz="0" w:space="0" w:color="auto"/>
            <w:bottom w:val="none" w:sz="0" w:space="0" w:color="auto"/>
            <w:right w:val="none" w:sz="0" w:space="0" w:color="auto"/>
          </w:divBdr>
        </w:div>
        <w:div w:id="339698470">
          <w:marLeft w:val="0"/>
          <w:marRight w:val="0"/>
          <w:marTop w:val="0"/>
          <w:marBottom w:val="0"/>
          <w:divBdr>
            <w:top w:val="none" w:sz="0" w:space="0" w:color="auto"/>
            <w:left w:val="none" w:sz="0" w:space="0" w:color="auto"/>
            <w:bottom w:val="none" w:sz="0" w:space="0" w:color="auto"/>
            <w:right w:val="none" w:sz="0" w:space="0" w:color="auto"/>
          </w:divBdr>
        </w:div>
        <w:div w:id="343365634">
          <w:marLeft w:val="0"/>
          <w:marRight w:val="0"/>
          <w:marTop w:val="0"/>
          <w:marBottom w:val="0"/>
          <w:divBdr>
            <w:top w:val="none" w:sz="0" w:space="0" w:color="auto"/>
            <w:left w:val="none" w:sz="0" w:space="0" w:color="auto"/>
            <w:bottom w:val="none" w:sz="0" w:space="0" w:color="auto"/>
            <w:right w:val="none" w:sz="0" w:space="0" w:color="auto"/>
          </w:divBdr>
        </w:div>
        <w:div w:id="423301690">
          <w:marLeft w:val="0"/>
          <w:marRight w:val="0"/>
          <w:marTop w:val="0"/>
          <w:marBottom w:val="0"/>
          <w:divBdr>
            <w:top w:val="none" w:sz="0" w:space="0" w:color="auto"/>
            <w:left w:val="none" w:sz="0" w:space="0" w:color="auto"/>
            <w:bottom w:val="none" w:sz="0" w:space="0" w:color="auto"/>
            <w:right w:val="none" w:sz="0" w:space="0" w:color="auto"/>
          </w:divBdr>
        </w:div>
        <w:div w:id="438990340">
          <w:marLeft w:val="0"/>
          <w:marRight w:val="0"/>
          <w:marTop w:val="0"/>
          <w:marBottom w:val="0"/>
          <w:divBdr>
            <w:top w:val="none" w:sz="0" w:space="0" w:color="auto"/>
            <w:left w:val="none" w:sz="0" w:space="0" w:color="auto"/>
            <w:bottom w:val="none" w:sz="0" w:space="0" w:color="auto"/>
            <w:right w:val="none" w:sz="0" w:space="0" w:color="auto"/>
          </w:divBdr>
        </w:div>
        <w:div w:id="475803925">
          <w:marLeft w:val="0"/>
          <w:marRight w:val="0"/>
          <w:marTop w:val="0"/>
          <w:marBottom w:val="0"/>
          <w:divBdr>
            <w:top w:val="none" w:sz="0" w:space="0" w:color="auto"/>
            <w:left w:val="none" w:sz="0" w:space="0" w:color="auto"/>
            <w:bottom w:val="none" w:sz="0" w:space="0" w:color="auto"/>
            <w:right w:val="none" w:sz="0" w:space="0" w:color="auto"/>
          </w:divBdr>
        </w:div>
        <w:div w:id="817965413">
          <w:marLeft w:val="0"/>
          <w:marRight w:val="0"/>
          <w:marTop w:val="0"/>
          <w:marBottom w:val="0"/>
          <w:divBdr>
            <w:top w:val="none" w:sz="0" w:space="0" w:color="auto"/>
            <w:left w:val="none" w:sz="0" w:space="0" w:color="auto"/>
            <w:bottom w:val="none" w:sz="0" w:space="0" w:color="auto"/>
            <w:right w:val="none" w:sz="0" w:space="0" w:color="auto"/>
          </w:divBdr>
        </w:div>
        <w:div w:id="1022240282">
          <w:marLeft w:val="0"/>
          <w:marRight w:val="0"/>
          <w:marTop w:val="0"/>
          <w:marBottom w:val="0"/>
          <w:divBdr>
            <w:top w:val="none" w:sz="0" w:space="0" w:color="auto"/>
            <w:left w:val="none" w:sz="0" w:space="0" w:color="auto"/>
            <w:bottom w:val="none" w:sz="0" w:space="0" w:color="auto"/>
            <w:right w:val="none" w:sz="0" w:space="0" w:color="auto"/>
          </w:divBdr>
        </w:div>
        <w:div w:id="1083259636">
          <w:marLeft w:val="0"/>
          <w:marRight w:val="0"/>
          <w:marTop w:val="0"/>
          <w:marBottom w:val="0"/>
          <w:divBdr>
            <w:top w:val="none" w:sz="0" w:space="0" w:color="auto"/>
            <w:left w:val="none" w:sz="0" w:space="0" w:color="auto"/>
            <w:bottom w:val="none" w:sz="0" w:space="0" w:color="auto"/>
            <w:right w:val="none" w:sz="0" w:space="0" w:color="auto"/>
          </w:divBdr>
        </w:div>
        <w:div w:id="1100878800">
          <w:marLeft w:val="0"/>
          <w:marRight w:val="0"/>
          <w:marTop w:val="0"/>
          <w:marBottom w:val="0"/>
          <w:divBdr>
            <w:top w:val="none" w:sz="0" w:space="0" w:color="auto"/>
            <w:left w:val="none" w:sz="0" w:space="0" w:color="auto"/>
            <w:bottom w:val="none" w:sz="0" w:space="0" w:color="auto"/>
            <w:right w:val="none" w:sz="0" w:space="0" w:color="auto"/>
          </w:divBdr>
        </w:div>
        <w:div w:id="1305620159">
          <w:marLeft w:val="0"/>
          <w:marRight w:val="0"/>
          <w:marTop w:val="0"/>
          <w:marBottom w:val="0"/>
          <w:divBdr>
            <w:top w:val="none" w:sz="0" w:space="0" w:color="auto"/>
            <w:left w:val="none" w:sz="0" w:space="0" w:color="auto"/>
            <w:bottom w:val="none" w:sz="0" w:space="0" w:color="auto"/>
            <w:right w:val="none" w:sz="0" w:space="0" w:color="auto"/>
          </w:divBdr>
        </w:div>
        <w:div w:id="1320501510">
          <w:marLeft w:val="0"/>
          <w:marRight w:val="0"/>
          <w:marTop w:val="0"/>
          <w:marBottom w:val="0"/>
          <w:divBdr>
            <w:top w:val="none" w:sz="0" w:space="0" w:color="auto"/>
            <w:left w:val="none" w:sz="0" w:space="0" w:color="auto"/>
            <w:bottom w:val="none" w:sz="0" w:space="0" w:color="auto"/>
            <w:right w:val="none" w:sz="0" w:space="0" w:color="auto"/>
          </w:divBdr>
        </w:div>
        <w:div w:id="1377702017">
          <w:marLeft w:val="0"/>
          <w:marRight w:val="0"/>
          <w:marTop w:val="0"/>
          <w:marBottom w:val="0"/>
          <w:divBdr>
            <w:top w:val="none" w:sz="0" w:space="0" w:color="auto"/>
            <w:left w:val="none" w:sz="0" w:space="0" w:color="auto"/>
            <w:bottom w:val="none" w:sz="0" w:space="0" w:color="auto"/>
            <w:right w:val="none" w:sz="0" w:space="0" w:color="auto"/>
          </w:divBdr>
        </w:div>
        <w:div w:id="1404718378">
          <w:marLeft w:val="0"/>
          <w:marRight w:val="0"/>
          <w:marTop w:val="0"/>
          <w:marBottom w:val="0"/>
          <w:divBdr>
            <w:top w:val="none" w:sz="0" w:space="0" w:color="auto"/>
            <w:left w:val="none" w:sz="0" w:space="0" w:color="auto"/>
            <w:bottom w:val="none" w:sz="0" w:space="0" w:color="auto"/>
            <w:right w:val="none" w:sz="0" w:space="0" w:color="auto"/>
          </w:divBdr>
        </w:div>
        <w:div w:id="1551915361">
          <w:marLeft w:val="0"/>
          <w:marRight w:val="0"/>
          <w:marTop w:val="0"/>
          <w:marBottom w:val="0"/>
          <w:divBdr>
            <w:top w:val="none" w:sz="0" w:space="0" w:color="auto"/>
            <w:left w:val="none" w:sz="0" w:space="0" w:color="auto"/>
            <w:bottom w:val="none" w:sz="0" w:space="0" w:color="auto"/>
            <w:right w:val="none" w:sz="0" w:space="0" w:color="auto"/>
          </w:divBdr>
        </w:div>
        <w:div w:id="1859998967">
          <w:marLeft w:val="0"/>
          <w:marRight w:val="0"/>
          <w:marTop w:val="0"/>
          <w:marBottom w:val="0"/>
          <w:divBdr>
            <w:top w:val="none" w:sz="0" w:space="0" w:color="auto"/>
            <w:left w:val="none" w:sz="0" w:space="0" w:color="auto"/>
            <w:bottom w:val="none" w:sz="0" w:space="0" w:color="auto"/>
            <w:right w:val="none" w:sz="0" w:space="0" w:color="auto"/>
          </w:divBdr>
        </w:div>
        <w:div w:id="2029330726">
          <w:marLeft w:val="0"/>
          <w:marRight w:val="0"/>
          <w:marTop w:val="0"/>
          <w:marBottom w:val="0"/>
          <w:divBdr>
            <w:top w:val="none" w:sz="0" w:space="0" w:color="auto"/>
            <w:left w:val="none" w:sz="0" w:space="0" w:color="auto"/>
            <w:bottom w:val="none" w:sz="0" w:space="0" w:color="auto"/>
            <w:right w:val="none" w:sz="0" w:space="0" w:color="auto"/>
          </w:divBdr>
        </w:div>
        <w:div w:id="2102142143">
          <w:marLeft w:val="0"/>
          <w:marRight w:val="0"/>
          <w:marTop w:val="0"/>
          <w:marBottom w:val="0"/>
          <w:divBdr>
            <w:top w:val="none" w:sz="0" w:space="0" w:color="auto"/>
            <w:left w:val="none" w:sz="0" w:space="0" w:color="auto"/>
            <w:bottom w:val="none" w:sz="0" w:space="0" w:color="auto"/>
            <w:right w:val="none" w:sz="0" w:space="0" w:color="auto"/>
          </w:divBdr>
        </w:div>
      </w:divsChild>
    </w:div>
    <w:div w:id="1054886807">
      <w:bodyDiv w:val="1"/>
      <w:marLeft w:val="0"/>
      <w:marRight w:val="0"/>
      <w:marTop w:val="0"/>
      <w:marBottom w:val="0"/>
      <w:divBdr>
        <w:top w:val="none" w:sz="0" w:space="0" w:color="auto"/>
        <w:left w:val="none" w:sz="0" w:space="0" w:color="auto"/>
        <w:bottom w:val="none" w:sz="0" w:space="0" w:color="auto"/>
        <w:right w:val="none" w:sz="0" w:space="0" w:color="auto"/>
      </w:divBdr>
      <w:divsChild>
        <w:div w:id="330792750">
          <w:marLeft w:val="0"/>
          <w:marRight w:val="0"/>
          <w:marTop w:val="0"/>
          <w:marBottom w:val="0"/>
          <w:divBdr>
            <w:top w:val="none" w:sz="0" w:space="0" w:color="auto"/>
            <w:left w:val="none" w:sz="0" w:space="0" w:color="auto"/>
            <w:bottom w:val="none" w:sz="0" w:space="0" w:color="auto"/>
            <w:right w:val="none" w:sz="0" w:space="0" w:color="auto"/>
          </w:divBdr>
        </w:div>
      </w:divsChild>
    </w:div>
    <w:div w:id="1058355769">
      <w:bodyDiv w:val="1"/>
      <w:marLeft w:val="0"/>
      <w:marRight w:val="0"/>
      <w:marTop w:val="0"/>
      <w:marBottom w:val="0"/>
      <w:divBdr>
        <w:top w:val="none" w:sz="0" w:space="0" w:color="auto"/>
        <w:left w:val="none" w:sz="0" w:space="0" w:color="auto"/>
        <w:bottom w:val="none" w:sz="0" w:space="0" w:color="auto"/>
        <w:right w:val="none" w:sz="0" w:space="0" w:color="auto"/>
      </w:divBdr>
    </w:div>
    <w:div w:id="1061053107">
      <w:bodyDiv w:val="1"/>
      <w:marLeft w:val="0"/>
      <w:marRight w:val="0"/>
      <w:marTop w:val="0"/>
      <w:marBottom w:val="0"/>
      <w:divBdr>
        <w:top w:val="none" w:sz="0" w:space="0" w:color="auto"/>
        <w:left w:val="none" w:sz="0" w:space="0" w:color="auto"/>
        <w:bottom w:val="none" w:sz="0" w:space="0" w:color="auto"/>
        <w:right w:val="none" w:sz="0" w:space="0" w:color="auto"/>
      </w:divBdr>
    </w:div>
    <w:div w:id="1061755582">
      <w:bodyDiv w:val="1"/>
      <w:marLeft w:val="0"/>
      <w:marRight w:val="0"/>
      <w:marTop w:val="0"/>
      <w:marBottom w:val="0"/>
      <w:divBdr>
        <w:top w:val="none" w:sz="0" w:space="0" w:color="auto"/>
        <w:left w:val="none" w:sz="0" w:space="0" w:color="auto"/>
        <w:bottom w:val="none" w:sz="0" w:space="0" w:color="auto"/>
        <w:right w:val="none" w:sz="0" w:space="0" w:color="auto"/>
      </w:divBdr>
    </w:div>
    <w:div w:id="1068839936">
      <w:bodyDiv w:val="1"/>
      <w:marLeft w:val="0"/>
      <w:marRight w:val="0"/>
      <w:marTop w:val="0"/>
      <w:marBottom w:val="0"/>
      <w:divBdr>
        <w:top w:val="none" w:sz="0" w:space="0" w:color="auto"/>
        <w:left w:val="none" w:sz="0" w:space="0" w:color="auto"/>
        <w:bottom w:val="none" w:sz="0" w:space="0" w:color="auto"/>
        <w:right w:val="none" w:sz="0" w:space="0" w:color="auto"/>
      </w:divBdr>
    </w:div>
    <w:div w:id="1077635453">
      <w:bodyDiv w:val="1"/>
      <w:marLeft w:val="0"/>
      <w:marRight w:val="0"/>
      <w:marTop w:val="0"/>
      <w:marBottom w:val="0"/>
      <w:divBdr>
        <w:top w:val="none" w:sz="0" w:space="0" w:color="auto"/>
        <w:left w:val="none" w:sz="0" w:space="0" w:color="auto"/>
        <w:bottom w:val="none" w:sz="0" w:space="0" w:color="auto"/>
        <w:right w:val="none" w:sz="0" w:space="0" w:color="auto"/>
      </w:divBdr>
    </w:div>
    <w:div w:id="1098939254">
      <w:bodyDiv w:val="1"/>
      <w:marLeft w:val="0"/>
      <w:marRight w:val="0"/>
      <w:marTop w:val="0"/>
      <w:marBottom w:val="0"/>
      <w:divBdr>
        <w:top w:val="none" w:sz="0" w:space="0" w:color="auto"/>
        <w:left w:val="none" w:sz="0" w:space="0" w:color="auto"/>
        <w:bottom w:val="none" w:sz="0" w:space="0" w:color="auto"/>
        <w:right w:val="none" w:sz="0" w:space="0" w:color="auto"/>
      </w:divBdr>
    </w:div>
    <w:div w:id="1101685253">
      <w:bodyDiv w:val="1"/>
      <w:marLeft w:val="0"/>
      <w:marRight w:val="0"/>
      <w:marTop w:val="0"/>
      <w:marBottom w:val="0"/>
      <w:divBdr>
        <w:top w:val="none" w:sz="0" w:space="0" w:color="auto"/>
        <w:left w:val="none" w:sz="0" w:space="0" w:color="auto"/>
        <w:bottom w:val="none" w:sz="0" w:space="0" w:color="auto"/>
        <w:right w:val="none" w:sz="0" w:space="0" w:color="auto"/>
      </w:divBdr>
    </w:div>
    <w:div w:id="1103499637">
      <w:bodyDiv w:val="1"/>
      <w:marLeft w:val="0"/>
      <w:marRight w:val="0"/>
      <w:marTop w:val="0"/>
      <w:marBottom w:val="0"/>
      <w:divBdr>
        <w:top w:val="none" w:sz="0" w:space="0" w:color="auto"/>
        <w:left w:val="none" w:sz="0" w:space="0" w:color="auto"/>
        <w:bottom w:val="none" w:sz="0" w:space="0" w:color="auto"/>
        <w:right w:val="none" w:sz="0" w:space="0" w:color="auto"/>
      </w:divBdr>
    </w:div>
    <w:div w:id="1104231819">
      <w:bodyDiv w:val="1"/>
      <w:marLeft w:val="0"/>
      <w:marRight w:val="0"/>
      <w:marTop w:val="0"/>
      <w:marBottom w:val="0"/>
      <w:divBdr>
        <w:top w:val="none" w:sz="0" w:space="0" w:color="auto"/>
        <w:left w:val="none" w:sz="0" w:space="0" w:color="auto"/>
        <w:bottom w:val="none" w:sz="0" w:space="0" w:color="auto"/>
        <w:right w:val="none" w:sz="0" w:space="0" w:color="auto"/>
      </w:divBdr>
    </w:div>
    <w:div w:id="1109856739">
      <w:bodyDiv w:val="1"/>
      <w:marLeft w:val="0"/>
      <w:marRight w:val="0"/>
      <w:marTop w:val="0"/>
      <w:marBottom w:val="0"/>
      <w:divBdr>
        <w:top w:val="none" w:sz="0" w:space="0" w:color="auto"/>
        <w:left w:val="none" w:sz="0" w:space="0" w:color="auto"/>
        <w:bottom w:val="none" w:sz="0" w:space="0" w:color="auto"/>
        <w:right w:val="none" w:sz="0" w:space="0" w:color="auto"/>
      </w:divBdr>
    </w:div>
    <w:div w:id="1113138421">
      <w:bodyDiv w:val="1"/>
      <w:marLeft w:val="0"/>
      <w:marRight w:val="0"/>
      <w:marTop w:val="0"/>
      <w:marBottom w:val="0"/>
      <w:divBdr>
        <w:top w:val="none" w:sz="0" w:space="0" w:color="auto"/>
        <w:left w:val="none" w:sz="0" w:space="0" w:color="auto"/>
        <w:bottom w:val="none" w:sz="0" w:space="0" w:color="auto"/>
        <w:right w:val="none" w:sz="0" w:space="0" w:color="auto"/>
      </w:divBdr>
    </w:div>
    <w:div w:id="1122724397">
      <w:bodyDiv w:val="1"/>
      <w:marLeft w:val="0"/>
      <w:marRight w:val="0"/>
      <w:marTop w:val="0"/>
      <w:marBottom w:val="0"/>
      <w:divBdr>
        <w:top w:val="none" w:sz="0" w:space="0" w:color="auto"/>
        <w:left w:val="none" w:sz="0" w:space="0" w:color="auto"/>
        <w:bottom w:val="none" w:sz="0" w:space="0" w:color="auto"/>
        <w:right w:val="none" w:sz="0" w:space="0" w:color="auto"/>
      </w:divBdr>
    </w:div>
    <w:div w:id="1131901334">
      <w:bodyDiv w:val="1"/>
      <w:marLeft w:val="0"/>
      <w:marRight w:val="0"/>
      <w:marTop w:val="0"/>
      <w:marBottom w:val="0"/>
      <w:divBdr>
        <w:top w:val="none" w:sz="0" w:space="0" w:color="auto"/>
        <w:left w:val="none" w:sz="0" w:space="0" w:color="auto"/>
        <w:bottom w:val="none" w:sz="0" w:space="0" w:color="auto"/>
        <w:right w:val="none" w:sz="0" w:space="0" w:color="auto"/>
      </w:divBdr>
    </w:div>
    <w:div w:id="1131903010">
      <w:bodyDiv w:val="1"/>
      <w:marLeft w:val="0"/>
      <w:marRight w:val="0"/>
      <w:marTop w:val="0"/>
      <w:marBottom w:val="0"/>
      <w:divBdr>
        <w:top w:val="none" w:sz="0" w:space="0" w:color="auto"/>
        <w:left w:val="none" w:sz="0" w:space="0" w:color="auto"/>
        <w:bottom w:val="none" w:sz="0" w:space="0" w:color="auto"/>
        <w:right w:val="none" w:sz="0" w:space="0" w:color="auto"/>
      </w:divBdr>
    </w:div>
    <w:div w:id="1136145920">
      <w:bodyDiv w:val="1"/>
      <w:marLeft w:val="0"/>
      <w:marRight w:val="0"/>
      <w:marTop w:val="0"/>
      <w:marBottom w:val="0"/>
      <w:divBdr>
        <w:top w:val="none" w:sz="0" w:space="0" w:color="auto"/>
        <w:left w:val="none" w:sz="0" w:space="0" w:color="auto"/>
        <w:bottom w:val="none" w:sz="0" w:space="0" w:color="auto"/>
        <w:right w:val="none" w:sz="0" w:space="0" w:color="auto"/>
      </w:divBdr>
    </w:div>
    <w:div w:id="1144853534">
      <w:bodyDiv w:val="1"/>
      <w:marLeft w:val="0"/>
      <w:marRight w:val="0"/>
      <w:marTop w:val="0"/>
      <w:marBottom w:val="0"/>
      <w:divBdr>
        <w:top w:val="none" w:sz="0" w:space="0" w:color="auto"/>
        <w:left w:val="none" w:sz="0" w:space="0" w:color="auto"/>
        <w:bottom w:val="none" w:sz="0" w:space="0" w:color="auto"/>
        <w:right w:val="none" w:sz="0" w:space="0" w:color="auto"/>
      </w:divBdr>
    </w:div>
    <w:div w:id="1145393270">
      <w:bodyDiv w:val="1"/>
      <w:marLeft w:val="0"/>
      <w:marRight w:val="0"/>
      <w:marTop w:val="0"/>
      <w:marBottom w:val="0"/>
      <w:divBdr>
        <w:top w:val="none" w:sz="0" w:space="0" w:color="auto"/>
        <w:left w:val="none" w:sz="0" w:space="0" w:color="auto"/>
        <w:bottom w:val="none" w:sz="0" w:space="0" w:color="auto"/>
        <w:right w:val="none" w:sz="0" w:space="0" w:color="auto"/>
      </w:divBdr>
    </w:div>
    <w:div w:id="1154100753">
      <w:bodyDiv w:val="1"/>
      <w:marLeft w:val="0"/>
      <w:marRight w:val="0"/>
      <w:marTop w:val="0"/>
      <w:marBottom w:val="0"/>
      <w:divBdr>
        <w:top w:val="none" w:sz="0" w:space="0" w:color="auto"/>
        <w:left w:val="none" w:sz="0" w:space="0" w:color="auto"/>
        <w:bottom w:val="none" w:sz="0" w:space="0" w:color="auto"/>
        <w:right w:val="none" w:sz="0" w:space="0" w:color="auto"/>
      </w:divBdr>
    </w:div>
    <w:div w:id="1173380130">
      <w:bodyDiv w:val="1"/>
      <w:marLeft w:val="0"/>
      <w:marRight w:val="0"/>
      <w:marTop w:val="0"/>
      <w:marBottom w:val="0"/>
      <w:divBdr>
        <w:top w:val="none" w:sz="0" w:space="0" w:color="auto"/>
        <w:left w:val="none" w:sz="0" w:space="0" w:color="auto"/>
        <w:bottom w:val="none" w:sz="0" w:space="0" w:color="auto"/>
        <w:right w:val="none" w:sz="0" w:space="0" w:color="auto"/>
      </w:divBdr>
    </w:div>
    <w:div w:id="1176261108">
      <w:bodyDiv w:val="1"/>
      <w:marLeft w:val="0"/>
      <w:marRight w:val="0"/>
      <w:marTop w:val="0"/>
      <w:marBottom w:val="0"/>
      <w:divBdr>
        <w:top w:val="none" w:sz="0" w:space="0" w:color="auto"/>
        <w:left w:val="none" w:sz="0" w:space="0" w:color="auto"/>
        <w:bottom w:val="none" w:sz="0" w:space="0" w:color="auto"/>
        <w:right w:val="none" w:sz="0" w:space="0" w:color="auto"/>
      </w:divBdr>
      <w:divsChild>
        <w:div w:id="175658840">
          <w:marLeft w:val="360"/>
          <w:marRight w:val="0"/>
          <w:marTop w:val="200"/>
          <w:marBottom w:val="0"/>
          <w:divBdr>
            <w:top w:val="none" w:sz="0" w:space="0" w:color="auto"/>
            <w:left w:val="none" w:sz="0" w:space="0" w:color="auto"/>
            <w:bottom w:val="none" w:sz="0" w:space="0" w:color="auto"/>
            <w:right w:val="none" w:sz="0" w:space="0" w:color="auto"/>
          </w:divBdr>
        </w:div>
        <w:div w:id="1804228823">
          <w:marLeft w:val="360"/>
          <w:marRight w:val="0"/>
          <w:marTop w:val="200"/>
          <w:marBottom w:val="0"/>
          <w:divBdr>
            <w:top w:val="none" w:sz="0" w:space="0" w:color="auto"/>
            <w:left w:val="none" w:sz="0" w:space="0" w:color="auto"/>
            <w:bottom w:val="none" w:sz="0" w:space="0" w:color="auto"/>
            <w:right w:val="none" w:sz="0" w:space="0" w:color="auto"/>
          </w:divBdr>
        </w:div>
      </w:divsChild>
    </w:div>
    <w:div w:id="1198079520">
      <w:bodyDiv w:val="1"/>
      <w:marLeft w:val="0"/>
      <w:marRight w:val="0"/>
      <w:marTop w:val="0"/>
      <w:marBottom w:val="0"/>
      <w:divBdr>
        <w:top w:val="none" w:sz="0" w:space="0" w:color="auto"/>
        <w:left w:val="none" w:sz="0" w:space="0" w:color="auto"/>
        <w:bottom w:val="none" w:sz="0" w:space="0" w:color="auto"/>
        <w:right w:val="none" w:sz="0" w:space="0" w:color="auto"/>
      </w:divBdr>
    </w:div>
    <w:div w:id="1202865167">
      <w:bodyDiv w:val="1"/>
      <w:marLeft w:val="0"/>
      <w:marRight w:val="0"/>
      <w:marTop w:val="0"/>
      <w:marBottom w:val="0"/>
      <w:divBdr>
        <w:top w:val="none" w:sz="0" w:space="0" w:color="auto"/>
        <w:left w:val="none" w:sz="0" w:space="0" w:color="auto"/>
        <w:bottom w:val="none" w:sz="0" w:space="0" w:color="auto"/>
        <w:right w:val="none" w:sz="0" w:space="0" w:color="auto"/>
      </w:divBdr>
    </w:div>
    <w:div w:id="1210067473">
      <w:bodyDiv w:val="1"/>
      <w:marLeft w:val="0"/>
      <w:marRight w:val="0"/>
      <w:marTop w:val="0"/>
      <w:marBottom w:val="0"/>
      <w:divBdr>
        <w:top w:val="none" w:sz="0" w:space="0" w:color="auto"/>
        <w:left w:val="none" w:sz="0" w:space="0" w:color="auto"/>
        <w:bottom w:val="none" w:sz="0" w:space="0" w:color="auto"/>
        <w:right w:val="none" w:sz="0" w:space="0" w:color="auto"/>
      </w:divBdr>
    </w:div>
    <w:div w:id="1216771217">
      <w:bodyDiv w:val="1"/>
      <w:marLeft w:val="0"/>
      <w:marRight w:val="0"/>
      <w:marTop w:val="0"/>
      <w:marBottom w:val="0"/>
      <w:divBdr>
        <w:top w:val="none" w:sz="0" w:space="0" w:color="auto"/>
        <w:left w:val="none" w:sz="0" w:space="0" w:color="auto"/>
        <w:bottom w:val="none" w:sz="0" w:space="0" w:color="auto"/>
        <w:right w:val="none" w:sz="0" w:space="0" w:color="auto"/>
      </w:divBdr>
    </w:div>
    <w:div w:id="1219634580">
      <w:bodyDiv w:val="1"/>
      <w:marLeft w:val="0"/>
      <w:marRight w:val="0"/>
      <w:marTop w:val="0"/>
      <w:marBottom w:val="0"/>
      <w:divBdr>
        <w:top w:val="none" w:sz="0" w:space="0" w:color="auto"/>
        <w:left w:val="none" w:sz="0" w:space="0" w:color="auto"/>
        <w:bottom w:val="none" w:sz="0" w:space="0" w:color="auto"/>
        <w:right w:val="none" w:sz="0" w:space="0" w:color="auto"/>
      </w:divBdr>
    </w:div>
    <w:div w:id="1263807286">
      <w:bodyDiv w:val="1"/>
      <w:marLeft w:val="0"/>
      <w:marRight w:val="0"/>
      <w:marTop w:val="0"/>
      <w:marBottom w:val="0"/>
      <w:divBdr>
        <w:top w:val="none" w:sz="0" w:space="0" w:color="auto"/>
        <w:left w:val="none" w:sz="0" w:space="0" w:color="auto"/>
        <w:bottom w:val="none" w:sz="0" w:space="0" w:color="auto"/>
        <w:right w:val="none" w:sz="0" w:space="0" w:color="auto"/>
      </w:divBdr>
    </w:div>
    <w:div w:id="1281692393">
      <w:bodyDiv w:val="1"/>
      <w:marLeft w:val="0"/>
      <w:marRight w:val="0"/>
      <w:marTop w:val="0"/>
      <w:marBottom w:val="0"/>
      <w:divBdr>
        <w:top w:val="none" w:sz="0" w:space="0" w:color="auto"/>
        <w:left w:val="none" w:sz="0" w:space="0" w:color="auto"/>
        <w:bottom w:val="none" w:sz="0" w:space="0" w:color="auto"/>
        <w:right w:val="none" w:sz="0" w:space="0" w:color="auto"/>
      </w:divBdr>
      <w:divsChild>
        <w:div w:id="1443455138">
          <w:marLeft w:val="0"/>
          <w:marRight w:val="0"/>
          <w:marTop w:val="0"/>
          <w:marBottom w:val="0"/>
          <w:divBdr>
            <w:top w:val="none" w:sz="0" w:space="0" w:color="auto"/>
            <w:left w:val="none" w:sz="0" w:space="0" w:color="auto"/>
            <w:bottom w:val="none" w:sz="0" w:space="0" w:color="auto"/>
            <w:right w:val="none" w:sz="0" w:space="0" w:color="auto"/>
          </w:divBdr>
        </w:div>
      </w:divsChild>
    </w:div>
    <w:div w:id="1288467258">
      <w:bodyDiv w:val="1"/>
      <w:marLeft w:val="0"/>
      <w:marRight w:val="0"/>
      <w:marTop w:val="0"/>
      <w:marBottom w:val="0"/>
      <w:divBdr>
        <w:top w:val="none" w:sz="0" w:space="0" w:color="auto"/>
        <w:left w:val="none" w:sz="0" w:space="0" w:color="auto"/>
        <w:bottom w:val="none" w:sz="0" w:space="0" w:color="auto"/>
        <w:right w:val="none" w:sz="0" w:space="0" w:color="auto"/>
      </w:divBdr>
      <w:divsChild>
        <w:div w:id="120924675">
          <w:marLeft w:val="0"/>
          <w:marRight w:val="0"/>
          <w:marTop w:val="0"/>
          <w:marBottom w:val="0"/>
          <w:divBdr>
            <w:top w:val="none" w:sz="0" w:space="0" w:color="auto"/>
            <w:left w:val="none" w:sz="0" w:space="0" w:color="auto"/>
            <w:bottom w:val="none" w:sz="0" w:space="0" w:color="auto"/>
            <w:right w:val="none" w:sz="0" w:space="0" w:color="auto"/>
          </w:divBdr>
        </w:div>
      </w:divsChild>
    </w:div>
    <w:div w:id="1295284585">
      <w:bodyDiv w:val="1"/>
      <w:marLeft w:val="0"/>
      <w:marRight w:val="0"/>
      <w:marTop w:val="0"/>
      <w:marBottom w:val="0"/>
      <w:divBdr>
        <w:top w:val="none" w:sz="0" w:space="0" w:color="auto"/>
        <w:left w:val="none" w:sz="0" w:space="0" w:color="auto"/>
        <w:bottom w:val="none" w:sz="0" w:space="0" w:color="auto"/>
        <w:right w:val="none" w:sz="0" w:space="0" w:color="auto"/>
      </w:divBdr>
      <w:divsChild>
        <w:div w:id="53050525">
          <w:marLeft w:val="0"/>
          <w:marRight w:val="0"/>
          <w:marTop w:val="0"/>
          <w:marBottom w:val="0"/>
          <w:divBdr>
            <w:top w:val="none" w:sz="0" w:space="0" w:color="auto"/>
            <w:left w:val="none" w:sz="0" w:space="0" w:color="auto"/>
            <w:bottom w:val="none" w:sz="0" w:space="0" w:color="auto"/>
            <w:right w:val="none" w:sz="0" w:space="0" w:color="auto"/>
          </w:divBdr>
        </w:div>
      </w:divsChild>
    </w:div>
    <w:div w:id="1299722167">
      <w:bodyDiv w:val="1"/>
      <w:marLeft w:val="0"/>
      <w:marRight w:val="0"/>
      <w:marTop w:val="0"/>
      <w:marBottom w:val="0"/>
      <w:divBdr>
        <w:top w:val="none" w:sz="0" w:space="0" w:color="auto"/>
        <w:left w:val="none" w:sz="0" w:space="0" w:color="auto"/>
        <w:bottom w:val="none" w:sz="0" w:space="0" w:color="auto"/>
        <w:right w:val="none" w:sz="0" w:space="0" w:color="auto"/>
      </w:divBdr>
    </w:div>
    <w:div w:id="1311254758">
      <w:bodyDiv w:val="1"/>
      <w:marLeft w:val="0"/>
      <w:marRight w:val="0"/>
      <w:marTop w:val="0"/>
      <w:marBottom w:val="0"/>
      <w:divBdr>
        <w:top w:val="none" w:sz="0" w:space="0" w:color="auto"/>
        <w:left w:val="none" w:sz="0" w:space="0" w:color="auto"/>
        <w:bottom w:val="none" w:sz="0" w:space="0" w:color="auto"/>
        <w:right w:val="none" w:sz="0" w:space="0" w:color="auto"/>
      </w:divBdr>
      <w:divsChild>
        <w:div w:id="1869833622">
          <w:marLeft w:val="0"/>
          <w:marRight w:val="0"/>
          <w:marTop w:val="0"/>
          <w:marBottom w:val="0"/>
          <w:divBdr>
            <w:top w:val="none" w:sz="0" w:space="0" w:color="auto"/>
            <w:left w:val="none" w:sz="0" w:space="0" w:color="auto"/>
            <w:bottom w:val="none" w:sz="0" w:space="0" w:color="auto"/>
            <w:right w:val="none" w:sz="0" w:space="0" w:color="auto"/>
          </w:divBdr>
        </w:div>
      </w:divsChild>
    </w:div>
    <w:div w:id="1311638369">
      <w:bodyDiv w:val="1"/>
      <w:marLeft w:val="0"/>
      <w:marRight w:val="0"/>
      <w:marTop w:val="0"/>
      <w:marBottom w:val="0"/>
      <w:divBdr>
        <w:top w:val="none" w:sz="0" w:space="0" w:color="auto"/>
        <w:left w:val="none" w:sz="0" w:space="0" w:color="auto"/>
        <w:bottom w:val="none" w:sz="0" w:space="0" w:color="auto"/>
        <w:right w:val="none" w:sz="0" w:space="0" w:color="auto"/>
      </w:divBdr>
    </w:div>
    <w:div w:id="1313561486">
      <w:bodyDiv w:val="1"/>
      <w:marLeft w:val="0"/>
      <w:marRight w:val="0"/>
      <w:marTop w:val="0"/>
      <w:marBottom w:val="0"/>
      <w:divBdr>
        <w:top w:val="none" w:sz="0" w:space="0" w:color="auto"/>
        <w:left w:val="none" w:sz="0" w:space="0" w:color="auto"/>
        <w:bottom w:val="none" w:sz="0" w:space="0" w:color="auto"/>
        <w:right w:val="none" w:sz="0" w:space="0" w:color="auto"/>
      </w:divBdr>
    </w:div>
    <w:div w:id="1322730912">
      <w:bodyDiv w:val="1"/>
      <w:marLeft w:val="0"/>
      <w:marRight w:val="0"/>
      <w:marTop w:val="0"/>
      <w:marBottom w:val="0"/>
      <w:divBdr>
        <w:top w:val="none" w:sz="0" w:space="0" w:color="auto"/>
        <w:left w:val="none" w:sz="0" w:space="0" w:color="auto"/>
        <w:bottom w:val="none" w:sz="0" w:space="0" w:color="auto"/>
        <w:right w:val="none" w:sz="0" w:space="0" w:color="auto"/>
      </w:divBdr>
    </w:div>
    <w:div w:id="1323196667">
      <w:bodyDiv w:val="1"/>
      <w:marLeft w:val="0"/>
      <w:marRight w:val="0"/>
      <w:marTop w:val="0"/>
      <w:marBottom w:val="0"/>
      <w:divBdr>
        <w:top w:val="none" w:sz="0" w:space="0" w:color="auto"/>
        <w:left w:val="none" w:sz="0" w:space="0" w:color="auto"/>
        <w:bottom w:val="none" w:sz="0" w:space="0" w:color="auto"/>
        <w:right w:val="none" w:sz="0" w:space="0" w:color="auto"/>
      </w:divBdr>
    </w:div>
    <w:div w:id="1326055829">
      <w:bodyDiv w:val="1"/>
      <w:marLeft w:val="0"/>
      <w:marRight w:val="0"/>
      <w:marTop w:val="0"/>
      <w:marBottom w:val="0"/>
      <w:divBdr>
        <w:top w:val="none" w:sz="0" w:space="0" w:color="auto"/>
        <w:left w:val="none" w:sz="0" w:space="0" w:color="auto"/>
        <w:bottom w:val="none" w:sz="0" w:space="0" w:color="auto"/>
        <w:right w:val="none" w:sz="0" w:space="0" w:color="auto"/>
      </w:divBdr>
    </w:div>
    <w:div w:id="1337150158">
      <w:bodyDiv w:val="1"/>
      <w:marLeft w:val="0"/>
      <w:marRight w:val="0"/>
      <w:marTop w:val="0"/>
      <w:marBottom w:val="0"/>
      <w:divBdr>
        <w:top w:val="none" w:sz="0" w:space="0" w:color="auto"/>
        <w:left w:val="none" w:sz="0" w:space="0" w:color="auto"/>
        <w:bottom w:val="none" w:sz="0" w:space="0" w:color="auto"/>
        <w:right w:val="none" w:sz="0" w:space="0" w:color="auto"/>
      </w:divBdr>
    </w:div>
    <w:div w:id="134874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52204">
          <w:marLeft w:val="0"/>
          <w:marRight w:val="0"/>
          <w:marTop w:val="0"/>
          <w:marBottom w:val="0"/>
          <w:divBdr>
            <w:top w:val="none" w:sz="0" w:space="0" w:color="auto"/>
            <w:left w:val="none" w:sz="0" w:space="0" w:color="auto"/>
            <w:bottom w:val="none" w:sz="0" w:space="0" w:color="auto"/>
            <w:right w:val="none" w:sz="0" w:space="0" w:color="auto"/>
          </w:divBdr>
          <w:divsChild>
            <w:div w:id="11290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9703">
      <w:bodyDiv w:val="1"/>
      <w:marLeft w:val="0"/>
      <w:marRight w:val="0"/>
      <w:marTop w:val="0"/>
      <w:marBottom w:val="0"/>
      <w:divBdr>
        <w:top w:val="none" w:sz="0" w:space="0" w:color="auto"/>
        <w:left w:val="none" w:sz="0" w:space="0" w:color="auto"/>
        <w:bottom w:val="none" w:sz="0" w:space="0" w:color="auto"/>
        <w:right w:val="none" w:sz="0" w:space="0" w:color="auto"/>
      </w:divBdr>
    </w:div>
    <w:div w:id="1357462369">
      <w:bodyDiv w:val="1"/>
      <w:marLeft w:val="0"/>
      <w:marRight w:val="0"/>
      <w:marTop w:val="0"/>
      <w:marBottom w:val="0"/>
      <w:divBdr>
        <w:top w:val="none" w:sz="0" w:space="0" w:color="auto"/>
        <w:left w:val="none" w:sz="0" w:space="0" w:color="auto"/>
        <w:bottom w:val="none" w:sz="0" w:space="0" w:color="auto"/>
        <w:right w:val="none" w:sz="0" w:space="0" w:color="auto"/>
      </w:divBdr>
    </w:div>
    <w:div w:id="1358194188">
      <w:bodyDiv w:val="1"/>
      <w:marLeft w:val="0"/>
      <w:marRight w:val="0"/>
      <w:marTop w:val="0"/>
      <w:marBottom w:val="0"/>
      <w:divBdr>
        <w:top w:val="none" w:sz="0" w:space="0" w:color="auto"/>
        <w:left w:val="none" w:sz="0" w:space="0" w:color="auto"/>
        <w:bottom w:val="none" w:sz="0" w:space="0" w:color="auto"/>
        <w:right w:val="none" w:sz="0" w:space="0" w:color="auto"/>
      </w:divBdr>
    </w:div>
    <w:div w:id="1363940746">
      <w:bodyDiv w:val="1"/>
      <w:marLeft w:val="0"/>
      <w:marRight w:val="0"/>
      <w:marTop w:val="0"/>
      <w:marBottom w:val="0"/>
      <w:divBdr>
        <w:top w:val="none" w:sz="0" w:space="0" w:color="auto"/>
        <w:left w:val="none" w:sz="0" w:space="0" w:color="auto"/>
        <w:bottom w:val="none" w:sz="0" w:space="0" w:color="auto"/>
        <w:right w:val="none" w:sz="0" w:space="0" w:color="auto"/>
      </w:divBdr>
    </w:div>
    <w:div w:id="1369645942">
      <w:bodyDiv w:val="1"/>
      <w:marLeft w:val="0"/>
      <w:marRight w:val="0"/>
      <w:marTop w:val="0"/>
      <w:marBottom w:val="0"/>
      <w:divBdr>
        <w:top w:val="none" w:sz="0" w:space="0" w:color="auto"/>
        <w:left w:val="none" w:sz="0" w:space="0" w:color="auto"/>
        <w:bottom w:val="none" w:sz="0" w:space="0" w:color="auto"/>
        <w:right w:val="none" w:sz="0" w:space="0" w:color="auto"/>
      </w:divBdr>
      <w:divsChild>
        <w:div w:id="1187409078">
          <w:marLeft w:val="547"/>
          <w:marRight w:val="0"/>
          <w:marTop w:val="0"/>
          <w:marBottom w:val="0"/>
          <w:divBdr>
            <w:top w:val="none" w:sz="0" w:space="0" w:color="auto"/>
            <w:left w:val="none" w:sz="0" w:space="0" w:color="auto"/>
            <w:bottom w:val="none" w:sz="0" w:space="0" w:color="auto"/>
            <w:right w:val="none" w:sz="0" w:space="0" w:color="auto"/>
          </w:divBdr>
        </w:div>
        <w:div w:id="1754006807">
          <w:marLeft w:val="547"/>
          <w:marRight w:val="0"/>
          <w:marTop w:val="0"/>
          <w:marBottom w:val="0"/>
          <w:divBdr>
            <w:top w:val="none" w:sz="0" w:space="0" w:color="auto"/>
            <w:left w:val="none" w:sz="0" w:space="0" w:color="auto"/>
            <w:bottom w:val="none" w:sz="0" w:space="0" w:color="auto"/>
            <w:right w:val="none" w:sz="0" w:space="0" w:color="auto"/>
          </w:divBdr>
        </w:div>
      </w:divsChild>
    </w:div>
    <w:div w:id="1372801947">
      <w:bodyDiv w:val="1"/>
      <w:marLeft w:val="0"/>
      <w:marRight w:val="0"/>
      <w:marTop w:val="0"/>
      <w:marBottom w:val="0"/>
      <w:divBdr>
        <w:top w:val="none" w:sz="0" w:space="0" w:color="auto"/>
        <w:left w:val="none" w:sz="0" w:space="0" w:color="auto"/>
        <w:bottom w:val="none" w:sz="0" w:space="0" w:color="auto"/>
        <w:right w:val="none" w:sz="0" w:space="0" w:color="auto"/>
      </w:divBdr>
    </w:div>
    <w:div w:id="1381709802">
      <w:bodyDiv w:val="1"/>
      <w:marLeft w:val="0"/>
      <w:marRight w:val="0"/>
      <w:marTop w:val="0"/>
      <w:marBottom w:val="0"/>
      <w:divBdr>
        <w:top w:val="none" w:sz="0" w:space="0" w:color="auto"/>
        <w:left w:val="none" w:sz="0" w:space="0" w:color="auto"/>
        <w:bottom w:val="none" w:sz="0" w:space="0" w:color="auto"/>
        <w:right w:val="none" w:sz="0" w:space="0" w:color="auto"/>
      </w:divBdr>
    </w:div>
    <w:div w:id="1382707326">
      <w:bodyDiv w:val="1"/>
      <w:marLeft w:val="0"/>
      <w:marRight w:val="0"/>
      <w:marTop w:val="0"/>
      <w:marBottom w:val="0"/>
      <w:divBdr>
        <w:top w:val="none" w:sz="0" w:space="0" w:color="auto"/>
        <w:left w:val="none" w:sz="0" w:space="0" w:color="auto"/>
        <w:bottom w:val="none" w:sz="0" w:space="0" w:color="auto"/>
        <w:right w:val="none" w:sz="0" w:space="0" w:color="auto"/>
      </w:divBdr>
    </w:div>
    <w:div w:id="1386223212">
      <w:bodyDiv w:val="1"/>
      <w:marLeft w:val="0"/>
      <w:marRight w:val="0"/>
      <w:marTop w:val="0"/>
      <w:marBottom w:val="0"/>
      <w:divBdr>
        <w:top w:val="none" w:sz="0" w:space="0" w:color="auto"/>
        <w:left w:val="none" w:sz="0" w:space="0" w:color="auto"/>
        <w:bottom w:val="none" w:sz="0" w:space="0" w:color="auto"/>
        <w:right w:val="none" w:sz="0" w:space="0" w:color="auto"/>
      </w:divBdr>
    </w:div>
    <w:div w:id="1392541309">
      <w:bodyDiv w:val="1"/>
      <w:marLeft w:val="0"/>
      <w:marRight w:val="0"/>
      <w:marTop w:val="0"/>
      <w:marBottom w:val="0"/>
      <w:divBdr>
        <w:top w:val="none" w:sz="0" w:space="0" w:color="auto"/>
        <w:left w:val="none" w:sz="0" w:space="0" w:color="auto"/>
        <w:bottom w:val="none" w:sz="0" w:space="0" w:color="auto"/>
        <w:right w:val="none" w:sz="0" w:space="0" w:color="auto"/>
      </w:divBdr>
    </w:div>
    <w:div w:id="1395667497">
      <w:bodyDiv w:val="1"/>
      <w:marLeft w:val="0"/>
      <w:marRight w:val="0"/>
      <w:marTop w:val="0"/>
      <w:marBottom w:val="0"/>
      <w:divBdr>
        <w:top w:val="none" w:sz="0" w:space="0" w:color="auto"/>
        <w:left w:val="none" w:sz="0" w:space="0" w:color="auto"/>
        <w:bottom w:val="none" w:sz="0" w:space="0" w:color="auto"/>
        <w:right w:val="none" w:sz="0" w:space="0" w:color="auto"/>
      </w:divBdr>
    </w:div>
    <w:div w:id="1401751978">
      <w:bodyDiv w:val="1"/>
      <w:marLeft w:val="0"/>
      <w:marRight w:val="0"/>
      <w:marTop w:val="0"/>
      <w:marBottom w:val="0"/>
      <w:divBdr>
        <w:top w:val="none" w:sz="0" w:space="0" w:color="auto"/>
        <w:left w:val="none" w:sz="0" w:space="0" w:color="auto"/>
        <w:bottom w:val="none" w:sz="0" w:space="0" w:color="auto"/>
        <w:right w:val="none" w:sz="0" w:space="0" w:color="auto"/>
      </w:divBdr>
    </w:div>
    <w:div w:id="1414471979">
      <w:bodyDiv w:val="1"/>
      <w:marLeft w:val="0"/>
      <w:marRight w:val="0"/>
      <w:marTop w:val="0"/>
      <w:marBottom w:val="0"/>
      <w:divBdr>
        <w:top w:val="none" w:sz="0" w:space="0" w:color="auto"/>
        <w:left w:val="none" w:sz="0" w:space="0" w:color="auto"/>
        <w:bottom w:val="none" w:sz="0" w:space="0" w:color="auto"/>
        <w:right w:val="none" w:sz="0" w:space="0" w:color="auto"/>
      </w:divBdr>
    </w:div>
    <w:div w:id="1420952712">
      <w:bodyDiv w:val="1"/>
      <w:marLeft w:val="0"/>
      <w:marRight w:val="0"/>
      <w:marTop w:val="0"/>
      <w:marBottom w:val="0"/>
      <w:divBdr>
        <w:top w:val="none" w:sz="0" w:space="0" w:color="auto"/>
        <w:left w:val="none" w:sz="0" w:space="0" w:color="auto"/>
        <w:bottom w:val="none" w:sz="0" w:space="0" w:color="auto"/>
        <w:right w:val="none" w:sz="0" w:space="0" w:color="auto"/>
      </w:divBdr>
      <w:divsChild>
        <w:div w:id="1310281762">
          <w:marLeft w:val="0"/>
          <w:marRight w:val="0"/>
          <w:marTop w:val="0"/>
          <w:marBottom w:val="0"/>
          <w:divBdr>
            <w:top w:val="none" w:sz="0" w:space="0" w:color="auto"/>
            <w:left w:val="none" w:sz="0" w:space="0" w:color="auto"/>
            <w:bottom w:val="none" w:sz="0" w:space="0" w:color="auto"/>
            <w:right w:val="none" w:sz="0" w:space="0" w:color="auto"/>
          </w:divBdr>
          <w:divsChild>
            <w:div w:id="20389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7519">
      <w:bodyDiv w:val="1"/>
      <w:marLeft w:val="0"/>
      <w:marRight w:val="0"/>
      <w:marTop w:val="0"/>
      <w:marBottom w:val="0"/>
      <w:divBdr>
        <w:top w:val="none" w:sz="0" w:space="0" w:color="auto"/>
        <w:left w:val="none" w:sz="0" w:space="0" w:color="auto"/>
        <w:bottom w:val="none" w:sz="0" w:space="0" w:color="auto"/>
        <w:right w:val="none" w:sz="0" w:space="0" w:color="auto"/>
      </w:divBdr>
    </w:div>
    <w:div w:id="1446804457">
      <w:bodyDiv w:val="1"/>
      <w:marLeft w:val="0"/>
      <w:marRight w:val="0"/>
      <w:marTop w:val="0"/>
      <w:marBottom w:val="0"/>
      <w:divBdr>
        <w:top w:val="none" w:sz="0" w:space="0" w:color="auto"/>
        <w:left w:val="none" w:sz="0" w:space="0" w:color="auto"/>
        <w:bottom w:val="none" w:sz="0" w:space="0" w:color="auto"/>
        <w:right w:val="none" w:sz="0" w:space="0" w:color="auto"/>
      </w:divBdr>
      <w:divsChild>
        <w:div w:id="1628969181">
          <w:marLeft w:val="0"/>
          <w:marRight w:val="0"/>
          <w:marTop w:val="0"/>
          <w:marBottom w:val="0"/>
          <w:divBdr>
            <w:top w:val="none" w:sz="0" w:space="0" w:color="auto"/>
            <w:left w:val="none" w:sz="0" w:space="0" w:color="auto"/>
            <w:bottom w:val="none" w:sz="0" w:space="0" w:color="auto"/>
            <w:right w:val="none" w:sz="0" w:space="0" w:color="auto"/>
          </w:divBdr>
          <w:divsChild>
            <w:div w:id="962274309">
              <w:marLeft w:val="0"/>
              <w:marRight w:val="0"/>
              <w:marTop w:val="0"/>
              <w:marBottom w:val="0"/>
              <w:divBdr>
                <w:top w:val="none" w:sz="0" w:space="0" w:color="auto"/>
                <w:left w:val="none" w:sz="0" w:space="0" w:color="auto"/>
                <w:bottom w:val="none" w:sz="0" w:space="0" w:color="auto"/>
                <w:right w:val="none" w:sz="0" w:space="0" w:color="auto"/>
              </w:divBdr>
              <w:divsChild>
                <w:div w:id="846167611">
                  <w:marLeft w:val="75"/>
                  <w:marRight w:val="75"/>
                  <w:marTop w:val="0"/>
                  <w:marBottom w:val="75"/>
                  <w:divBdr>
                    <w:top w:val="none" w:sz="0" w:space="0" w:color="auto"/>
                    <w:left w:val="none" w:sz="0" w:space="0" w:color="auto"/>
                    <w:bottom w:val="none" w:sz="0" w:space="0" w:color="auto"/>
                    <w:right w:val="none" w:sz="0" w:space="0" w:color="auto"/>
                  </w:divBdr>
                  <w:divsChild>
                    <w:div w:id="664406618">
                      <w:marLeft w:val="75"/>
                      <w:marRight w:val="75"/>
                      <w:marTop w:val="0"/>
                      <w:marBottom w:val="30"/>
                      <w:divBdr>
                        <w:top w:val="none" w:sz="0" w:space="0" w:color="auto"/>
                        <w:left w:val="none" w:sz="0" w:space="0" w:color="auto"/>
                        <w:bottom w:val="none" w:sz="0" w:space="0" w:color="auto"/>
                        <w:right w:val="none" w:sz="0" w:space="0" w:color="auto"/>
                      </w:divBdr>
                      <w:divsChild>
                        <w:div w:id="1745688966">
                          <w:marLeft w:val="0"/>
                          <w:marRight w:val="0"/>
                          <w:marTop w:val="0"/>
                          <w:marBottom w:val="0"/>
                          <w:divBdr>
                            <w:top w:val="none" w:sz="0" w:space="0" w:color="auto"/>
                            <w:left w:val="none" w:sz="0" w:space="0" w:color="auto"/>
                            <w:bottom w:val="none" w:sz="0" w:space="0" w:color="auto"/>
                            <w:right w:val="none" w:sz="0" w:space="0" w:color="auto"/>
                          </w:divBdr>
                          <w:divsChild>
                            <w:div w:id="1341422510">
                              <w:marLeft w:val="0"/>
                              <w:marRight w:val="0"/>
                              <w:marTop w:val="0"/>
                              <w:marBottom w:val="0"/>
                              <w:divBdr>
                                <w:top w:val="none" w:sz="0" w:space="0" w:color="auto"/>
                                <w:left w:val="none" w:sz="0" w:space="0" w:color="auto"/>
                                <w:bottom w:val="none" w:sz="0" w:space="0" w:color="auto"/>
                                <w:right w:val="none" w:sz="0" w:space="0" w:color="auto"/>
                              </w:divBdr>
                              <w:divsChild>
                                <w:div w:id="152844981">
                                  <w:marLeft w:val="0"/>
                                  <w:marRight w:val="0"/>
                                  <w:marTop w:val="0"/>
                                  <w:marBottom w:val="0"/>
                                  <w:divBdr>
                                    <w:top w:val="none" w:sz="0" w:space="0" w:color="auto"/>
                                    <w:left w:val="none" w:sz="0" w:space="0" w:color="auto"/>
                                    <w:bottom w:val="none" w:sz="0" w:space="0" w:color="auto"/>
                                    <w:right w:val="none" w:sz="0" w:space="0" w:color="auto"/>
                                  </w:divBdr>
                                  <w:divsChild>
                                    <w:div w:id="447965762">
                                      <w:marLeft w:val="0"/>
                                      <w:marRight w:val="0"/>
                                      <w:marTop w:val="0"/>
                                      <w:marBottom w:val="0"/>
                                      <w:divBdr>
                                        <w:top w:val="none" w:sz="0" w:space="0" w:color="auto"/>
                                        <w:left w:val="none" w:sz="0" w:space="0" w:color="auto"/>
                                        <w:bottom w:val="none" w:sz="0" w:space="0" w:color="auto"/>
                                        <w:right w:val="none" w:sz="0" w:space="0" w:color="auto"/>
                                      </w:divBdr>
                                      <w:divsChild>
                                        <w:div w:id="1648440361">
                                          <w:marLeft w:val="0"/>
                                          <w:marRight w:val="0"/>
                                          <w:marTop w:val="0"/>
                                          <w:marBottom w:val="0"/>
                                          <w:divBdr>
                                            <w:top w:val="none" w:sz="0" w:space="0" w:color="auto"/>
                                            <w:left w:val="none" w:sz="0" w:space="0" w:color="auto"/>
                                            <w:bottom w:val="none" w:sz="0" w:space="0" w:color="auto"/>
                                            <w:right w:val="none" w:sz="0" w:space="0" w:color="auto"/>
                                          </w:divBdr>
                                          <w:divsChild>
                                            <w:div w:id="13877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090776">
      <w:bodyDiv w:val="1"/>
      <w:marLeft w:val="0"/>
      <w:marRight w:val="0"/>
      <w:marTop w:val="0"/>
      <w:marBottom w:val="0"/>
      <w:divBdr>
        <w:top w:val="none" w:sz="0" w:space="0" w:color="auto"/>
        <w:left w:val="none" w:sz="0" w:space="0" w:color="auto"/>
        <w:bottom w:val="none" w:sz="0" w:space="0" w:color="auto"/>
        <w:right w:val="none" w:sz="0" w:space="0" w:color="auto"/>
      </w:divBdr>
    </w:div>
    <w:div w:id="1455711873">
      <w:bodyDiv w:val="1"/>
      <w:marLeft w:val="0"/>
      <w:marRight w:val="0"/>
      <w:marTop w:val="0"/>
      <w:marBottom w:val="0"/>
      <w:divBdr>
        <w:top w:val="none" w:sz="0" w:space="0" w:color="auto"/>
        <w:left w:val="none" w:sz="0" w:space="0" w:color="auto"/>
        <w:bottom w:val="none" w:sz="0" w:space="0" w:color="auto"/>
        <w:right w:val="none" w:sz="0" w:space="0" w:color="auto"/>
      </w:divBdr>
    </w:div>
    <w:div w:id="1457749930">
      <w:bodyDiv w:val="1"/>
      <w:marLeft w:val="0"/>
      <w:marRight w:val="0"/>
      <w:marTop w:val="0"/>
      <w:marBottom w:val="0"/>
      <w:divBdr>
        <w:top w:val="none" w:sz="0" w:space="0" w:color="auto"/>
        <w:left w:val="none" w:sz="0" w:space="0" w:color="auto"/>
        <w:bottom w:val="none" w:sz="0" w:space="0" w:color="auto"/>
        <w:right w:val="none" w:sz="0" w:space="0" w:color="auto"/>
      </w:divBdr>
    </w:div>
    <w:div w:id="1457942061">
      <w:bodyDiv w:val="1"/>
      <w:marLeft w:val="0"/>
      <w:marRight w:val="0"/>
      <w:marTop w:val="0"/>
      <w:marBottom w:val="0"/>
      <w:divBdr>
        <w:top w:val="none" w:sz="0" w:space="0" w:color="auto"/>
        <w:left w:val="none" w:sz="0" w:space="0" w:color="auto"/>
        <w:bottom w:val="none" w:sz="0" w:space="0" w:color="auto"/>
        <w:right w:val="none" w:sz="0" w:space="0" w:color="auto"/>
      </w:divBdr>
    </w:div>
    <w:div w:id="1471746155">
      <w:bodyDiv w:val="1"/>
      <w:marLeft w:val="0"/>
      <w:marRight w:val="0"/>
      <w:marTop w:val="0"/>
      <w:marBottom w:val="0"/>
      <w:divBdr>
        <w:top w:val="none" w:sz="0" w:space="0" w:color="auto"/>
        <w:left w:val="none" w:sz="0" w:space="0" w:color="auto"/>
        <w:bottom w:val="none" w:sz="0" w:space="0" w:color="auto"/>
        <w:right w:val="none" w:sz="0" w:space="0" w:color="auto"/>
      </w:divBdr>
      <w:divsChild>
        <w:div w:id="1668090566">
          <w:marLeft w:val="0"/>
          <w:marRight w:val="0"/>
          <w:marTop w:val="0"/>
          <w:marBottom w:val="0"/>
          <w:divBdr>
            <w:top w:val="none" w:sz="0" w:space="0" w:color="auto"/>
            <w:left w:val="none" w:sz="0" w:space="0" w:color="auto"/>
            <w:bottom w:val="none" w:sz="0" w:space="0" w:color="auto"/>
            <w:right w:val="none" w:sz="0" w:space="0" w:color="auto"/>
          </w:divBdr>
          <w:divsChild>
            <w:div w:id="1888370768">
              <w:marLeft w:val="0"/>
              <w:marRight w:val="0"/>
              <w:marTop w:val="0"/>
              <w:marBottom w:val="0"/>
              <w:divBdr>
                <w:top w:val="none" w:sz="0" w:space="0" w:color="auto"/>
                <w:left w:val="none" w:sz="0" w:space="0" w:color="auto"/>
                <w:bottom w:val="none" w:sz="0" w:space="0" w:color="auto"/>
                <w:right w:val="none" w:sz="0" w:space="0" w:color="auto"/>
              </w:divBdr>
              <w:divsChild>
                <w:div w:id="1788622578">
                  <w:marLeft w:val="101"/>
                  <w:marRight w:val="101"/>
                  <w:marTop w:val="0"/>
                  <w:marBottom w:val="101"/>
                  <w:divBdr>
                    <w:top w:val="none" w:sz="0" w:space="0" w:color="auto"/>
                    <w:left w:val="none" w:sz="0" w:space="0" w:color="auto"/>
                    <w:bottom w:val="none" w:sz="0" w:space="0" w:color="auto"/>
                    <w:right w:val="none" w:sz="0" w:space="0" w:color="auto"/>
                  </w:divBdr>
                  <w:divsChild>
                    <w:div w:id="1013533387">
                      <w:marLeft w:val="101"/>
                      <w:marRight w:val="101"/>
                      <w:marTop w:val="0"/>
                      <w:marBottom w:val="41"/>
                      <w:divBdr>
                        <w:top w:val="none" w:sz="0" w:space="0" w:color="auto"/>
                        <w:left w:val="none" w:sz="0" w:space="0" w:color="auto"/>
                        <w:bottom w:val="none" w:sz="0" w:space="0" w:color="auto"/>
                        <w:right w:val="none" w:sz="0" w:space="0" w:color="auto"/>
                      </w:divBdr>
                      <w:divsChild>
                        <w:div w:id="1594432545">
                          <w:marLeft w:val="0"/>
                          <w:marRight w:val="0"/>
                          <w:marTop w:val="0"/>
                          <w:marBottom w:val="0"/>
                          <w:divBdr>
                            <w:top w:val="none" w:sz="0" w:space="0" w:color="auto"/>
                            <w:left w:val="none" w:sz="0" w:space="0" w:color="auto"/>
                            <w:bottom w:val="none" w:sz="0" w:space="0" w:color="auto"/>
                            <w:right w:val="none" w:sz="0" w:space="0" w:color="auto"/>
                          </w:divBdr>
                          <w:divsChild>
                            <w:div w:id="2007978519">
                              <w:marLeft w:val="0"/>
                              <w:marRight w:val="0"/>
                              <w:marTop w:val="0"/>
                              <w:marBottom w:val="0"/>
                              <w:divBdr>
                                <w:top w:val="none" w:sz="0" w:space="0" w:color="auto"/>
                                <w:left w:val="none" w:sz="0" w:space="0" w:color="auto"/>
                                <w:bottom w:val="none" w:sz="0" w:space="0" w:color="auto"/>
                                <w:right w:val="none" w:sz="0" w:space="0" w:color="auto"/>
                              </w:divBdr>
                              <w:divsChild>
                                <w:div w:id="579291674">
                                  <w:marLeft w:val="0"/>
                                  <w:marRight w:val="0"/>
                                  <w:marTop w:val="0"/>
                                  <w:marBottom w:val="0"/>
                                  <w:divBdr>
                                    <w:top w:val="none" w:sz="0" w:space="0" w:color="auto"/>
                                    <w:left w:val="none" w:sz="0" w:space="0" w:color="auto"/>
                                    <w:bottom w:val="none" w:sz="0" w:space="0" w:color="auto"/>
                                    <w:right w:val="none" w:sz="0" w:space="0" w:color="auto"/>
                                  </w:divBdr>
                                  <w:divsChild>
                                    <w:div w:id="223637322">
                                      <w:marLeft w:val="0"/>
                                      <w:marRight w:val="0"/>
                                      <w:marTop w:val="0"/>
                                      <w:marBottom w:val="0"/>
                                      <w:divBdr>
                                        <w:top w:val="none" w:sz="0" w:space="0" w:color="auto"/>
                                        <w:left w:val="none" w:sz="0" w:space="0" w:color="auto"/>
                                        <w:bottom w:val="none" w:sz="0" w:space="0" w:color="auto"/>
                                        <w:right w:val="none" w:sz="0" w:space="0" w:color="auto"/>
                                      </w:divBdr>
                                      <w:divsChild>
                                        <w:div w:id="833036954">
                                          <w:marLeft w:val="0"/>
                                          <w:marRight w:val="0"/>
                                          <w:marTop w:val="0"/>
                                          <w:marBottom w:val="0"/>
                                          <w:divBdr>
                                            <w:top w:val="none" w:sz="0" w:space="0" w:color="auto"/>
                                            <w:left w:val="none" w:sz="0" w:space="0" w:color="auto"/>
                                            <w:bottom w:val="none" w:sz="0" w:space="0" w:color="auto"/>
                                            <w:right w:val="none" w:sz="0" w:space="0" w:color="auto"/>
                                          </w:divBdr>
                                          <w:divsChild>
                                            <w:div w:id="182223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985934">
      <w:bodyDiv w:val="1"/>
      <w:marLeft w:val="0"/>
      <w:marRight w:val="0"/>
      <w:marTop w:val="0"/>
      <w:marBottom w:val="0"/>
      <w:divBdr>
        <w:top w:val="none" w:sz="0" w:space="0" w:color="auto"/>
        <w:left w:val="none" w:sz="0" w:space="0" w:color="auto"/>
        <w:bottom w:val="none" w:sz="0" w:space="0" w:color="auto"/>
        <w:right w:val="none" w:sz="0" w:space="0" w:color="auto"/>
      </w:divBdr>
      <w:divsChild>
        <w:div w:id="1324309246">
          <w:marLeft w:val="0"/>
          <w:marRight w:val="0"/>
          <w:marTop w:val="0"/>
          <w:marBottom w:val="0"/>
          <w:divBdr>
            <w:top w:val="none" w:sz="0" w:space="0" w:color="auto"/>
            <w:left w:val="none" w:sz="0" w:space="0" w:color="auto"/>
            <w:bottom w:val="none" w:sz="0" w:space="0" w:color="auto"/>
            <w:right w:val="none" w:sz="0" w:space="0" w:color="auto"/>
          </w:divBdr>
        </w:div>
      </w:divsChild>
    </w:div>
    <w:div w:id="1485003625">
      <w:bodyDiv w:val="1"/>
      <w:marLeft w:val="0"/>
      <w:marRight w:val="0"/>
      <w:marTop w:val="0"/>
      <w:marBottom w:val="0"/>
      <w:divBdr>
        <w:top w:val="none" w:sz="0" w:space="0" w:color="auto"/>
        <w:left w:val="none" w:sz="0" w:space="0" w:color="auto"/>
        <w:bottom w:val="none" w:sz="0" w:space="0" w:color="auto"/>
        <w:right w:val="none" w:sz="0" w:space="0" w:color="auto"/>
      </w:divBdr>
    </w:div>
    <w:div w:id="1486123623">
      <w:bodyDiv w:val="1"/>
      <w:marLeft w:val="0"/>
      <w:marRight w:val="0"/>
      <w:marTop w:val="0"/>
      <w:marBottom w:val="0"/>
      <w:divBdr>
        <w:top w:val="none" w:sz="0" w:space="0" w:color="auto"/>
        <w:left w:val="none" w:sz="0" w:space="0" w:color="auto"/>
        <w:bottom w:val="none" w:sz="0" w:space="0" w:color="auto"/>
        <w:right w:val="none" w:sz="0" w:space="0" w:color="auto"/>
      </w:divBdr>
    </w:div>
    <w:div w:id="1486584716">
      <w:bodyDiv w:val="1"/>
      <w:marLeft w:val="0"/>
      <w:marRight w:val="0"/>
      <w:marTop w:val="0"/>
      <w:marBottom w:val="0"/>
      <w:divBdr>
        <w:top w:val="none" w:sz="0" w:space="0" w:color="auto"/>
        <w:left w:val="none" w:sz="0" w:space="0" w:color="auto"/>
        <w:bottom w:val="none" w:sz="0" w:space="0" w:color="auto"/>
        <w:right w:val="none" w:sz="0" w:space="0" w:color="auto"/>
      </w:divBdr>
      <w:divsChild>
        <w:div w:id="903874936">
          <w:marLeft w:val="547"/>
          <w:marRight w:val="0"/>
          <w:marTop w:val="125"/>
          <w:marBottom w:val="0"/>
          <w:divBdr>
            <w:top w:val="none" w:sz="0" w:space="0" w:color="auto"/>
            <w:left w:val="none" w:sz="0" w:space="0" w:color="auto"/>
            <w:bottom w:val="none" w:sz="0" w:space="0" w:color="auto"/>
            <w:right w:val="none" w:sz="0" w:space="0" w:color="auto"/>
          </w:divBdr>
        </w:div>
      </w:divsChild>
    </w:div>
    <w:div w:id="1499149330">
      <w:bodyDiv w:val="1"/>
      <w:marLeft w:val="0"/>
      <w:marRight w:val="0"/>
      <w:marTop w:val="0"/>
      <w:marBottom w:val="0"/>
      <w:divBdr>
        <w:top w:val="none" w:sz="0" w:space="0" w:color="auto"/>
        <w:left w:val="none" w:sz="0" w:space="0" w:color="auto"/>
        <w:bottom w:val="none" w:sz="0" w:space="0" w:color="auto"/>
        <w:right w:val="none" w:sz="0" w:space="0" w:color="auto"/>
      </w:divBdr>
    </w:div>
    <w:div w:id="1502158961">
      <w:bodyDiv w:val="1"/>
      <w:marLeft w:val="0"/>
      <w:marRight w:val="0"/>
      <w:marTop w:val="0"/>
      <w:marBottom w:val="0"/>
      <w:divBdr>
        <w:top w:val="none" w:sz="0" w:space="0" w:color="auto"/>
        <w:left w:val="none" w:sz="0" w:space="0" w:color="auto"/>
        <w:bottom w:val="none" w:sz="0" w:space="0" w:color="auto"/>
        <w:right w:val="none" w:sz="0" w:space="0" w:color="auto"/>
      </w:divBdr>
      <w:divsChild>
        <w:div w:id="4939764">
          <w:marLeft w:val="0"/>
          <w:marRight w:val="0"/>
          <w:marTop w:val="0"/>
          <w:marBottom w:val="0"/>
          <w:divBdr>
            <w:top w:val="none" w:sz="0" w:space="0" w:color="auto"/>
            <w:left w:val="none" w:sz="0" w:space="0" w:color="auto"/>
            <w:bottom w:val="none" w:sz="0" w:space="0" w:color="auto"/>
            <w:right w:val="none" w:sz="0" w:space="0" w:color="auto"/>
          </w:divBdr>
        </w:div>
        <w:div w:id="206987207">
          <w:marLeft w:val="0"/>
          <w:marRight w:val="0"/>
          <w:marTop w:val="0"/>
          <w:marBottom w:val="0"/>
          <w:divBdr>
            <w:top w:val="none" w:sz="0" w:space="0" w:color="auto"/>
            <w:left w:val="none" w:sz="0" w:space="0" w:color="auto"/>
            <w:bottom w:val="none" w:sz="0" w:space="0" w:color="auto"/>
            <w:right w:val="none" w:sz="0" w:space="0" w:color="auto"/>
          </w:divBdr>
        </w:div>
        <w:div w:id="212347600">
          <w:marLeft w:val="0"/>
          <w:marRight w:val="0"/>
          <w:marTop w:val="0"/>
          <w:marBottom w:val="0"/>
          <w:divBdr>
            <w:top w:val="none" w:sz="0" w:space="0" w:color="auto"/>
            <w:left w:val="none" w:sz="0" w:space="0" w:color="auto"/>
            <w:bottom w:val="none" w:sz="0" w:space="0" w:color="auto"/>
            <w:right w:val="none" w:sz="0" w:space="0" w:color="auto"/>
          </w:divBdr>
        </w:div>
        <w:div w:id="212734960">
          <w:marLeft w:val="0"/>
          <w:marRight w:val="0"/>
          <w:marTop w:val="0"/>
          <w:marBottom w:val="0"/>
          <w:divBdr>
            <w:top w:val="none" w:sz="0" w:space="0" w:color="auto"/>
            <w:left w:val="none" w:sz="0" w:space="0" w:color="auto"/>
            <w:bottom w:val="none" w:sz="0" w:space="0" w:color="auto"/>
            <w:right w:val="none" w:sz="0" w:space="0" w:color="auto"/>
          </w:divBdr>
        </w:div>
        <w:div w:id="581985171">
          <w:marLeft w:val="0"/>
          <w:marRight w:val="0"/>
          <w:marTop w:val="0"/>
          <w:marBottom w:val="0"/>
          <w:divBdr>
            <w:top w:val="none" w:sz="0" w:space="0" w:color="auto"/>
            <w:left w:val="none" w:sz="0" w:space="0" w:color="auto"/>
            <w:bottom w:val="none" w:sz="0" w:space="0" w:color="auto"/>
            <w:right w:val="none" w:sz="0" w:space="0" w:color="auto"/>
          </w:divBdr>
        </w:div>
        <w:div w:id="626281540">
          <w:marLeft w:val="0"/>
          <w:marRight w:val="0"/>
          <w:marTop w:val="0"/>
          <w:marBottom w:val="0"/>
          <w:divBdr>
            <w:top w:val="none" w:sz="0" w:space="0" w:color="auto"/>
            <w:left w:val="none" w:sz="0" w:space="0" w:color="auto"/>
            <w:bottom w:val="none" w:sz="0" w:space="0" w:color="auto"/>
            <w:right w:val="none" w:sz="0" w:space="0" w:color="auto"/>
          </w:divBdr>
        </w:div>
        <w:div w:id="680011972">
          <w:marLeft w:val="0"/>
          <w:marRight w:val="0"/>
          <w:marTop w:val="0"/>
          <w:marBottom w:val="0"/>
          <w:divBdr>
            <w:top w:val="none" w:sz="0" w:space="0" w:color="auto"/>
            <w:left w:val="none" w:sz="0" w:space="0" w:color="auto"/>
            <w:bottom w:val="none" w:sz="0" w:space="0" w:color="auto"/>
            <w:right w:val="none" w:sz="0" w:space="0" w:color="auto"/>
          </w:divBdr>
        </w:div>
        <w:div w:id="1074469926">
          <w:marLeft w:val="0"/>
          <w:marRight w:val="0"/>
          <w:marTop w:val="0"/>
          <w:marBottom w:val="0"/>
          <w:divBdr>
            <w:top w:val="none" w:sz="0" w:space="0" w:color="auto"/>
            <w:left w:val="none" w:sz="0" w:space="0" w:color="auto"/>
            <w:bottom w:val="none" w:sz="0" w:space="0" w:color="auto"/>
            <w:right w:val="none" w:sz="0" w:space="0" w:color="auto"/>
          </w:divBdr>
        </w:div>
        <w:div w:id="1084497354">
          <w:marLeft w:val="0"/>
          <w:marRight w:val="0"/>
          <w:marTop w:val="0"/>
          <w:marBottom w:val="0"/>
          <w:divBdr>
            <w:top w:val="none" w:sz="0" w:space="0" w:color="auto"/>
            <w:left w:val="none" w:sz="0" w:space="0" w:color="auto"/>
            <w:bottom w:val="none" w:sz="0" w:space="0" w:color="auto"/>
            <w:right w:val="none" w:sz="0" w:space="0" w:color="auto"/>
          </w:divBdr>
        </w:div>
        <w:div w:id="1308784875">
          <w:marLeft w:val="0"/>
          <w:marRight w:val="0"/>
          <w:marTop w:val="0"/>
          <w:marBottom w:val="0"/>
          <w:divBdr>
            <w:top w:val="none" w:sz="0" w:space="0" w:color="auto"/>
            <w:left w:val="none" w:sz="0" w:space="0" w:color="auto"/>
            <w:bottom w:val="none" w:sz="0" w:space="0" w:color="auto"/>
            <w:right w:val="none" w:sz="0" w:space="0" w:color="auto"/>
          </w:divBdr>
        </w:div>
        <w:div w:id="1554727789">
          <w:marLeft w:val="0"/>
          <w:marRight w:val="0"/>
          <w:marTop w:val="0"/>
          <w:marBottom w:val="0"/>
          <w:divBdr>
            <w:top w:val="none" w:sz="0" w:space="0" w:color="auto"/>
            <w:left w:val="none" w:sz="0" w:space="0" w:color="auto"/>
            <w:bottom w:val="none" w:sz="0" w:space="0" w:color="auto"/>
            <w:right w:val="none" w:sz="0" w:space="0" w:color="auto"/>
          </w:divBdr>
        </w:div>
        <w:div w:id="1603957787">
          <w:marLeft w:val="0"/>
          <w:marRight w:val="0"/>
          <w:marTop w:val="0"/>
          <w:marBottom w:val="0"/>
          <w:divBdr>
            <w:top w:val="none" w:sz="0" w:space="0" w:color="auto"/>
            <w:left w:val="none" w:sz="0" w:space="0" w:color="auto"/>
            <w:bottom w:val="none" w:sz="0" w:space="0" w:color="auto"/>
            <w:right w:val="none" w:sz="0" w:space="0" w:color="auto"/>
          </w:divBdr>
        </w:div>
        <w:div w:id="1613587771">
          <w:marLeft w:val="0"/>
          <w:marRight w:val="0"/>
          <w:marTop w:val="0"/>
          <w:marBottom w:val="0"/>
          <w:divBdr>
            <w:top w:val="none" w:sz="0" w:space="0" w:color="auto"/>
            <w:left w:val="none" w:sz="0" w:space="0" w:color="auto"/>
            <w:bottom w:val="none" w:sz="0" w:space="0" w:color="auto"/>
            <w:right w:val="none" w:sz="0" w:space="0" w:color="auto"/>
          </w:divBdr>
        </w:div>
        <w:div w:id="1617326185">
          <w:marLeft w:val="0"/>
          <w:marRight w:val="0"/>
          <w:marTop w:val="0"/>
          <w:marBottom w:val="0"/>
          <w:divBdr>
            <w:top w:val="none" w:sz="0" w:space="0" w:color="auto"/>
            <w:left w:val="none" w:sz="0" w:space="0" w:color="auto"/>
            <w:bottom w:val="none" w:sz="0" w:space="0" w:color="auto"/>
            <w:right w:val="none" w:sz="0" w:space="0" w:color="auto"/>
          </w:divBdr>
        </w:div>
        <w:div w:id="1687294396">
          <w:marLeft w:val="0"/>
          <w:marRight w:val="0"/>
          <w:marTop w:val="0"/>
          <w:marBottom w:val="0"/>
          <w:divBdr>
            <w:top w:val="none" w:sz="0" w:space="0" w:color="auto"/>
            <w:left w:val="none" w:sz="0" w:space="0" w:color="auto"/>
            <w:bottom w:val="none" w:sz="0" w:space="0" w:color="auto"/>
            <w:right w:val="none" w:sz="0" w:space="0" w:color="auto"/>
          </w:divBdr>
        </w:div>
        <w:div w:id="1812863913">
          <w:marLeft w:val="0"/>
          <w:marRight w:val="0"/>
          <w:marTop w:val="0"/>
          <w:marBottom w:val="0"/>
          <w:divBdr>
            <w:top w:val="none" w:sz="0" w:space="0" w:color="auto"/>
            <w:left w:val="none" w:sz="0" w:space="0" w:color="auto"/>
            <w:bottom w:val="none" w:sz="0" w:space="0" w:color="auto"/>
            <w:right w:val="none" w:sz="0" w:space="0" w:color="auto"/>
          </w:divBdr>
        </w:div>
        <w:div w:id="1832408772">
          <w:marLeft w:val="0"/>
          <w:marRight w:val="0"/>
          <w:marTop w:val="0"/>
          <w:marBottom w:val="0"/>
          <w:divBdr>
            <w:top w:val="none" w:sz="0" w:space="0" w:color="auto"/>
            <w:left w:val="none" w:sz="0" w:space="0" w:color="auto"/>
            <w:bottom w:val="none" w:sz="0" w:space="0" w:color="auto"/>
            <w:right w:val="none" w:sz="0" w:space="0" w:color="auto"/>
          </w:divBdr>
        </w:div>
        <w:div w:id="1900899435">
          <w:marLeft w:val="0"/>
          <w:marRight w:val="0"/>
          <w:marTop w:val="0"/>
          <w:marBottom w:val="0"/>
          <w:divBdr>
            <w:top w:val="none" w:sz="0" w:space="0" w:color="auto"/>
            <w:left w:val="none" w:sz="0" w:space="0" w:color="auto"/>
            <w:bottom w:val="none" w:sz="0" w:space="0" w:color="auto"/>
            <w:right w:val="none" w:sz="0" w:space="0" w:color="auto"/>
          </w:divBdr>
        </w:div>
        <w:div w:id="2003313959">
          <w:marLeft w:val="0"/>
          <w:marRight w:val="0"/>
          <w:marTop w:val="0"/>
          <w:marBottom w:val="0"/>
          <w:divBdr>
            <w:top w:val="none" w:sz="0" w:space="0" w:color="auto"/>
            <w:left w:val="none" w:sz="0" w:space="0" w:color="auto"/>
            <w:bottom w:val="none" w:sz="0" w:space="0" w:color="auto"/>
            <w:right w:val="none" w:sz="0" w:space="0" w:color="auto"/>
          </w:divBdr>
        </w:div>
        <w:div w:id="2117871032">
          <w:marLeft w:val="0"/>
          <w:marRight w:val="0"/>
          <w:marTop w:val="0"/>
          <w:marBottom w:val="0"/>
          <w:divBdr>
            <w:top w:val="none" w:sz="0" w:space="0" w:color="auto"/>
            <w:left w:val="none" w:sz="0" w:space="0" w:color="auto"/>
            <w:bottom w:val="none" w:sz="0" w:space="0" w:color="auto"/>
            <w:right w:val="none" w:sz="0" w:space="0" w:color="auto"/>
          </w:divBdr>
        </w:div>
        <w:div w:id="2132556063">
          <w:marLeft w:val="0"/>
          <w:marRight w:val="0"/>
          <w:marTop w:val="0"/>
          <w:marBottom w:val="0"/>
          <w:divBdr>
            <w:top w:val="none" w:sz="0" w:space="0" w:color="auto"/>
            <w:left w:val="none" w:sz="0" w:space="0" w:color="auto"/>
            <w:bottom w:val="none" w:sz="0" w:space="0" w:color="auto"/>
            <w:right w:val="none" w:sz="0" w:space="0" w:color="auto"/>
          </w:divBdr>
        </w:div>
      </w:divsChild>
    </w:div>
    <w:div w:id="1506893402">
      <w:bodyDiv w:val="1"/>
      <w:marLeft w:val="0"/>
      <w:marRight w:val="0"/>
      <w:marTop w:val="0"/>
      <w:marBottom w:val="0"/>
      <w:divBdr>
        <w:top w:val="none" w:sz="0" w:space="0" w:color="auto"/>
        <w:left w:val="none" w:sz="0" w:space="0" w:color="auto"/>
        <w:bottom w:val="none" w:sz="0" w:space="0" w:color="auto"/>
        <w:right w:val="none" w:sz="0" w:space="0" w:color="auto"/>
      </w:divBdr>
    </w:div>
    <w:div w:id="1510871906">
      <w:bodyDiv w:val="1"/>
      <w:marLeft w:val="0"/>
      <w:marRight w:val="0"/>
      <w:marTop w:val="0"/>
      <w:marBottom w:val="0"/>
      <w:divBdr>
        <w:top w:val="none" w:sz="0" w:space="0" w:color="auto"/>
        <w:left w:val="none" w:sz="0" w:space="0" w:color="auto"/>
        <w:bottom w:val="none" w:sz="0" w:space="0" w:color="auto"/>
        <w:right w:val="none" w:sz="0" w:space="0" w:color="auto"/>
      </w:divBdr>
    </w:div>
    <w:div w:id="1512260996">
      <w:bodyDiv w:val="1"/>
      <w:marLeft w:val="0"/>
      <w:marRight w:val="0"/>
      <w:marTop w:val="0"/>
      <w:marBottom w:val="0"/>
      <w:divBdr>
        <w:top w:val="none" w:sz="0" w:space="0" w:color="auto"/>
        <w:left w:val="none" w:sz="0" w:space="0" w:color="auto"/>
        <w:bottom w:val="none" w:sz="0" w:space="0" w:color="auto"/>
        <w:right w:val="none" w:sz="0" w:space="0" w:color="auto"/>
      </w:divBdr>
      <w:divsChild>
        <w:div w:id="867328116">
          <w:marLeft w:val="0"/>
          <w:marRight w:val="0"/>
          <w:marTop w:val="0"/>
          <w:marBottom w:val="0"/>
          <w:divBdr>
            <w:top w:val="none" w:sz="0" w:space="0" w:color="auto"/>
            <w:left w:val="none" w:sz="0" w:space="0" w:color="auto"/>
            <w:bottom w:val="none" w:sz="0" w:space="0" w:color="auto"/>
            <w:right w:val="none" w:sz="0" w:space="0" w:color="auto"/>
          </w:divBdr>
        </w:div>
      </w:divsChild>
    </w:div>
    <w:div w:id="1513687103">
      <w:bodyDiv w:val="1"/>
      <w:marLeft w:val="0"/>
      <w:marRight w:val="0"/>
      <w:marTop w:val="0"/>
      <w:marBottom w:val="0"/>
      <w:divBdr>
        <w:top w:val="none" w:sz="0" w:space="0" w:color="auto"/>
        <w:left w:val="none" w:sz="0" w:space="0" w:color="auto"/>
        <w:bottom w:val="none" w:sz="0" w:space="0" w:color="auto"/>
        <w:right w:val="none" w:sz="0" w:space="0" w:color="auto"/>
      </w:divBdr>
    </w:div>
    <w:div w:id="1523128310">
      <w:bodyDiv w:val="1"/>
      <w:marLeft w:val="0"/>
      <w:marRight w:val="0"/>
      <w:marTop w:val="0"/>
      <w:marBottom w:val="0"/>
      <w:divBdr>
        <w:top w:val="none" w:sz="0" w:space="0" w:color="auto"/>
        <w:left w:val="none" w:sz="0" w:space="0" w:color="auto"/>
        <w:bottom w:val="none" w:sz="0" w:space="0" w:color="auto"/>
        <w:right w:val="none" w:sz="0" w:space="0" w:color="auto"/>
      </w:divBdr>
      <w:divsChild>
        <w:div w:id="1028218569">
          <w:marLeft w:val="0"/>
          <w:marRight w:val="0"/>
          <w:marTop w:val="0"/>
          <w:marBottom w:val="0"/>
          <w:divBdr>
            <w:top w:val="none" w:sz="0" w:space="0" w:color="auto"/>
            <w:left w:val="none" w:sz="0" w:space="0" w:color="auto"/>
            <w:bottom w:val="none" w:sz="0" w:space="0" w:color="auto"/>
            <w:right w:val="none" w:sz="0" w:space="0" w:color="auto"/>
          </w:divBdr>
        </w:div>
      </w:divsChild>
    </w:div>
    <w:div w:id="1530141051">
      <w:bodyDiv w:val="1"/>
      <w:marLeft w:val="0"/>
      <w:marRight w:val="0"/>
      <w:marTop w:val="0"/>
      <w:marBottom w:val="0"/>
      <w:divBdr>
        <w:top w:val="none" w:sz="0" w:space="0" w:color="auto"/>
        <w:left w:val="none" w:sz="0" w:space="0" w:color="auto"/>
        <w:bottom w:val="none" w:sz="0" w:space="0" w:color="auto"/>
        <w:right w:val="none" w:sz="0" w:space="0" w:color="auto"/>
      </w:divBdr>
      <w:divsChild>
        <w:div w:id="698361260">
          <w:marLeft w:val="0"/>
          <w:marRight w:val="0"/>
          <w:marTop w:val="0"/>
          <w:marBottom w:val="0"/>
          <w:divBdr>
            <w:top w:val="none" w:sz="0" w:space="0" w:color="auto"/>
            <w:left w:val="none" w:sz="0" w:space="0" w:color="auto"/>
            <w:bottom w:val="none" w:sz="0" w:space="0" w:color="auto"/>
            <w:right w:val="none" w:sz="0" w:space="0" w:color="auto"/>
          </w:divBdr>
        </w:div>
      </w:divsChild>
    </w:div>
    <w:div w:id="1539852693">
      <w:bodyDiv w:val="1"/>
      <w:marLeft w:val="0"/>
      <w:marRight w:val="0"/>
      <w:marTop w:val="0"/>
      <w:marBottom w:val="0"/>
      <w:divBdr>
        <w:top w:val="none" w:sz="0" w:space="0" w:color="auto"/>
        <w:left w:val="none" w:sz="0" w:space="0" w:color="auto"/>
        <w:bottom w:val="none" w:sz="0" w:space="0" w:color="auto"/>
        <w:right w:val="none" w:sz="0" w:space="0" w:color="auto"/>
      </w:divBdr>
    </w:div>
    <w:div w:id="1541700965">
      <w:bodyDiv w:val="1"/>
      <w:marLeft w:val="0"/>
      <w:marRight w:val="0"/>
      <w:marTop w:val="0"/>
      <w:marBottom w:val="0"/>
      <w:divBdr>
        <w:top w:val="none" w:sz="0" w:space="0" w:color="auto"/>
        <w:left w:val="none" w:sz="0" w:space="0" w:color="auto"/>
        <w:bottom w:val="none" w:sz="0" w:space="0" w:color="auto"/>
        <w:right w:val="none" w:sz="0" w:space="0" w:color="auto"/>
      </w:divBdr>
    </w:div>
    <w:div w:id="1549756261">
      <w:bodyDiv w:val="1"/>
      <w:marLeft w:val="0"/>
      <w:marRight w:val="0"/>
      <w:marTop w:val="0"/>
      <w:marBottom w:val="0"/>
      <w:divBdr>
        <w:top w:val="none" w:sz="0" w:space="0" w:color="auto"/>
        <w:left w:val="none" w:sz="0" w:space="0" w:color="auto"/>
        <w:bottom w:val="none" w:sz="0" w:space="0" w:color="auto"/>
        <w:right w:val="none" w:sz="0" w:space="0" w:color="auto"/>
      </w:divBdr>
    </w:div>
    <w:div w:id="1551069152">
      <w:bodyDiv w:val="1"/>
      <w:marLeft w:val="0"/>
      <w:marRight w:val="0"/>
      <w:marTop w:val="0"/>
      <w:marBottom w:val="0"/>
      <w:divBdr>
        <w:top w:val="none" w:sz="0" w:space="0" w:color="auto"/>
        <w:left w:val="none" w:sz="0" w:space="0" w:color="auto"/>
        <w:bottom w:val="none" w:sz="0" w:space="0" w:color="auto"/>
        <w:right w:val="none" w:sz="0" w:space="0" w:color="auto"/>
      </w:divBdr>
    </w:div>
    <w:div w:id="1551376226">
      <w:bodyDiv w:val="1"/>
      <w:marLeft w:val="0"/>
      <w:marRight w:val="0"/>
      <w:marTop w:val="0"/>
      <w:marBottom w:val="0"/>
      <w:divBdr>
        <w:top w:val="none" w:sz="0" w:space="0" w:color="auto"/>
        <w:left w:val="none" w:sz="0" w:space="0" w:color="auto"/>
        <w:bottom w:val="none" w:sz="0" w:space="0" w:color="auto"/>
        <w:right w:val="none" w:sz="0" w:space="0" w:color="auto"/>
      </w:divBdr>
    </w:div>
    <w:div w:id="1552692105">
      <w:bodyDiv w:val="1"/>
      <w:marLeft w:val="0"/>
      <w:marRight w:val="0"/>
      <w:marTop w:val="0"/>
      <w:marBottom w:val="0"/>
      <w:divBdr>
        <w:top w:val="none" w:sz="0" w:space="0" w:color="auto"/>
        <w:left w:val="none" w:sz="0" w:space="0" w:color="auto"/>
        <w:bottom w:val="none" w:sz="0" w:space="0" w:color="auto"/>
        <w:right w:val="none" w:sz="0" w:space="0" w:color="auto"/>
      </w:divBdr>
      <w:divsChild>
        <w:div w:id="857084715">
          <w:marLeft w:val="0"/>
          <w:marRight w:val="0"/>
          <w:marTop w:val="0"/>
          <w:marBottom w:val="0"/>
          <w:divBdr>
            <w:top w:val="none" w:sz="0" w:space="0" w:color="auto"/>
            <w:left w:val="none" w:sz="0" w:space="0" w:color="auto"/>
            <w:bottom w:val="none" w:sz="0" w:space="0" w:color="auto"/>
            <w:right w:val="none" w:sz="0" w:space="0" w:color="auto"/>
          </w:divBdr>
        </w:div>
      </w:divsChild>
    </w:div>
    <w:div w:id="1558971195">
      <w:bodyDiv w:val="1"/>
      <w:marLeft w:val="0"/>
      <w:marRight w:val="0"/>
      <w:marTop w:val="0"/>
      <w:marBottom w:val="0"/>
      <w:divBdr>
        <w:top w:val="none" w:sz="0" w:space="0" w:color="auto"/>
        <w:left w:val="none" w:sz="0" w:space="0" w:color="auto"/>
        <w:bottom w:val="none" w:sz="0" w:space="0" w:color="auto"/>
        <w:right w:val="none" w:sz="0" w:space="0" w:color="auto"/>
      </w:divBdr>
    </w:div>
    <w:div w:id="1562640885">
      <w:bodyDiv w:val="1"/>
      <w:marLeft w:val="0"/>
      <w:marRight w:val="0"/>
      <w:marTop w:val="0"/>
      <w:marBottom w:val="0"/>
      <w:divBdr>
        <w:top w:val="none" w:sz="0" w:space="0" w:color="auto"/>
        <w:left w:val="none" w:sz="0" w:space="0" w:color="auto"/>
        <w:bottom w:val="none" w:sz="0" w:space="0" w:color="auto"/>
        <w:right w:val="none" w:sz="0" w:space="0" w:color="auto"/>
      </w:divBdr>
      <w:divsChild>
        <w:div w:id="1622566591">
          <w:marLeft w:val="0"/>
          <w:marRight w:val="0"/>
          <w:marTop w:val="0"/>
          <w:marBottom w:val="0"/>
          <w:divBdr>
            <w:top w:val="none" w:sz="0" w:space="0" w:color="auto"/>
            <w:left w:val="none" w:sz="0" w:space="0" w:color="auto"/>
            <w:bottom w:val="none" w:sz="0" w:space="0" w:color="auto"/>
            <w:right w:val="none" w:sz="0" w:space="0" w:color="auto"/>
          </w:divBdr>
          <w:divsChild>
            <w:div w:id="9342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9030">
      <w:bodyDiv w:val="1"/>
      <w:marLeft w:val="0"/>
      <w:marRight w:val="0"/>
      <w:marTop w:val="0"/>
      <w:marBottom w:val="0"/>
      <w:divBdr>
        <w:top w:val="none" w:sz="0" w:space="0" w:color="auto"/>
        <w:left w:val="none" w:sz="0" w:space="0" w:color="auto"/>
        <w:bottom w:val="none" w:sz="0" w:space="0" w:color="auto"/>
        <w:right w:val="none" w:sz="0" w:space="0" w:color="auto"/>
      </w:divBdr>
    </w:div>
    <w:div w:id="1570773627">
      <w:bodyDiv w:val="1"/>
      <w:marLeft w:val="0"/>
      <w:marRight w:val="0"/>
      <w:marTop w:val="0"/>
      <w:marBottom w:val="0"/>
      <w:divBdr>
        <w:top w:val="none" w:sz="0" w:space="0" w:color="auto"/>
        <w:left w:val="none" w:sz="0" w:space="0" w:color="auto"/>
        <w:bottom w:val="none" w:sz="0" w:space="0" w:color="auto"/>
        <w:right w:val="none" w:sz="0" w:space="0" w:color="auto"/>
      </w:divBdr>
    </w:div>
    <w:div w:id="1583638313">
      <w:bodyDiv w:val="1"/>
      <w:marLeft w:val="0"/>
      <w:marRight w:val="0"/>
      <w:marTop w:val="0"/>
      <w:marBottom w:val="0"/>
      <w:divBdr>
        <w:top w:val="none" w:sz="0" w:space="0" w:color="auto"/>
        <w:left w:val="none" w:sz="0" w:space="0" w:color="auto"/>
        <w:bottom w:val="none" w:sz="0" w:space="0" w:color="auto"/>
        <w:right w:val="none" w:sz="0" w:space="0" w:color="auto"/>
      </w:divBdr>
    </w:div>
    <w:div w:id="1590967957">
      <w:bodyDiv w:val="1"/>
      <w:marLeft w:val="0"/>
      <w:marRight w:val="0"/>
      <w:marTop w:val="0"/>
      <w:marBottom w:val="0"/>
      <w:divBdr>
        <w:top w:val="none" w:sz="0" w:space="0" w:color="auto"/>
        <w:left w:val="none" w:sz="0" w:space="0" w:color="auto"/>
        <w:bottom w:val="none" w:sz="0" w:space="0" w:color="auto"/>
        <w:right w:val="none" w:sz="0" w:space="0" w:color="auto"/>
      </w:divBdr>
    </w:div>
    <w:div w:id="1591308907">
      <w:bodyDiv w:val="1"/>
      <w:marLeft w:val="0"/>
      <w:marRight w:val="0"/>
      <w:marTop w:val="0"/>
      <w:marBottom w:val="0"/>
      <w:divBdr>
        <w:top w:val="none" w:sz="0" w:space="0" w:color="auto"/>
        <w:left w:val="none" w:sz="0" w:space="0" w:color="auto"/>
        <w:bottom w:val="none" w:sz="0" w:space="0" w:color="auto"/>
        <w:right w:val="none" w:sz="0" w:space="0" w:color="auto"/>
      </w:divBdr>
      <w:divsChild>
        <w:div w:id="43919277">
          <w:marLeft w:val="0"/>
          <w:marRight w:val="0"/>
          <w:marTop w:val="0"/>
          <w:marBottom w:val="0"/>
          <w:divBdr>
            <w:top w:val="none" w:sz="0" w:space="0" w:color="auto"/>
            <w:left w:val="none" w:sz="0" w:space="0" w:color="auto"/>
            <w:bottom w:val="none" w:sz="0" w:space="0" w:color="auto"/>
            <w:right w:val="none" w:sz="0" w:space="0" w:color="auto"/>
          </w:divBdr>
        </w:div>
        <w:div w:id="94592460">
          <w:marLeft w:val="0"/>
          <w:marRight w:val="0"/>
          <w:marTop w:val="0"/>
          <w:marBottom w:val="0"/>
          <w:divBdr>
            <w:top w:val="none" w:sz="0" w:space="0" w:color="auto"/>
            <w:left w:val="none" w:sz="0" w:space="0" w:color="auto"/>
            <w:bottom w:val="none" w:sz="0" w:space="0" w:color="auto"/>
            <w:right w:val="none" w:sz="0" w:space="0" w:color="auto"/>
          </w:divBdr>
        </w:div>
        <w:div w:id="198050329">
          <w:marLeft w:val="0"/>
          <w:marRight w:val="0"/>
          <w:marTop w:val="0"/>
          <w:marBottom w:val="0"/>
          <w:divBdr>
            <w:top w:val="none" w:sz="0" w:space="0" w:color="auto"/>
            <w:left w:val="none" w:sz="0" w:space="0" w:color="auto"/>
            <w:bottom w:val="none" w:sz="0" w:space="0" w:color="auto"/>
            <w:right w:val="none" w:sz="0" w:space="0" w:color="auto"/>
          </w:divBdr>
        </w:div>
        <w:div w:id="262612578">
          <w:marLeft w:val="0"/>
          <w:marRight w:val="0"/>
          <w:marTop w:val="0"/>
          <w:marBottom w:val="0"/>
          <w:divBdr>
            <w:top w:val="none" w:sz="0" w:space="0" w:color="auto"/>
            <w:left w:val="none" w:sz="0" w:space="0" w:color="auto"/>
            <w:bottom w:val="none" w:sz="0" w:space="0" w:color="auto"/>
            <w:right w:val="none" w:sz="0" w:space="0" w:color="auto"/>
          </w:divBdr>
        </w:div>
        <w:div w:id="464392424">
          <w:marLeft w:val="0"/>
          <w:marRight w:val="0"/>
          <w:marTop w:val="0"/>
          <w:marBottom w:val="0"/>
          <w:divBdr>
            <w:top w:val="none" w:sz="0" w:space="0" w:color="auto"/>
            <w:left w:val="none" w:sz="0" w:space="0" w:color="auto"/>
            <w:bottom w:val="none" w:sz="0" w:space="0" w:color="auto"/>
            <w:right w:val="none" w:sz="0" w:space="0" w:color="auto"/>
          </w:divBdr>
        </w:div>
        <w:div w:id="717582831">
          <w:marLeft w:val="0"/>
          <w:marRight w:val="0"/>
          <w:marTop w:val="0"/>
          <w:marBottom w:val="0"/>
          <w:divBdr>
            <w:top w:val="none" w:sz="0" w:space="0" w:color="auto"/>
            <w:left w:val="none" w:sz="0" w:space="0" w:color="auto"/>
            <w:bottom w:val="none" w:sz="0" w:space="0" w:color="auto"/>
            <w:right w:val="none" w:sz="0" w:space="0" w:color="auto"/>
          </w:divBdr>
        </w:div>
        <w:div w:id="763888250">
          <w:marLeft w:val="0"/>
          <w:marRight w:val="0"/>
          <w:marTop w:val="0"/>
          <w:marBottom w:val="0"/>
          <w:divBdr>
            <w:top w:val="none" w:sz="0" w:space="0" w:color="auto"/>
            <w:left w:val="none" w:sz="0" w:space="0" w:color="auto"/>
            <w:bottom w:val="none" w:sz="0" w:space="0" w:color="auto"/>
            <w:right w:val="none" w:sz="0" w:space="0" w:color="auto"/>
          </w:divBdr>
        </w:div>
        <w:div w:id="774402594">
          <w:marLeft w:val="0"/>
          <w:marRight w:val="0"/>
          <w:marTop w:val="0"/>
          <w:marBottom w:val="0"/>
          <w:divBdr>
            <w:top w:val="none" w:sz="0" w:space="0" w:color="auto"/>
            <w:left w:val="none" w:sz="0" w:space="0" w:color="auto"/>
            <w:bottom w:val="none" w:sz="0" w:space="0" w:color="auto"/>
            <w:right w:val="none" w:sz="0" w:space="0" w:color="auto"/>
          </w:divBdr>
        </w:div>
        <w:div w:id="776414458">
          <w:marLeft w:val="0"/>
          <w:marRight w:val="0"/>
          <w:marTop w:val="0"/>
          <w:marBottom w:val="0"/>
          <w:divBdr>
            <w:top w:val="none" w:sz="0" w:space="0" w:color="auto"/>
            <w:left w:val="none" w:sz="0" w:space="0" w:color="auto"/>
            <w:bottom w:val="none" w:sz="0" w:space="0" w:color="auto"/>
            <w:right w:val="none" w:sz="0" w:space="0" w:color="auto"/>
          </w:divBdr>
        </w:div>
        <w:div w:id="789127703">
          <w:marLeft w:val="0"/>
          <w:marRight w:val="0"/>
          <w:marTop w:val="0"/>
          <w:marBottom w:val="0"/>
          <w:divBdr>
            <w:top w:val="none" w:sz="0" w:space="0" w:color="auto"/>
            <w:left w:val="none" w:sz="0" w:space="0" w:color="auto"/>
            <w:bottom w:val="none" w:sz="0" w:space="0" w:color="auto"/>
            <w:right w:val="none" w:sz="0" w:space="0" w:color="auto"/>
          </w:divBdr>
        </w:div>
        <w:div w:id="856038556">
          <w:marLeft w:val="0"/>
          <w:marRight w:val="0"/>
          <w:marTop w:val="0"/>
          <w:marBottom w:val="0"/>
          <w:divBdr>
            <w:top w:val="none" w:sz="0" w:space="0" w:color="auto"/>
            <w:left w:val="none" w:sz="0" w:space="0" w:color="auto"/>
            <w:bottom w:val="none" w:sz="0" w:space="0" w:color="auto"/>
            <w:right w:val="none" w:sz="0" w:space="0" w:color="auto"/>
          </w:divBdr>
        </w:div>
        <w:div w:id="953632258">
          <w:marLeft w:val="0"/>
          <w:marRight w:val="0"/>
          <w:marTop w:val="0"/>
          <w:marBottom w:val="0"/>
          <w:divBdr>
            <w:top w:val="none" w:sz="0" w:space="0" w:color="auto"/>
            <w:left w:val="none" w:sz="0" w:space="0" w:color="auto"/>
            <w:bottom w:val="none" w:sz="0" w:space="0" w:color="auto"/>
            <w:right w:val="none" w:sz="0" w:space="0" w:color="auto"/>
          </w:divBdr>
        </w:div>
        <w:div w:id="958071970">
          <w:marLeft w:val="0"/>
          <w:marRight w:val="0"/>
          <w:marTop w:val="0"/>
          <w:marBottom w:val="0"/>
          <w:divBdr>
            <w:top w:val="none" w:sz="0" w:space="0" w:color="auto"/>
            <w:left w:val="none" w:sz="0" w:space="0" w:color="auto"/>
            <w:bottom w:val="none" w:sz="0" w:space="0" w:color="auto"/>
            <w:right w:val="none" w:sz="0" w:space="0" w:color="auto"/>
          </w:divBdr>
        </w:div>
        <w:div w:id="971399636">
          <w:marLeft w:val="0"/>
          <w:marRight w:val="0"/>
          <w:marTop w:val="0"/>
          <w:marBottom w:val="0"/>
          <w:divBdr>
            <w:top w:val="none" w:sz="0" w:space="0" w:color="auto"/>
            <w:left w:val="none" w:sz="0" w:space="0" w:color="auto"/>
            <w:bottom w:val="none" w:sz="0" w:space="0" w:color="auto"/>
            <w:right w:val="none" w:sz="0" w:space="0" w:color="auto"/>
          </w:divBdr>
        </w:div>
        <w:div w:id="1294021752">
          <w:marLeft w:val="0"/>
          <w:marRight w:val="0"/>
          <w:marTop w:val="0"/>
          <w:marBottom w:val="0"/>
          <w:divBdr>
            <w:top w:val="none" w:sz="0" w:space="0" w:color="auto"/>
            <w:left w:val="none" w:sz="0" w:space="0" w:color="auto"/>
            <w:bottom w:val="none" w:sz="0" w:space="0" w:color="auto"/>
            <w:right w:val="none" w:sz="0" w:space="0" w:color="auto"/>
          </w:divBdr>
        </w:div>
        <w:div w:id="1530026418">
          <w:marLeft w:val="0"/>
          <w:marRight w:val="0"/>
          <w:marTop w:val="0"/>
          <w:marBottom w:val="0"/>
          <w:divBdr>
            <w:top w:val="none" w:sz="0" w:space="0" w:color="auto"/>
            <w:left w:val="none" w:sz="0" w:space="0" w:color="auto"/>
            <w:bottom w:val="none" w:sz="0" w:space="0" w:color="auto"/>
            <w:right w:val="none" w:sz="0" w:space="0" w:color="auto"/>
          </w:divBdr>
        </w:div>
        <w:div w:id="1591041991">
          <w:marLeft w:val="0"/>
          <w:marRight w:val="0"/>
          <w:marTop w:val="0"/>
          <w:marBottom w:val="0"/>
          <w:divBdr>
            <w:top w:val="none" w:sz="0" w:space="0" w:color="auto"/>
            <w:left w:val="none" w:sz="0" w:space="0" w:color="auto"/>
            <w:bottom w:val="none" w:sz="0" w:space="0" w:color="auto"/>
            <w:right w:val="none" w:sz="0" w:space="0" w:color="auto"/>
          </w:divBdr>
        </w:div>
        <w:div w:id="1705867752">
          <w:marLeft w:val="0"/>
          <w:marRight w:val="0"/>
          <w:marTop w:val="0"/>
          <w:marBottom w:val="0"/>
          <w:divBdr>
            <w:top w:val="none" w:sz="0" w:space="0" w:color="auto"/>
            <w:left w:val="none" w:sz="0" w:space="0" w:color="auto"/>
            <w:bottom w:val="none" w:sz="0" w:space="0" w:color="auto"/>
            <w:right w:val="none" w:sz="0" w:space="0" w:color="auto"/>
          </w:divBdr>
        </w:div>
        <w:div w:id="1727223438">
          <w:marLeft w:val="0"/>
          <w:marRight w:val="0"/>
          <w:marTop w:val="0"/>
          <w:marBottom w:val="0"/>
          <w:divBdr>
            <w:top w:val="none" w:sz="0" w:space="0" w:color="auto"/>
            <w:left w:val="none" w:sz="0" w:space="0" w:color="auto"/>
            <w:bottom w:val="none" w:sz="0" w:space="0" w:color="auto"/>
            <w:right w:val="none" w:sz="0" w:space="0" w:color="auto"/>
          </w:divBdr>
        </w:div>
        <w:div w:id="1923417978">
          <w:marLeft w:val="0"/>
          <w:marRight w:val="0"/>
          <w:marTop w:val="0"/>
          <w:marBottom w:val="0"/>
          <w:divBdr>
            <w:top w:val="none" w:sz="0" w:space="0" w:color="auto"/>
            <w:left w:val="none" w:sz="0" w:space="0" w:color="auto"/>
            <w:bottom w:val="none" w:sz="0" w:space="0" w:color="auto"/>
            <w:right w:val="none" w:sz="0" w:space="0" w:color="auto"/>
          </w:divBdr>
        </w:div>
        <w:div w:id="1951888384">
          <w:marLeft w:val="0"/>
          <w:marRight w:val="0"/>
          <w:marTop w:val="0"/>
          <w:marBottom w:val="0"/>
          <w:divBdr>
            <w:top w:val="none" w:sz="0" w:space="0" w:color="auto"/>
            <w:left w:val="none" w:sz="0" w:space="0" w:color="auto"/>
            <w:bottom w:val="none" w:sz="0" w:space="0" w:color="auto"/>
            <w:right w:val="none" w:sz="0" w:space="0" w:color="auto"/>
          </w:divBdr>
        </w:div>
        <w:div w:id="2010596729">
          <w:marLeft w:val="0"/>
          <w:marRight w:val="0"/>
          <w:marTop w:val="0"/>
          <w:marBottom w:val="0"/>
          <w:divBdr>
            <w:top w:val="none" w:sz="0" w:space="0" w:color="auto"/>
            <w:left w:val="none" w:sz="0" w:space="0" w:color="auto"/>
            <w:bottom w:val="none" w:sz="0" w:space="0" w:color="auto"/>
            <w:right w:val="none" w:sz="0" w:space="0" w:color="auto"/>
          </w:divBdr>
        </w:div>
        <w:div w:id="2081445003">
          <w:marLeft w:val="0"/>
          <w:marRight w:val="0"/>
          <w:marTop w:val="0"/>
          <w:marBottom w:val="0"/>
          <w:divBdr>
            <w:top w:val="none" w:sz="0" w:space="0" w:color="auto"/>
            <w:left w:val="none" w:sz="0" w:space="0" w:color="auto"/>
            <w:bottom w:val="none" w:sz="0" w:space="0" w:color="auto"/>
            <w:right w:val="none" w:sz="0" w:space="0" w:color="auto"/>
          </w:divBdr>
        </w:div>
      </w:divsChild>
    </w:div>
    <w:div w:id="1591815549">
      <w:bodyDiv w:val="1"/>
      <w:marLeft w:val="0"/>
      <w:marRight w:val="0"/>
      <w:marTop w:val="0"/>
      <w:marBottom w:val="0"/>
      <w:divBdr>
        <w:top w:val="none" w:sz="0" w:space="0" w:color="auto"/>
        <w:left w:val="none" w:sz="0" w:space="0" w:color="auto"/>
        <w:bottom w:val="none" w:sz="0" w:space="0" w:color="auto"/>
        <w:right w:val="none" w:sz="0" w:space="0" w:color="auto"/>
      </w:divBdr>
    </w:div>
    <w:div w:id="1592885070">
      <w:bodyDiv w:val="1"/>
      <w:marLeft w:val="0"/>
      <w:marRight w:val="0"/>
      <w:marTop w:val="0"/>
      <w:marBottom w:val="0"/>
      <w:divBdr>
        <w:top w:val="none" w:sz="0" w:space="0" w:color="auto"/>
        <w:left w:val="none" w:sz="0" w:space="0" w:color="auto"/>
        <w:bottom w:val="none" w:sz="0" w:space="0" w:color="auto"/>
        <w:right w:val="none" w:sz="0" w:space="0" w:color="auto"/>
      </w:divBdr>
    </w:div>
    <w:div w:id="1598556960">
      <w:bodyDiv w:val="1"/>
      <w:marLeft w:val="0"/>
      <w:marRight w:val="0"/>
      <w:marTop w:val="0"/>
      <w:marBottom w:val="0"/>
      <w:divBdr>
        <w:top w:val="none" w:sz="0" w:space="0" w:color="auto"/>
        <w:left w:val="none" w:sz="0" w:space="0" w:color="auto"/>
        <w:bottom w:val="none" w:sz="0" w:space="0" w:color="auto"/>
        <w:right w:val="none" w:sz="0" w:space="0" w:color="auto"/>
      </w:divBdr>
    </w:div>
    <w:div w:id="1600141215">
      <w:bodyDiv w:val="1"/>
      <w:marLeft w:val="0"/>
      <w:marRight w:val="0"/>
      <w:marTop w:val="0"/>
      <w:marBottom w:val="0"/>
      <w:divBdr>
        <w:top w:val="none" w:sz="0" w:space="0" w:color="auto"/>
        <w:left w:val="none" w:sz="0" w:space="0" w:color="auto"/>
        <w:bottom w:val="none" w:sz="0" w:space="0" w:color="auto"/>
        <w:right w:val="none" w:sz="0" w:space="0" w:color="auto"/>
      </w:divBdr>
    </w:div>
    <w:div w:id="1615403316">
      <w:bodyDiv w:val="1"/>
      <w:marLeft w:val="0"/>
      <w:marRight w:val="0"/>
      <w:marTop w:val="0"/>
      <w:marBottom w:val="0"/>
      <w:divBdr>
        <w:top w:val="none" w:sz="0" w:space="0" w:color="auto"/>
        <w:left w:val="none" w:sz="0" w:space="0" w:color="auto"/>
        <w:bottom w:val="none" w:sz="0" w:space="0" w:color="auto"/>
        <w:right w:val="none" w:sz="0" w:space="0" w:color="auto"/>
      </w:divBdr>
      <w:divsChild>
        <w:div w:id="573468909">
          <w:marLeft w:val="0"/>
          <w:marRight w:val="0"/>
          <w:marTop w:val="0"/>
          <w:marBottom w:val="0"/>
          <w:divBdr>
            <w:top w:val="none" w:sz="0" w:space="0" w:color="auto"/>
            <w:left w:val="none" w:sz="0" w:space="0" w:color="auto"/>
            <w:bottom w:val="none" w:sz="0" w:space="0" w:color="auto"/>
            <w:right w:val="none" w:sz="0" w:space="0" w:color="auto"/>
          </w:divBdr>
        </w:div>
      </w:divsChild>
    </w:div>
    <w:div w:id="1617834066">
      <w:bodyDiv w:val="1"/>
      <w:marLeft w:val="0"/>
      <w:marRight w:val="0"/>
      <w:marTop w:val="0"/>
      <w:marBottom w:val="0"/>
      <w:divBdr>
        <w:top w:val="none" w:sz="0" w:space="0" w:color="auto"/>
        <w:left w:val="none" w:sz="0" w:space="0" w:color="auto"/>
        <w:bottom w:val="none" w:sz="0" w:space="0" w:color="auto"/>
        <w:right w:val="none" w:sz="0" w:space="0" w:color="auto"/>
      </w:divBdr>
    </w:div>
    <w:div w:id="1624455337">
      <w:bodyDiv w:val="1"/>
      <w:marLeft w:val="0"/>
      <w:marRight w:val="0"/>
      <w:marTop w:val="0"/>
      <w:marBottom w:val="0"/>
      <w:divBdr>
        <w:top w:val="none" w:sz="0" w:space="0" w:color="auto"/>
        <w:left w:val="none" w:sz="0" w:space="0" w:color="auto"/>
        <w:bottom w:val="none" w:sz="0" w:space="0" w:color="auto"/>
        <w:right w:val="none" w:sz="0" w:space="0" w:color="auto"/>
      </w:divBdr>
      <w:divsChild>
        <w:div w:id="1931769363">
          <w:marLeft w:val="0"/>
          <w:marRight w:val="0"/>
          <w:marTop w:val="0"/>
          <w:marBottom w:val="0"/>
          <w:divBdr>
            <w:top w:val="none" w:sz="0" w:space="0" w:color="auto"/>
            <w:left w:val="none" w:sz="0" w:space="0" w:color="auto"/>
            <w:bottom w:val="none" w:sz="0" w:space="0" w:color="auto"/>
            <w:right w:val="none" w:sz="0" w:space="0" w:color="auto"/>
          </w:divBdr>
        </w:div>
      </w:divsChild>
    </w:div>
    <w:div w:id="1626810569">
      <w:bodyDiv w:val="1"/>
      <w:marLeft w:val="0"/>
      <w:marRight w:val="0"/>
      <w:marTop w:val="0"/>
      <w:marBottom w:val="0"/>
      <w:divBdr>
        <w:top w:val="none" w:sz="0" w:space="0" w:color="auto"/>
        <w:left w:val="none" w:sz="0" w:space="0" w:color="auto"/>
        <w:bottom w:val="none" w:sz="0" w:space="0" w:color="auto"/>
        <w:right w:val="none" w:sz="0" w:space="0" w:color="auto"/>
      </w:divBdr>
    </w:div>
    <w:div w:id="1637173622">
      <w:bodyDiv w:val="1"/>
      <w:marLeft w:val="0"/>
      <w:marRight w:val="0"/>
      <w:marTop w:val="0"/>
      <w:marBottom w:val="0"/>
      <w:divBdr>
        <w:top w:val="none" w:sz="0" w:space="0" w:color="auto"/>
        <w:left w:val="none" w:sz="0" w:space="0" w:color="auto"/>
        <w:bottom w:val="none" w:sz="0" w:space="0" w:color="auto"/>
        <w:right w:val="none" w:sz="0" w:space="0" w:color="auto"/>
      </w:divBdr>
    </w:div>
    <w:div w:id="1656908371">
      <w:bodyDiv w:val="1"/>
      <w:marLeft w:val="0"/>
      <w:marRight w:val="0"/>
      <w:marTop w:val="0"/>
      <w:marBottom w:val="0"/>
      <w:divBdr>
        <w:top w:val="none" w:sz="0" w:space="0" w:color="auto"/>
        <w:left w:val="none" w:sz="0" w:space="0" w:color="auto"/>
        <w:bottom w:val="none" w:sz="0" w:space="0" w:color="auto"/>
        <w:right w:val="none" w:sz="0" w:space="0" w:color="auto"/>
      </w:divBdr>
      <w:divsChild>
        <w:div w:id="157187750">
          <w:marLeft w:val="0"/>
          <w:marRight w:val="0"/>
          <w:marTop w:val="0"/>
          <w:marBottom w:val="0"/>
          <w:divBdr>
            <w:top w:val="none" w:sz="0" w:space="0" w:color="auto"/>
            <w:left w:val="none" w:sz="0" w:space="0" w:color="auto"/>
            <w:bottom w:val="none" w:sz="0" w:space="0" w:color="auto"/>
            <w:right w:val="none" w:sz="0" w:space="0" w:color="auto"/>
          </w:divBdr>
        </w:div>
        <w:div w:id="1329210307">
          <w:marLeft w:val="0"/>
          <w:marRight w:val="0"/>
          <w:marTop w:val="0"/>
          <w:marBottom w:val="0"/>
          <w:divBdr>
            <w:top w:val="none" w:sz="0" w:space="0" w:color="auto"/>
            <w:left w:val="none" w:sz="0" w:space="0" w:color="auto"/>
            <w:bottom w:val="none" w:sz="0" w:space="0" w:color="auto"/>
            <w:right w:val="none" w:sz="0" w:space="0" w:color="auto"/>
          </w:divBdr>
        </w:div>
        <w:div w:id="1760636736">
          <w:marLeft w:val="0"/>
          <w:marRight w:val="0"/>
          <w:marTop w:val="0"/>
          <w:marBottom w:val="0"/>
          <w:divBdr>
            <w:top w:val="none" w:sz="0" w:space="0" w:color="auto"/>
            <w:left w:val="none" w:sz="0" w:space="0" w:color="auto"/>
            <w:bottom w:val="none" w:sz="0" w:space="0" w:color="auto"/>
            <w:right w:val="none" w:sz="0" w:space="0" w:color="auto"/>
          </w:divBdr>
        </w:div>
      </w:divsChild>
    </w:div>
    <w:div w:id="1659767430">
      <w:bodyDiv w:val="1"/>
      <w:marLeft w:val="0"/>
      <w:marRight w:val="0"/>
      <w:marTop w:val="0"/>
      <w:marBottom w:val="0"/>
      <w:divBdr>
        <w:top w:val="none" w:sz="0" w:space="0" w:color="auto"/>
        <w:left w:val="none" w:sz="0" w:space="0" w:color="auto"/>
        <w:bottom w:val="none" w:sz="0" w:space="0" w:color="auto"/>
        <w:right w:val="none" w:sz="0" w:space="0" w:color="auto"/>
      </w:divBdr>
    </w:div>
    <w:div w:id="1676109488">
      <w:bodyDiv w:val="1"/>
      <w:marLeft w:val="0"/>
      <w:marRight w:val="0"/>
      <w:marTop w:val="0"/>
      <w:marBottom w:val="0"/>
      <w:divBdr>
        <w:top w:val="none" w:sz="0" w:space="0" w:color="auto"/>
        <w:left w:val="none" w:sz="0" w:space="0" w:color="auto"/>
        <w:bottom w:val="none" w:sz="0" w:space="0" w:color="auto"/>
        <w:right w:val="none" w:sz="0" w:space="0" w:color="auto"/>
      </w:divBdr>
    </w:div>
    <w:div w:id="1677732347">
      <w:bodyDiv w:val="1"/>
      <w:marLeft w:val="0"/>
      <w:marRight w:val="0"/>
      <w:marTop w:val="0"/>
      <w:marBottom w:val="0"/>
      <w:divBdr>
        <w:top w:val="none" w:sz="0" w:space="0" w:color="auto"/>
        <w:left w:val="none" w:sz="0" w:space="0" w:color="auto"/>
        <w:bottom w:val="none" w:sz="0" w:space="0" w:color="auto"/>
        <w:right w:val="none" w:sz="0" w:space="0" w:color="auto"/>
      </w:divBdr>
    </w:div>
    <w:div w:id="1679768993">
      <w:bodyDiv w:val="1"/>
      <w:marLeft w:val="0"/>
      <w:marRight w:val="0"/>
      <w:marTop w:val="0"/>
      <w:marBottom w:val="0"/>
      <w:divBdr>
        <w:top w:val="none" w:sz="0" w:space="0" w:color="auto"/>
        <w:left w:val="none" w:sz="0" w:space="0" w:color="auto"/>
        <w:bottom w:val="none" w:sz="0" w:space="0" w:color="auto"/>
        <w:right w:val="none" w:sz="0" w:space="0" w:color="auto"/>
      </w:divBdr>
    </w:div>
    <w:div w:id="1680616875">
      <w:bodyDiv w:val="1"/>
      <w:marLeft w:val="0"/>
      <w:marRight w:val="0"/>
      <w:marTop w:val="0"/>
      <w:marBottom w:val="0"/>
      <w:divBdr>
        <w:top w:val="none" w:sz="0" w:space="0" w:color="auto"/>
        <w:left w:val="none" w:sz="0" w:space="0" w:color="auto"/>
        <w:bottom w:val="none" w:sz="0" w:space="0" w:color="auto"/>
        <w:right w:val="none" w:sz="0" w:space="0" w:color="auto"/>
      </w:divBdr>
      <w:divsChild>
        <w:div w:id="228224470">
          <w:marLeft w:val="547"/>
          <w:marRight w:val="0"/>
          <w:marTop w:val="106"/>
          <w:marBottom w:val="0"/>
          <w:divBdr>
            <w:top w:val="none" w:sz="0" w:space="0" w:color="auto"/>
            <w:left w:val="none" w:sz="0" w:space="0" w:color="auto"/>
            <w:bottom w:val="none" w:sz="0" w:space="0" w:color="auto"/>
            <w:right w:val="none" w:sz="0" w:space="0" w:color="auto"/>
          </w:divBdr>
        </w:div>
        <w:div w:id="1609924316">
          <w:marLeft w:val="547"/>
          <w:marRight w:val="0"/>
          <w:marTop w:val="106"/>
          <w:marBottom w:val="0"/>
          <w:divBdr>
            <w:top w:val="none" w:sz="0" w:space="0" w:color="auto"/>
            <w:left w:val="none" w:sz="0" w:space="0" w:color="auto"/>
            <w:bottom w:val="none" w:sz="0" w:space="0" w:color="auto"/>
            <w:right w:val="none" w:sz="0" w:space="0" w:color="auto"/>
          </w:divBdr>
        </w:div>
        <w:div w:id="1740248108">
          <w:marLeft w:val="547"/>
          <w:marRight w:val="0"/>
          <w:marTop w:val="106"/>
          <w:marBottom w:val="0"/>
          <w:divBdr>
            <w:top w:val="none" w:sz="0" w:space="0" w:color="auto"/>
            <w:left w:val="none" w:sz="0" w:space="0" w:color="auto"/>
            <w:bottom w:val="none" w:sz="0" w:space="0" w:color="auto"/>
            <w:right w:val="none" w:sz="0" w:space="0" w:color="auto"/>
          </w:divBdr>
        </w:div>
      </w:divsChild>
    </w:div>
    <w:div w:id="1695225530">
      <w:bodyDiv w:val="1"/>
      <w:marLeft w:val="0"/>
      <w:marRight w:val="0"/>
      <w:marTop w:val="0"/>
      <w:marBottom w:val="0"/>
      <w:divBdr>
        <w:top w:val="none" w:sz="0" w:space="0" w:color="auto"/>
        <w:left w:val="none" w:sz="0" w:space="0" w:color="auto"/>
        <w:bottom w:val="none" w:sz="0" w:space="0" w:color="auto"/>
        <w:right w:val="none" w:sz="0" w:space="0" w:color="auto"/>
      </w:divBdr>
      <w:divsChild>
        <w:div w:id="733040768">
          <w:marLeft w:val="0"/>
          <w:marRight w:val="0"/>
          <w:marTop w:val="0"/>
          <w:marBottom w:val="0"/>
          <w:divBdr>
            <w:top w:val="none" w:sz="0" w:space="0" w:color="auto"/>
            <w:left w:val="none" w:sz="0" w:space="0" w:color="auto"/>
            <w:bottom w:val="none" w:sz="0" w:space="0" w:color="auto"/>
            <w:right w:val="none" w:sz="0" w:space="0" w:color="auto"/>
          </w:divBdr>
        </w:div>
      </w:divsChild>
    </w:div>
    <w:div w:id="1700081984">
      <w:bodyDiv w:val="1"/>
      <w:marLeft w:val="0"/>
      <w:marRight w:val="0"/>
      <w:marTop w:val="0"/>
      <w:marBottom w:val="0"/>
      <w:divBdr>
        <w:top w:val="none" w:sz="0" w:space="0" w:color="auto"/>
        <w:left w:val="none" w:sz="0" w:space="0" w:color="auto"/>
        <w:bottom w:val="none" w:sz="0" w:space="0" w:color="auto"/>
        <w:right w:val="none" w:sz="0" w:space="0" w:color="auto"/>
      </w:divBdr>
    </w:div>
    <w:div w:id="1714232733">
      <w:bodyDiv w:val="1"/>
      <w:marLeft w:val="0"/>
      <w:marRight w:val="0"/>
      <w:marTop w:val="0"/>
      <w:marBottom w:val="0"/>
      <w:divBdr>
        <w:top w:val="none" w:sz="0" w:space="0" w:color="auto"/>
        <w:left w:val="none" w:sz="0" w:space="0" w:color="auto"/>
        <w:bottom w:val="none" w:sz="0" w:space="0" w:color="auto"/>
        <w:right w:val="none" w:sz="0" w:space="0" w:color="auto"/>
      </w:divBdr>
    </w:div>
    <w:div w:id="1720741215">
      <w:bodyDiv w:val="1"/>
      <w:marLeft w:val="0"/>
      <w:marRight w:val="0"/>
      <w:marTop w:val="0"/>
      <w:marBottom w:val="0"/>
      <w:divBdr>
        <w:top w:val="none" w:sz="0" w:space="0" w:color="auto"/>
        <w:left w:val="none" w:sz="0" w:space="0" w:color="auto"/>
        <w:bottom w:val="none" w:sz="0" w:space="0" w:color="auto"/>
        <w:right w:val="none" w:sz="0" w:space="0" w:color="auto"/>
      </w:divBdr>
    </w:div>
    <w:div w:id="1731227959">
      <w:bodyDiv w:val="1"/>
      <w:marLeft w:val="0"/>
      <w:marRight w:val="0"/>
      <w:marTop w:val="0"/>
      <w:marBottom w:val="0"/>
      <w:divBdr>
        <w:top w:val="none" w:sz="0" w:space="0" w:color="auto"/>
        <w:left w:val="none" w:sz="0" w:space="0" w:color="auto"/>
        <w:bottom w:val="none" w:sz="0" w:space="0" w:color="auto"/>
        <w:right w:val="none" w:sz="0" w:space="0" w:color="auto"/>
      </w:divBdr>
    </w:div>
    <w:div w:id="1734966051">
      <w:bodyDiv w:val="1"/>
      <w:marLeft w:val="0"/>
      <w:marRight w:val="0"/>
      <w:marTop w:val="0"/>
      <w:marBottom w:val="0"/>
      <w:divBdr>
        <w:top w:val="none" w:sz="0" w:space="0" w:color="auto"/>
        <w:left w:val="none" w:sz="0" w:space="0" w:color="auto"/>
        <w:bottom w:val="none" w:sz="0" w:space="0" w:color="auto"/>
        <w:right w:val="none" w:sz="0" w:space="0" w:color="auto"/>
      </w:divBdr>
      <w:divsChild>
        <w:div w:id="364528077">
          <w:marLeft w:val="0"/>
          <w:marRight w:val="0"/>
          <w:marTop w:val="0"/>
          <w:marBottom w:val="0"/>
          <w:divBdr>
            <w:top w:val="none" w:sz="0" w:space="0" w:color="auto"/>
            <w:left w:val="none" w:sz="0" w:space="0" w:color="auto"/>
            <w:bottom w:val="none" w:sz="0" w:space="0" w:color="auto"/>
            <w:right w:val="none" w:sz="0" w:space="0" w:color="auto"/>
          </w:divBdr>
        </w:div>
      </w:divsChild>
    </w:div>
    <w:div w:id="1738942210">
      <w:bodyDiv w:val="1"/>
      <w:marLeft w:val="0"/>
      <w:marRight w:val="0"/>
      <w:marTop w:val="0"/>
      <w:marBottom w:val="0"/>
      <w:divBdr>
        <w:top w:val="none" w:sz="0" w:space="0" w:color="auto"/>
        <w:left w:val="none" w:sz="0" w:space="0" w:color="auto"/>
        <w:bottom w:val="none" w:sz="0" w:space="0" w:color="auto"/>
        <w:right w:val="none" w:sz="0" w:space="0" w:color="auto"/>
      </w:divBdr>
      <w:divsChild>
        <w:div w:id="1936162647">
          <w:marLeft w:val="0"/>
          <w:marRight w:val="0"/>
          <w:marTop w:val="0"/>
          <w:marBottom w:val="0"/>
          <w:divBdr>
            <w:top w:val="single" w:sz="6" w:space="23" w:color="DDDDDD"/>
            <w:left w:val="single" w:sz="6" w:space="23" w:color="DDDDDD"/>
            <w:bottom w:val="single" w:sz="6" w:space="23" w:color="DDDDDD"/>
            <w:right w:val="single" w:sz="6" w:space="23" w:color="DDDDDD"/>
          </w:divBdr>
          <w:divsChild>
            <w:div w:id="144902097">
              <w:marLeft w:val="0"/>
              <w:marRight w:val="0"/>
              <w:marTop w:val="0"/>
              <w:marBottom w:val="0"/>
              <w:divBdr>
                <w:top w:val="none" w:sz="0" w:space="0" w:color="auto"/>
                <w:left w:val="none" w:sz="0" w:space="0" w:color="auto"/>
                <w:bottom w:val="none" w:sz="0" w:space="0" w:color="auto"/>
                <w:right w:val="none" w:sz="0" w:space="0" w:color="auto"/>
              </w:divBdr>
            </w:div>
            <w:div w:id="2017150700">
              <w:marLeft w:val="0"/>
              <w:marRight w:val="0"/>
              <w:marTop w:val="300"/>
              <w:marBottom w:val="0"/>
              <w:divBdr>
                <w:top w:val="single" w:sz="6" w:space="8" w:color="DDDDDD"/>
                <w:left w:val="none" w:sz="0" w:space="0" w:color="auto"/>
                <w:bottom w:val="none" w:sz="0" w:space="0" w:color="auto"/>
                <w:right w:val="none" w:sz="0" w:space="0" w:color="auto"/>
              </w:divBdr>
            </w:div>
          </w:divsChild>
        </w:div>
      </w:divsChild>
    </w:div>
    <w:div w:id="1743333699">
      <w:bodyDiv w:val="1"/>
      <w:marLeft w:val="0"/>
      <w:marRight w:val="0"/>
      <w:marTop w:val="0"/>
      <w:marBottom w:val="0"/>
      <w:divBdr>
        <w:top w:val="none" w:sz="0" w:space="0" w:color="auto"/>
        <w:left w:val="none" w:sz="0" w:space="0" w:color="auto"/>
        <w:bottom w:val="none" w:sz="0" w:space="0" w:color="auto"/>
        <w:right w:val="none" w:sz="0" w:space="0" w:color="auto"/>
      </w:divBdr>
    </w:div>
    <w:div w:id="1746342349">
      <w:bodyDiv w:val="1"/>
      <w:marLeft w:val="0"/>
      <w:marRight w:val="0"/>
      <w:marTop w:val="0"/>
      <w:marBottom w:val="0"/>
      <w:divBdr>
        <w:top w:val="none" w:sz="0" w:space="0" w:color="auto"/>
        <w:left w:val="none" w:sz="0" w:space="0" w:color="auto"/>
        <w:bottom w:val="none" w:sz="0" w:space="0" w:color="auto"/>
        <w:right w:val="none" w:sz="0" w:space="0" w:color="auto"/>
      </w:divBdr>
      <w:divsChild>
        <w:div w:id="662205277">
          <w:marLeft w:val="0"/>
          <w:marRight w:val="0"/>
          <w:marTop w:val="0"/>
          <w:marBottom w:val="0"/>
          <w:divBdr>
            <w:top w:val="none" w:sz="0" w:space="0" w:color="auto"/>
            <w:left w:val="none" w:sz="0" w:space="0" w:color="auto"/>
            <w:bottom w:val="none" w:sz="0" w:space="0" w:color="auto"/>
            <w:right w:val="none" w:sz="0" w:space="0" w:color="auto"/>
          </w:divBdr>
        </w:div>
      </w:divsChild>
    </w:div>
    <w:div w:id="1747261938">
      <w:bodyDiv w:val="1"/>
      <w:marLeft w:val="0"/>
      <w:marRight w:val="0"/>
      <w:marTop w:val="0"/>
      <w:marBottom w:val="0"/>
      <w:divBdr>
        <w:top w:val="none" w:sz="0" w:space="0" w:color="auto"/>
        <w:left w:val="none" w:sz="0" w:space="0" w:color="auto"/>
        <w:bottom w:val="none" w:sz="0" w:space="0" w:color="auto"/>
        <w:right w:val="none" w:sz="0" w:space="0" w:color="auto"/>
      </w:divBdr>
    </w:div>
    <w:div w:id="1755007414">
      <w:bodyDiv w:val="1"/>
      <w:marLeft w:val="0"/>
      <w:marRight w:val="0"/>
      <w:marTop w:val="0"/>
      <w:marBottom w:val="0"/>
      <w:divBdr>
        <w:top w:val="none" w:sz="0" w:space="0" w:color="auto"/>
        <w:left w:val="none" w:sz="0" w:space="0" w:color="auto"/>
        <w:bottom w:val="none" w:sz="0" w:space="0" w:color="auto"/>
        <w:right w:val="none" w:sz="0" w:space="0" w:color="auto"/>
      </w:divBdr>
    </w:div>
    <w:div w:id="1765808214">
      <w:bodyDiv w:val="1"/>
      <w:marLeft w:val="0"/>
      <w:marRight w:val="0"/>
      <w:marTop w:val="0"/>
      <w:marBottom w:val="0"/>
      <w:divBdr>
        <w:top w:val="none" w:sz="0" w:space="0" w:color="auto"/>
        <w:left w:val="none" w:sz="0" w:space="0" w:color="auto"/>
        <w:bottom w:val="none" w:sz="0" w:space="0" w:color="auto"/>
        <w:right w:val="none" w:sz="0" w:space="0" w:color="auto"/>
      </w:divBdr>
    </w:div>
    <w:div w:id="1770933587">
      <w:bodyDiv w:val="1"/>
      <w:marLeft w:val="0"/>
      <w:marRight w:val="0"/>
      <w:marTop w:val="0"/>
      <w:marBottom w:val="0"/>
      <w:divBdr>
        <w:top w:val="none" w:sz="0" w:space="0" w:color="auto"/>
        <w:left w:val="none" w:sz="0" w:space="0" w:color="auto"/>
        <w:bottom w:val="none" w:sz="0" w:space="0" w:color="auto"/>
        <w:right w:val="none" w:sz="0" w:space="0" w:color="auto"/>
      </w:divBdr>
    </w:div>
    <w:div w:id="1772815452">
      <w:bodyDiv w:val="1"/>
      <w:marLeft w:val="0"/>
      <w:marRight w:val="0"/>
      <w:marTop w:val="0"/>
      <w:marBottom w:val="0"/>
      <w:divBdr>
        <w:top w:val="none" w:sz="0" w:space="0" w:color="auto"/>
        <w:left w:val="none" w:sz="0" w:space="0" w:color="auto"/>
        <w:bottom w:val="none" w:sz="0" w:space="0" w:color="auto"/>
        <w:right w:val="none" w:sz="0" w:space="0" w:color="auto"/>
      </w:divBdr>
    </w:div>
    <w:div w:id="1779134812">
      <w:bodyDiv w:val="1"/>
      <w:marLeft w:val="0"/>
      <w:marRight w:val="0"/>
      <w:marTop w:val="0"/>
      <w:marBottom w:val="0"/>
      <w:divBdr>
        <w:top w:val="none" w:sz="0" w:space="0" w:color="auto"/>
        <w:left w:val="none" w:sz="0" w:space="0" w:color="auto"/>
        <w:bottom w:val="none" w:sz="0" w:space="0" w:color="auto"/>
        <w:right w:val="none" w:sz="0" w:space="0" w:color="auto"/>
      </w:divBdr>
      <w:divsChild>
        <w:div w:id="240336843">
          <w:marLeft w:val="0"/>
          <w:marRight w:val="0"/>
          <w:marTop w:val="0"/>
          <w:marBottom w:val="0"/>
          <w:divBdr>
            <w:top w:val="none" w:sz="0" w:space="0" w:color="auto"/>
            <w:left w:val="none" w:sz="0" w:space="0" w:color="auto"/>
            <w:bottom w:val="none" w:sz="0" w:space="0" w:color="auto"/>
            <w:right w:val="none" w:sz="0" w:space="0" w:color="auto"/>
          </w:divBdr>
        </w:div>
      </w:divsChild>
    </w:div>
    <w:div w:id="1780753044">
      <w:bodyDiv w:val="1"/>
      <w:marLeft w:val="0"/>
      <w:marRight w:val="0"/>
      <w:marTop w:val="0"/>
      <w:marBottom w:val="0"/>
      <w:divBdr>
        <w:top w:val="none" w:sz="0" w:space="0" w:color="auto"/>
        <w:left w:val="none" w:sz="0" w:space="0" w:color="auto"/>
        <w:bottom w:val="none" w:sz="0" w:space="0" w:color="auto"/>
        <w:right w:val="none" w:sz="0" w:space="0" w:color="auto"/>
      </w:divBdr>
    </w:div>
    <w:div w:id="1780759746">
      <w:bodyDiv w:val="1"/>
      <w:marLeft w:val="0"/>
      <w:marRight w:val="0"/>
      <w:marTop w:val="0"/>
      <w:marBottom w:val="0"/>
      <w:divBdr>
        <w:top w:val="none" w:sz="0" w:space="0" w:color="auto"/>
        <w:left w:val="none" w:sz="0" w:space="0" w:color="auto"/>
        <w:bottom w:val="none" w:sz="0" w:space="0" w:color="auto"/>
        <w:right w:val="none" w:sz="0" w:space="0" w:color="auto"/>
      </w:divBdr>
    </w:div>
    <w:div w:id="1781486739">
      <w:bodyDiv w:val="1"/>
      <w:marLeft w:val="0"/>
      <w:marRight w:val="0"/>
      <w:marTop w:val="0"/>
      <w:marBottom w:val="0"/>
      <w:divBdr>
        <w:top w:val="none" w:sz="0" w:space="0" w:color="auto"/>
        <w:left w:val="none" w:sz="0" w:space="0" w:color="auto"/>
        <w:bottom w:val="none" w:sz="0" w:space="0" w:color="auto"/>
        <w:right w:val="none" w:sz="0" w:space="0" w:color="auto"/>
      </w:divBdr>
    </w:div>
    <w:div w:id="1792817887">
      <w:bodyDiv w:val="1"/>
      <w:marLeft w:val="0"/>
      <w:marRight w:val="0"/>
      <w:marTop w:val="0"/>
      <w:marBottom w:val="0"/>
      <w:divBdr>
        <w:top w:val="none" w:sz="0" w:space="0" w:color="auto"/>
        <w:left w:val="none" w:sz="0" w:space="0" w:color="auto"/>
        <w:bottom w:val="none" w:sz="0" w:space="0" w:color="auto"/>
        <w:right w:val="none" w:sz="0" w:space="0" w:color="auto"/>
      </w:divBdr>
    </w:div>
    <w:div w:id="1812399184">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649748">
      <w:bodyDiv w:val="1"/>
      <w:marLeft w:val="0"/>
      <w:marRight w:val="0"/>
      <w:marTop w:val="0"/>
      <w:marBottom w:val="0"/>
      <w:divBdr>
        <w:top w:val="none" w:sz="0" w:space="0" w:color="auto"/>
        <w:left w:val="none" w:sz="0" w:space="0" w:color="auto"/>
        <w:bottom w:val="none" w:sz="0" w:space="0" w:color="auto"/>
        <w:right w:val="none" w:sz="0" w:space="0" w:color="auto"/>
      </w:divBdr>
    </w:div>
    <w:div w:id="1826968143">
      <w:bodyDiv w:val="1"/>
      <w:marLeft w:val="0"/>
      <w:marRight w:val="0"/>
      <w:marTop w:val="0"/>
      <w:marBottom w:val="0"/>
      <w:divBdr>
        <w:top w:val="none" w:sz="0" w:space="0" w:color="auto"/>
        <w:left w:val="none" w:sz="0" w:space="0" w:color="auto"/>
        <w:bottom w:val="none" w:sz="0" w:space="0" w:color="auto"/>
        <w:right w:val="none" w:sz="0" w:space="0" w:color="auto"/>
      </w:divBdr>
    </w:div>
    <w:div w:id="1832913104">
      <w:bodyDiv w:val="1"/>
      <w:marLeft w:val="0"/>
      <w:marRight w:val="0"/>
      <w:marTop w:val="0"/>
      <w:marBottom w:val="0"/>
      <w:divBdr>
        <w:top w:val="none" w:sz="0" w:space="0" w:color="auto"/>
        <w:left w:val="none" w:sz="0" w:space="0" w:color="auto"/>
        <w:bottom w:val="none" w:sz="0" w:space="0" w:color="auto"/>
        <w:right w:val="none" w:sz="0" w:space="0" w:color="auto"/>
      </w:divBdr>
    </w:div>
    <w:div w:id="1856456522">
      <w:bodyDiv w:val="1"/>
      <w:marLeft w:val="0"/>
      <w:marRight w:val="0"/>
      <w:marTop w:val="0"/>
      <w:marBottom w:val="0"/>
      <w:divBdr>
        <w:top w:val="none" w:sz="0" w:space="0" w:color="auto"/>
        <w:left w:val="none" w:sz="0" w:space="0" w:color="auto"/>
        <w:bottom w:val="none" w:sz="0" w:space="0" w:color="auto"/>
        <w:right w:val="none" w:sz="0" w:space="0" w:color="auto"/>
      </w:divBdr>
    </w:div>
    <w:div w:id="1863854936">
      <w:bodyDiv w:val="1"/>
      <w:marLeft w:val="0"/>
      <w:marRight w:val="0"/>
      <w:marTop w:val="0"/>
      <w:marBottom w:val="0"/>
      <w:divBdr>
        <w:top w:val="none" w:sz="0" w:space="0" w:color="auto"/>
        <w:left w:val="none" w:sz="0" w:space="0" w:color="auto"/>
        <w:bottom w:val="none" w:sz="0" w:space="0" w:color="auto"/>
        <w:right w:val="none" w:sz="0" w:space="0" w:color="auto"/>
      </w:divBdr>
    </w:div>
    <w:div w:id="1866483313">
      <w:bodyDiv w:val="1"/>
      <w:marLeft w:val="0"/>
      <w:marRight w:val="0"/>
      <w:marTop w:val="0"/>
      <w:marBottom w:val="0"/>
      <w:divBdr>
        <w:top w:val="none" w:sz="0" w:space="0" w:color="auto"/>
        <w:left w:val="none" w:sz="0" w:space="0" w:color="auto"/>
        <w:bottom w:val="none" w:sz="0" w:space="0" w:color="auto"/>
        <w:right w:val="none" w:sz="0" w:space="0" w:color="auto"/>
      </w:divBdr>
    </w:div>
    <w:div w:id="1871842183">
      <w:bodyDiv w:val="1"/>
      <w:marLeft w:val="0"/>
      <w:marRight w:val="0"/>
      <w:marTop w:val="0"/>
      <w:marBottom w:val="0"/>
      <w:divBdr>
        <w:top w:val="none" w:sz="0" w:space="0" w:color="auto"/>
        <w:left w:val="none" w:sz="0" w:space="0" w:color="auto"/>
        <w:bottom w:val="none" w:sz="0" w:space="0" w:color="auto"/>
        <w:right w:val="none" w:sz="0" w:space="0" w:color="auto"/>
      </w:divBdr>
    </w:div>
    <w:div w:id="1874608764">
      <w:bodyDiv w:val="1"/>
      <w:marLeft w:val="0"/>
      <w:marRight w:val="0"/>
      <w:marTop w:val="0"/>
      <w:marBottom w:val="0"/>
      <w:divBdr>
        <w:top w:val="none" w:sz="0" w:space="0" w:color="auto"/>
        <w:left w:val="none" w:sz="0" w:space="0" w:color="auto"/>
        <w:bottom w:val="none" w:sz="0" w:space="0" w:color="auto"/>
        <w:right w:val="none" w:sz="0" w:space="0" w:color="auto"/>
      </w:divBdr>
      <w:divsChild>
        <w:div w:id="1134978885">
          <w:marLeft w:val="0"/>
          <w:marRight w:val="0"/>
          <w:marTop w:val="0"/>
          <w:marBottom w:val="0"/>
          <w:divBdr>
            <w:top w:val="none" w:sz="0" w:space="0" w:color="auto"/>
            <w:left w:val="none" w:sz="0" w:space="0" w:color="auto"/>
            <w:bottom w:val="none" w:sz="0" w:space="0" w:color="auto"/>
            <w:right w:val="none" w:sz="0" w:space="0" w:color="auto"/>
          </w:divBdr>
        </w:div>
      </w:divsChild>
    </w:div>
    <w:div w:id="1878546937">
      <w:bodyDiv w:val="1"/>
      <w:marLeft w:val="0"/>
      <w:marRight w:val="0"/>
      <w:marTop w:val="0"/>
      <w:marBottom w:val="0"/>
      <w:divBdr>
        <w:top w:val="none" w:sz="0" w:space="0" w:color="auto"/>
        <w:left w:val="none" w:sz="0" w:space="0" w:color="auto"/>
        <w:bottom w:val="none" w:sz="0" w:space="0" w:color="auto"/>
        <w:right w:val="none" w:sz="0" w:space="0" w:color="auto"/>
      </w:divBdr>
    </w:div>
    <w:div w:id="1888301164">
      <w:bodyDiv w:val="1"/>
      <w:marLeft w:val="0"/>
      <w:marRight w:val="0"/>
      <w:marTop w:val="0"/>
      <w:marBottom w:val="0"/>
      <w:divBdr>
        <w:top w:val="none" w:sz="0" w:space="0" w:color="auto"/>
        <w:left w:val="none" w:sz="0" w:space="0" w:color="auto"/>
        <w:bottom w:val="none" w:sz="0" w:space="0" w:color="auto"/>
        <w:right w:val="none" w:sz="0" w:space="0" w:color="auto"/>
      </w:divBdr>
      <w:divsChild>
        <w:div w:id="1344237852">
          <w:marLeft w:val="0"/>
          <w:marRight w:val="0"/>
          <w:marTop w:val="0"/>
          <w:marBottom w:val="0"/>
          <w:divBdr>
            <w:top w:val="none" w:sz="0" w:space="0" w:color="auto"/>
            <w:left w:val="none" w:sz="0" w:space="0" w:color="auto"/>
            <w:bottom w:val="none" w:sz="0" w:space="0" w:color="auto"/>
            <w:right w:val="none" w:sz="0" w:space="0" w:color="auto"/>
          </w:divBdr>
          <w:divsChild>
            <w:div w:id="123930366">
              <w:marLeft w:val="0"/>
              <w:marRight w:val="0"/>
              <w:marTop w:val="0"/>
              <w:marBottom w:val="0"/>
              <w:divBdr>
                <w:top w:val="none" w:sz="0" w:space="0" w:color="auto"/>
                <w:left w:val="none" w:sz="0" w:space="0" w:color="auto"/>
                <w:bottom w:val="none" w:sz="0" w:space="0" w:color="auto"/>
                <w:right w:val="none" w:sz="0" w:space="0" w:color="auto"/>
              </w:divBdr>
              <w:divsChild>
                <w:div w:id="1909612157">
                  <w:marLeft w:val="75"/>
                  <w:marRight w:val="75"/>
                  <w:marTop w:val="0"/>
                  <w:marBottom w:val="75"/>
                  <w:divBdr>
                    <w:top w:val="none" w:sz="0" w:space="0" w:color="auto"/>
                    <w:left w:val="none" w:sz="0" w:space="0" w:color="auto"/>
                    <w:bottom w:val="none" w:sz="0" w:space="0" w:color="auto"/>
                    <w:right w:val="none" w:sz="0" w:space="0" w:color="auto"/>
                  </w:divBdr>
                  <w:divsChild>
                    <w:div w:id="836655700">
                      <w:marLeft w:val="75"/>
                      <w:marRight w:val="75"/>
                      <w:marTop w:val="0"/>
                      <w:marBottom w:val="30"/>
                      <w:divBdr>
                        <w:top w:val="none" w:sz="0" w:space="0" w:color="auto"/>
                        <w:left w:val="none" w:sz="0" w:space="0" w:color="auto"/>
                        <w:bottom w:val="none" w:sz="0" w:space="0" w:color="auto"/>
                        <w:right w:val="none" w:sz="0" w:space="0" w:color="auto"/>
                      </w:divBdr>
                      <w:divsChild>
                        <w:div w:id="1593011489">
                          <w:marLeft w:val="0"/>
                          <w:marRight w:val="0"/>
                          <w:marTop w:val="0"/>
                          <w:marBottom w:val="0"/>
                          <w:divBdr>
                            <w:top w:val="none" w:sz="0" w:space="0" w:color="auto"/>
                            <w:left w:val="none" w:sz="0" w:space="0" w:color="auto"/>
                            <w:bottom w:val="none" w:sz="0" w:space="0" w:color="auto"/>
                            <w:right w:val="none" w:sz="0" w:space="0" w:color="auto"/>
                          </w:divBdr>
                          <w:divsChild>
                            <w:div w:id="903443340">
                              <w:marLeft w:val="0"/>
                              <w:marRight w:val="0"/>
                              <w:marTop w:val="0"/>
                              <w:marBottom w:val="0"/>
                              <w:divBdr>
                                <w:top w:val="none" w:sz="0" w:space="0" w:color="auto"/>
                                <w:left w:val="none" w:sz="0" w:space="0" w:color="auto"/>
                                <w:bottom w:val="none" w:sz="0" w:space="0" w:color="auto"/>
                                <w:right w:val="none" w:sz="0" w:space="0" w:color="auto"/>
                              </w:divBdr>
                              <w:divsChild>
                                <w:div w:id="1750688139">
                                  <w:marLeft w:val="0"/>
                                  <w:marRight w:val="0"/>
                                  <w:marTop w:val="0"/>
                                  <w:marBottom w:val="0"/>
                                  <w:divBdr>
                                    <w:top w:val="none" w:sz="0" w:space="0" w:color="auto"/>
                                    <w:left w:val="none" w:sz="0" w:space="0" w:color="auto"/>
                                    <w:bottom w:val="none" w:sz="0" w:space="0" w:color="auto"/>
                                    <w:right w:val="none" w:sz="0" w:space="0" w:color="auto"/>
                                  </w:divBdr>
                                  <w:divsChild>
                                    <w:div w:id="1110667758">
                                      <w:marLeft w:val="0"/>
                                      <w:marRight w:val="0"/>
                                      <w:marTop w:val="0"/>
                                      <w:marBottom w:val="0"/>
                                      <w:divBdr>
                                        <w:top w:val="none" w:sz="0" w:space="0" w:color="auto"/>
                                        <w:left w:val="none" w:sz="0" w:space="0" w:color="auto"/>
                                        <w:bottom w:val="none" w:sz="0" w:space="0" w:color="auto"/>
                                        <w:right w:val="none" w:sz="0" w:space="0" w:color="auto"/>
                                      </w:divBdr>
                                      <w:divsChild>
                                        <w:div w:id="1948584092">
                                          <w:marLeft w:val="0"/>
                                          <w:marRight w:val="0"/>
                                          <w:marTop w:val="0"/>
                                          <w:marBottom w:val="0"/>
                                          <w:divBdr>
                                            <w:top w:val="none" w:sz="0" w:space="0" w:color="auto"/>
                                            <w:left w:val="none" w:sz="0" w:space="0" w:color="auto"/>
                                            <w:bottom w:val="none" w:sz="0" w:space="0" w:color="auto"/>
                                            <w:right w:val="none" w:sz="0" w:space="0" w:color="auto"/>
                                          </w:divBdr>
                                          <w:divsChild>
                                            <w:div w:id="1052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644548">
      <w:bodyDiv w:val="1"/>
      <w:marLeft w:val="0"/>
      <w:marRight w:val="0"/>
      <w:marTop w:val="0"/>
      <w:marBottom w:val="0"/>
      <w:divBdr>
        <w:top w:val="none" w:sz="0" w:space="0" w:color="auto"/>
        <w:left w:val="none" w:sz="0" w:space="0" w:color="auto"/>
        <w:bottom w:val="none" w:sz="0" w:space="0" w:color="auto"/>
        <w:right w:val="none" w:sz="0" w:space="0" w:color="auto"/>
      </w:divBdr>
    </w:div>
    <w:div w:id="1890456489">
      <w:bodyDiv w:val="1"/>
      <w:marLeft w:val="0"/>
      <w:marRight w:val="0"/>
      <w:marTop w:val="0"/>
      <w:marBottom w:val="0"/>
      <w:divBdr>
        <w:top w:val="none" w:sz="0" w:space="0" w:color="auto"/>
        <w:left w:val="none" w:sz="0" w:space="0" w:color="auto"/>
        <w:bottom w:val="none" w:sz="0" w:space="0" w:color="auto"/>
        <w:right w:val="none" w:sz="0" w:space="0" w:color="auto"/>
      </w:divBdr>
    </w:div>
    <w:div w:id="1892493519">
      <w:bodyDiv w:val="1"/>
      <w:marLeft w:val="0"/>
      <w:marRight w:val="0"/>
      <w:marTop w:val="0"/>
      <w:marBottom w:val="0"/>
      <w:divBdr>
        <w:top w:val="none" w:sz="0" w:space="0" w:color="auto"/>
        <w:left w:val="none" w:sz="0" w:space="0" w:color="auto"/>
        <w:bottom w:val="none" w:sz="0" w:space="0" w:color="auto"/>
        <w:right w:val="none" w:sz="0" w:space="0" w:color="auto"/>
      </w:divBdr>
      <w:divsChild>
        <w:div w:id="21708252">
          <w:marLeft w:val="0"/>
          <w:marRight w:val="0"/>
          <w:marTop w:val="0"/>
          <w:marBottom w:val="0"/>
          <w:divBdr>
            <w:top w:val="none" w:sz="0" w:space="0" w:color="auto"/>
            <w:left w:val="none" w:sz="0" w:space="0" w:color="auto"/>
            <w:bottom w:val="none" w:sz="0" w:space="0" w:color="auto"/>
            <w:right w:val="none" w:sz="0" w:space="0" w:color="auto"/>
          </w:divBdr>
        </w:div>
        <w:div w:id="125466181">
          <w:marLeft w:val="0"/>
          <w:marRight w:val="0"/>
          <w:marTop w:val="0"/>
          <w:marBottom w:val="0"/>
          <w:divBdr>
            <w:top w:val="none" w:sz="0" w:space="0" w:color="auto"/>
            <w:left w:val="none" w:sz="0" w:space="0" w:color="auto"/>
            <w:bottom w:val="none" w:sz="0" w:space="0" w:color="auto"/>
            <w:right w:val="none" w:sz="0" w:space="0" w:color="auto"/>
          </w:divBdr>
        </w:div>
        <w:div w:id="212737315">
          <w:marLeft w:val="0"/>
          <w:marRight w:val="0"/>
          <w:marTop w:val="0"/>
          <w:marBottom w:val="0"/>
          <w:divBdr>
            <w:top w:val="none" w:sz="0" w:space="0" w:color="auto"/>
            <w:left w:val="none" w:sz="0" w:space="0" w:color="auto"/>
            <w:bottom w:val="none" w:sz="0" w:space="0" w:color="auto"/>
            <w:right w:val="none" w:sz="0" w:space="0" w:color="auto"/>
          </w:divBdr>
        </w:div>
        <w:div w:id="330914135">
          <w:marLeft w:val="0"/>
          <w:marRight w:val="0"/>
          <w:marTop w:val="0"/>
          <w:marBottom w:val="0"/>
          <w:divBdr>
            <w:top w:val="none" w:sz="0" w:space="0" w:color="auto"/>
            <w:left w:val="none" w:sz="0" w:space="0" w:color="auto"/>
            <w:bottom w:val="none" w:sz="0" w:space="0" w:color="auto"/>
            <w:right w:val="none" w:sz="0" w:space="0" w:color="auto"/>
          </w:divBdr>
        </w:div>
        <w:div w:id="418186009">
          <w:marLeft w:val="0"/>
          <w:marRight w:val="0"/>
          <w:marTop w:val="0"/>
          <w:marBottom w:val="0"/>
          <w:divBdr>
            <w:top w:val="none" w:sz="0" w:space="0" w:color="auto"/>
            <w:left w:val="none" w:sz="0" w:space="0" w:color="auto"/>
            <w:bottom w:val="none" w:sz="0" w:space="0" w:color="auto"/>
            <w:right w:val="none" w:sz="0" w:space="0" w:color="auto"/>
          </w:divBdr>
        </w:div>
        <w:div w:id="480197704">
          <w:marLeft w:val="0"/>
          <w:marRight w:val="0"/>
          <w:marTop w:val="0"/>
          <w:marBottom w:val="0"/>
          <w:divBdr>
            <w:top w:val="none" w:sz="0" w:space="0" w:color="auto"/>
            <w:left w:val="none" w:sz="0" w:space="0" w:color="auto"/>
            <w:bottom w:val="none" w:sz="0" w:space="0" w:color="auto"/>
            <w:right w:val="none" w:sz="0" w:space="0" w:color="auto"/>
          </w:divBdr>
        </w:div>
        <w:div w:id="490370748">
          <w:marLeft w:val="0"/>
          <w:marRight w:val="0"/>
          <w:marTop w:val="0"/>
          <w:marBottom w:val="0"/>
          <w:divBdr>
            <w:top w:val="none" w:sz="0" w:space="0" w:color="auto"/>
            <w:left w:val="none" w:sz="0" w:space="0" w:color="auto"/>
            <w:bottom w:val="none" w:sz="0" w:space="0" w:color="auto"/>
            <w:right w:val="none" w:sz="0" w:space="0" w:color="auto"/>
          </w:divBdr>
        </w:div>
        <w:div w:id="654913655">
          <w:marLeft w:val="0"/>
          <w:marRight w:val="0"/>
          <w:marTop w:val="0"/>
          <w:marBottom w:val="0"/>
          <w:divBdr>
            <w:top w:val="none" w:sz="0" w:space="0" w:color="auto"/>
            <w:left w:val="none" w:sz="0" w:space="0" w:color="auto"/>
            <w:bottom w:val="none" w:sz="0" w:space="0" w:color="auto"/>
            <w:right w:val="none" w:sz="0" w:space="0" w:color="auto"/>
          </w:divBdr>
        </w:div>
        <w:div w:id="700593569">
          <w:marLeft w:val="0"/>
          <w:marRight w:val="0"/>
          <w:marTop w:val="0"/>
          <w:marBottom w:val="0"/>
          <w:divBdr>
            <w:top w:val="none" w:sz="0" w:space="0" w:color="auto"/>
            <w:left w:val="none" w:sz="0" w:space="0" w:color="auto"/>
            <w:bottom w:val="none" w:sz="0" w:space="0" w:color="auto"/>
            <w:right w:val="none" w:sz="0" w:space="0" w:color="auto"/>
          </w:divBdr>
        </w:div>
        <w:div w:id="714088926">
          <w:marLeft w:val="0"/>
          <w:marRight w:val="0"/>
          <w:marTop w:val="0"/>
          <w:marBottom w:val="0"/>
          <w:divBdr>
            <w:top w:val="none" w:sz="0" w:space="0" w:color="auto"/>
            <w:left w:val="none" w:sz="0" w:space="0" w:color="auto"/>
            <w:bottom w:val="none" w:sz="0" w:space="0" w:color="auto"/>
            <w:right w:val="none" w:sz="0" w:space="0" w:color="auto"/>
          </w:divBdr>
        </w:div>
        <w:div w:id="1007753877">
          <w:marLeft w:val="0"/>
          <w:marRight w:val="0"/>
          <w:marTop w:val="0"/>
          <w:marBottom w:val="0"/>
          <w:divBdr>
            <w:top w:val="none" w:sz="0" w:space="0" w:color="auto"/>
            <w:left w:val="none" w:sz="0" w:space="0" w:color="auto"/>
            <w:bottom w:val="none" w:sz="0" w:space="0" w:color="auto"/>
            <w:right w:val="none" w:sz="0" w:space="0" w:color="auto"/>
          </w:divBdr>
        </w:div>
        <w:div w:id="1123425534">
          <w:marLeft w:val="0"/>
          <w:marRight w:val="0"/>
          <w:marTop w:val="0"/>
          <w:marBottom w:val="0"/>
          <w:divBdr>
            <w:top w:val="none" w:sz="0" w:space="0" w:color="auto"/>
            <w:left w:val="none" w:sz="0" w:space="0" w:color="auto"/>
            <w:bottom w:val="none" w:sz="0" w:space="0" w:color="auto"/>
            <w:right w:val="none" w:sz="0" w:space="0" w:color="auto"/>
          </w:divBdr>
        </w:div>
        <w:div w:id="1173373697">
          <w:marLeft w:val="0"/>
          <w:marRight w:val="0"/>
          <w:marTop w:val="0"/>
          <w:marBottom w:val="0"/>
          <w:divBdr>
            <w:top w:val="none" w:sz="0" w:space="0" w:color="auto"/>
            <w:left w:val="none" w:sz="0" w:space="0" w:color="auto"/>
            <w:bottom w:val="none" w:sz="0" w:space="0" w:color="auto"/>
            <w:right w:val="none" w:sz="0" w:space="0" w:color="auto"/>
          </w:divBdr>
        </w:div>
        <w:div w:id="1201241389">
          <w:marLeft w:val="0"/>
          <w:marRight w:val="0"/>
          <w:marTop w:val="0"/>
          <w:marBottom w:val="0"/>
          <w:divBdr>
            <w:top w:val="none" w:sz="0" w:space="0" w:color="auto"/>
            <w:left w:val="none" w:sz="0" w:space="0" w:color="auto"/>
            <w:bottom w:val="none" w:sz="0" w:space="0" w:color="auto"/>
            <w:right w:val="none" w:sz="0" w:space="0" w:color="auto"/>
          </w:divBdr>
        </w:div>
        <w:div w:id="1292133773">
          <w:marLeft w:val="0"/>
          <w:marRight w:val="0"/>
          <w:marTop w:val="0"/>
          <w:marBottom w:val="0"/>
          <w:divBdr>
            <w:top w:val="none" w:sz="0" w:space="0" w:color="auto"/>
            <w:left w:val="none" w:sz="0" w:space="0" w:color="auto"/>
            <w:bottom w:val="none" w:sz="0" w:space="0" w:color="auto"/>
            <w:right w:val="none" w:sz="0" w:space="0" w:color="auto"/>
          </w:divBdr>
        </w:div>
        <w:div w:id="1440636328">
          <w:marLeft w:val="0"/>
          <w:marRight w:val="0"/>
          <w:marTop w:val="0"/>
          <w:marBottom w:val="0"/>
          <w:divBdr>
            <w:top w:val="none" w:sz="0" w:space="0" w:color="auto"/>
            <w:left w:val="none" w:sz="0" w:space="0" w:color="auto"/>
            <w:bottom w:val="none" w:sz="0" w:space="0" w:color="auto"/>
            <w:right w:val="none" w:sz="0" w:space="0" w:color="auto"/>
          </w:divBdr>
        </w:div>
        <w:div w:id="1581449487">
          <w:marLeft w:val="0"/>
          <w:marRight w:val="0"/>
          <w:marTop w:val="0"/>
          <w:marBottom w:val="0"/>
          <w:divBdr>
            <w:top w:val="none" w:sz="0" w:space="0" w:color="auto"/>
            <w:left w:val="none" w:sz="0" w:space="0" w:color="auto"/>
            <w:bottom w:val="none" w:sz="0" w:space="0" w:color="auto"/>
            <w:right w:val="none" w:sz="0" w:space="0" w:color="auto"/>
          </w:divBdr>
        </w:div>
        <w:div w:id="1603221265">
          <w:marLeft w:val="0"/>
          <w:marRight w:val="0"/>
          <w:marTop w:val="0"/>
          <w:marBottom w:val="0"/>
          <w:divBdr>
            <w:top w:val="none" w:sz="0" w:space="0" w:color="auto"/>
            <w:left w:val="none" w:sz="0" w:space="0" w:color="auto"/>
            <w:bottom w:val="none" w:sz="0" w:space="0" w:color="auto"/>
            <w:right w:val="none" w:sz="0" w:space="0" w:color="auto"/>
          </w:divBdr>
        </w:div>
        <w:div w:id="1610091098">
          <w:marLeft w:val="0"/>
          <w:marRight w:val="0"/>
          <w:marTop w:val="0"/>
          <w:marBottom w:val="0"/>
          <w:divBdr>
            <w:top w:val="none" w:sz="0" w:space="0" w:color="auto"/>
            <w:left w:val="none" w:sz="0" w:space="0" w:color="auto"/>
            <w:bottom w:val="none" w:sz="0" w:space="0" w:color="auto"/>
            <w:right w:val="none" w:sz="0" w:space="0" w:color="auto"/>
          </w:divBdr>
        </w:div>
        <w:div w:id="1761484249">
          <w:marLeft w:val="0"/>
          <w:marRight w:val="0"/>
          <w:marTop w:val="0"/>
          <w:marBottom w:val="0"/>
          <w:divBdr>
            <w:top w:val="none" w:sz="0" w:space="0" w:color="auto"/>
            <w:left w:val="none" w:sz="0" w:space="0" w:color="auto"/>
            <w:bottom w:val="none" w:sz="0" w:space="0" w:color="auto"/>
            <w:right w:val="none" w:sz="0" w:space="0" w:color="auto"/>
          </w:divBdr>
        </w:div>
        <w:div w:id="1866747803">
          <w:marLeft w:val="0"/>
          <w:marRight w:val="0"/>
          <w:marTop w:val="0"/>
          <w:marBottom w:val="0"/>
          <w:divBdr>
            <w:top w:val="none" w:sz="0" w:space="0" w:color="auto"/>
            <w:left w:val="none" w:sz="0" w:space="0" w:color="auto"/>
            <w:bottom w:val="none" w:sz="0" w:space="0" w:color="auto"/>
            <w:right w:val="none" w:sz="0" w:space="0" w:color="auto"/>
          </w:divBdr>
        </w:div>
        <w:div w:id="1938173356">
          <w:marLeft w:val="0"/>
          <w:marRight w:val="0"/>
          <w:marTop w:val="0"/>
          <w:marBottom w:val="0"/>
          <w:divBdr>
            <w:top w:val="none" w:sz="0" w:space="0" w:color="auto"/>
            <w:left w:val="none" w:sz="0" w:space="0" w:color="auto"/>
            <w:bottom w:val="none" w:sz="0" w:space="0" w:color="auto"/>
            <w:right w:val="none" w:sz="0" w:space="0" w:color="auto"/>
          </w:divBdr>
        </w:div>
        <w:div w:id="1962035319">
          <w:marLeft w:val="0"/>
          <w:marRight w:val="0"/>
          <w:marTop w:val="0"/>
          <w:marBottom w:val="0"/>
          <w:divBdr>
            <w:top w:val="none" w:sz="0" w:space="0" w:color="auto"/>
            <w:left w:val="none" w:sz="0" w:space="0" w:color="auto"/>
            <w:bottom w:val="none" w:sz="0" w:space="0" w:color="auto"/>
            <w:right w:val="none" w:sz="0" w:space="0" w:color="auto"/>
          </w:divBdr>
        </w:div>
      </w:divsChild>
    </w:div>
    <w:div w:id="1892571294">
      <w:bodyDiv w:val="1"/>
      <w:marLeft w:val="0"/>
      <w:marRight w:val="0"/>
      <w:marTop w:val="0"/>
      <w:marBottom w:val="0"/>
      <w:divBdr>
        <w:top w:val="none" w:sz="0" w:space="0" w:color="auto"/>
        <w:left w:val="none" w:sz="0" w:space="0" w:color="auto"/>
        <w:bottom w:val="none" w:sz="0" w:space="0" w:color="auto"/>
        <w:right w:val="none" w:sz="0" w:space="0" w:color="auto"/>
      </w:divBdr>
      <w:divsChild>
        <w:div w:id="424883367">
          <w:marLeft w:val="0"/>
          <w:marRight w:val="0"/>
          <w:marTop w:val="0"/>
          <w:marBottom w:val="0"/>
          <w:divBdr>
            <w:top w:val="none" w:sz="0" w:space="0" w:color="auto"/>
            <w:left w:val="none" w:sz="0" w:space="0" w:color="auto"/>
            <w:bottom w:val="none" w:sz="0" w:space="0" w:color="auto"/>
            <w:right w:val="none" w:sz="0" w:space="0" w:color="auto"/>
          </w:divBdr>
          <w:divsChild>
            <w:div w:id="1431272754">
              <w:marLeft w:val="0"/>
              <w:marRight w:val="0"/>
              <w:marTop w:val="0"/>
              <w:marBottom w:val="0"/>
              <w:divBdr>
                <w:top w:val="none" w:sz="0" w:space="0" w:color="auto"/>
                <w:left w:val="none" w:sz="0" w:space="0" w:color="auto"/>
                <w:bottom w:val="none" w:sz="0" w:space="0" w:color="auto"/>
                <w:right w:val="none" w:sz="0" w:space="0" w:color="auto"/>
              </w:divBdr>
              <w:divsChild>
                <w:div w:id="2069106961">
                  <w:marLeft w:val="75"/>
                  <w:marRight w:val="75"/>
                  <w:marTop w:val="0"/>
                  <w:marBottom w:val="75"/>
                  <w:divBdr>
                    <w:top w:val="none" w:sz="0" w:space="0" w:color="auto"/>
                    <w:left w:val="none" w:sz="0" w:space="0" w:color="auto"/>
                    <w:bottom w:val="none" w:sz="0" w:space="0" w:color="auto"/>
                    <w:right w:val="none" w:sz="0" w:space="0" w:color="auto"/>
                  </w:divBdr>
                  <w:divsChild>
                    <w:div w:id="1962834085">
                      <w:marLeft w:val="75"/>
                      <w:marRight w:val="75"/>
                      <w:marTop w:val="0"/>
                      <w:marBottom w:val="30"/>
                      <w:divBdr>
                        <w:top w:val="none" w:sz="0" w:space="0" w:color="auto"/>
                        <w:left w:val="none" w:sz="0" w:space="0" w:color="auto"/>
                        <w:bottom w:val="none" w:sz="0" w:space="0" w:color="auto"/>
                        <w:right w:val="none" w:sz="0" w:space="0" w:color="auto"/>
                      </w:divBdr>
                      <w:divsChild>
                        <w:div w:id="346181741">
                          <w:marLeft w:val="0"/>
                          <w:marRight w:val="0"/>
                          <w:marTop w:val="0"/>
                          <w:marBottom w:val="0"/>
                          <w:divBdr>
                            <w:top w:val="none" w:sz="0" w:space="0" w:color="auto"/>
                            <w:left w:val="none" w:sz="0" w:space="0" w:color="auto"/>
                            <w:bottom w:val="none" w:sz="0" w:space="0" w:color="auto"/>
                            <w:right w:val="none" w:sz="0" w:space="0" w:color="auto"/>
                          </w:divBdr>
                          <w:divsChild>
                            <w:div w:id="159780425">
                              <w:marLeft w:val="0"/>
                              <w:marRight w:val="0"/>
                              <w:marTop w:val="0"/>
                              <w:marBottom w:val="0"/>
                              <w:divBdr>
                                <w:top w:val="none" w:sz="0" w:space="0" w:color="auto"/>
                                <w:left w:val="none" w:sz="0" w:space="0" w:color="auto"/>
                                <w:bottom w:val="none" w:sz="0" w:space="0" w:color="auto"/>
                                <w:right w:val="none" w:sz="0" w:space="0" w:color="auto"/>
                              </w:divBdr>
                              <w:divsChild>
                                <w:div w:id="1212351358">
                                  <w:marLeft w:val="0"/>
                                  <w:marRight w:val="0"/>
                                  <w:marTop w:val="0"/>
                                  <w:marBottom w:val="0"/>
                                  <w:divBdr>
                                    <w:top w:val="none" w:sz="0" w:space="0" w:color="auto"/>
                                    <w:left w:val="none" w:sz="0" w:space="0" w:color="auto"/>
                                    <w:bottom w:val="none" w:sz="0" w:space="0" w:color="auto"/>
                                    <w:right w:val="none" w:sz="0" w:space="0" w:color="auto"/>
                                  </w:divBdr>
                                  <w:divsChild>
                                    <w:div w:id="1331251377">
                                      <w:marLeft w:val="0"/>
                                      <w:marRight w:val="0"/>
                                      <w:marTop w:val="0"/>
                                      <w:marBottom w:val="0"/>
                                      <w:divBdr>
                                        <w:top w:val="none" w:sz="0" w:space="0" w:color="auto"/>
                                        <w:left w:val="none" w:sz="0" w:space="0" w:color="auto"/>
                                        <w:bottom w:val="none" w:sz="0" w:space="0" w:color="auto"/>
                                        <w:right w:val="none" w:sz="0" w:space="0" w:color="auto"/>
                                      </w:divBdr>
                                      <w:divsChild>
                                        <w:div w:id="398599866">
                                          <w:marLeft w:val="0"/>
                                          <w:marRight w:val="0"/>
                                          <w:marTop w:val="0"/>
                                          <w:marBottom w:val="0"/>
                                          <w:divBdr>
                                            <w:top w:val="none" w:sz="0" w:space="0" w:color="auto"/>
                                            <w:left w:val="none" w:sz="0" w:space="0" w:color="auto"/>
                                            <w:bottom w:val="none" w:sz="0" w:space="0" w:color="auto"/>
                                            <w:right w:val="none" w:sz="0" w:space="0" w:color="auto"/>
                                          </w:divBdr>
                                          <w:divsChild>
                                            <w:div w:id="9819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777813">
      <w:bodyDiv w:val="1"/>
      <w:marLeft w:val="0"/>
      <w:marRight w:val="0"/>
      <w:marTop w:val="0"/>
      <w:marBottom w:val="0"/>
      <w:divBdr>
        <w:top w:val="none" w:sz="0" w:space="0" w:color="auto"/>
        <w:left w:val="none" w:sz="0" w:space="0" w:color="auto"/>
        <w:bottom w:val="none" w:sz="0" w:space="0" w:color="auto"/>
        <w:right w:val="none" w:sz="0" w:space="0" w:color="auto"/>
      </w:divBdr>
    </w:div>
    <w:div w:id="1919292599">
      <w:bodyDiv w:val="1"/>
      <w:marLeft w:val="0"/>
      <w:marRight w:val="0"/>
      <w:marTop w:val="0"/>
      <w:marBottom w:val="0"/>
      <w:divBdr>
        <w:top w:val="none" w:sz="0" w:space="0" w:color="auto"/>
        <w:left w:val="none" w:sz="0" w:space="0" w:color="auto"/>
        <w:bottom w:val="none" w:sz="0" w:space="0" w:color="auto"/>
        <w:right w:val="none" w:sz="0" w:space="0" w:color="auto"/>
      </w:divBdr>
      <w:divsChild>
        <w:div w:id="889996293">
          <w:marLeft w:val="547"/>
          <w:marRight w:val="0"/>
          <w:marTop w:val="106"/>
          <w:marBottom w:val="0"/>
          <w:divBdr>
            <w:top w:val="none" w:sz="0" w:space="0" w:color="auto"/>
            <w:left w:val="none" w:sz="0" w:space="0" w:color="auto"/>
            <w:bottom w:val="none" w:sz="0" w:space="0" w:color="auto"/>
            <w:right w:val="none" w:sz="0" w:space="0" w:color="auto"/>
          </w:divBdr>
        </w:div>
        <w:div w:id="1708413280">
          <w:marLeft w:val="547"/>
          <w:marRight w:val="0"/>
          <w:marTop w:val="106"/>
          <w:marBottom w:val="0"/>
          <w:divBdr>
            <w:top w:val="none" w:sz="0" w:space="0" w:color="auto"/>
            <w:left w:val="none" w:sz="0" w:space="0" w:color="auto"/>
            <w:bottom w:val="none" w:sz="0" w:space="0" w:color="auto"/>
            <w:right w:val="none" w:sz="0" w:space="0" w:color="auto"/>
          </w:divBdr>
        </w:div>
        <w:div w:id="1723362684">
          <w:marLeft w:val="547"/>
          <w:marRight w:val="0"/>
          <w:marTop w:val="106"/>
          <w:marBottom w:val="0"/>
          <w:divBdr>
            <w:top w:val="none" w:sz="0" w:space="0" w:color="auto"/>
            <w:left w:val="none" w:sz="0" w:space="0" w:color="auto"/>
            <w:bottom w:val="none" w:sz="0" w:space="0" w:color="auto"/>
            <w:right w:val="none" w:sz="0" w:space="0" w:color="auto"/>
          </w:divBdr>
        </w:div>
        <w:div w:id="2133861673">
          <w:marLeft w:val="547"/>
          <w:marRight w:val="0"/>
          <w:marTop w:val="106"/>
          <w:marBottom w:val="0"/>
          <w:divBdr>
            <w:top w:val="none" w:sz="0" w:space="0" w:color="auto"/>
            <w:left w:val="none" w:sz="0" w:space="0" w:color="auto"/>
            <w:bottom w:val="none" w:sz="0" w:space="0" w:color="auto"/>
            <w:right w:val="none" w:sz="0" w:space="0" w:color="auto"/>
          </w:divBdr>
        </w:div>
      </w:divsChild>
    </w:div>
    <w:div w:id="1922910179">
      <w:bodyDiv w:val="1"/>
      <w:marLeft w:val="0"/>
      <w:marRight w:val="0"/>
      <w:marTop w:val="0"/>
      <w:marBottom w:val="0"/>
      <w:divBdr>
        <w:top w:val="none" w:sz="0" w:space="0" w:color="auto"/>
        <w:left w:val="none" w:sz="0" w:space="0" w:color="auto"/>
        <w:bottom w:val="none" w:sz="0" w:space="0" w:color="auto"/>
        <w:right w:val="none" w:sz="0" w:space="0" w:color="auto"/>
      </w:divBdr>
    </w:div>
    <w:div w:id="1946689431">
      <w:bodyDiv w:val="1"/>
      <w:marLeft w:val="0"/>
      <w:marRight w:val="0"/>
      <w:marTop w:val="0"/>
      <w:marBottom w:val="0"/>
      <w:divBdr>
        <w:top w:val="none" w:sz="0" w:space="0" w:color="auto"/>
        <w:left w:val="none" w:sz="0" w:space="0" w:color="auto"/>
        <w:bottom w:val="none" w:sz="0" w:space="0" w:color="auto"/>
        <w:right w:val="none" w:sz="0" w:space="0" w:color="auto"/>
      </w:divBdr>
    </w:div>
    <w:div w:id="1950163659">
      <w:bodyDiv w:val="1"/>
      <w:marLeft w:val="0"/>
      <w:marRight w:val="0"/>
      <w:marTop w:val="0"/>
      <w:marBottom w:val="0"/>
      <w:divBdr>
        <w:top w:val="none" w:sz="0" w:space="0" w:color="auto"/>
        <w:left w:val="none" w:sz="0" w:space="0" w:color="auto"/>
        <w:bottom w:val="none" w:sz="0" w:space="0" w:color="auto"/>
        <w:right w:val="none" w:sz="0" w:space="0" w:color="auto"/>
      </w:divBdr>
      <w:divsChild>
        <w:div w:id="199243858">
          <w:marLeft w:val="0"/>
          <w:marRight w:val="0"/>
          <w:marTop w:val="0"/>
          <w:marBottom w:val="0"/>
          <w:divBdr>
            <w:top w:val="none" w:sz="0" w:space="0" w:color="auto"/>
            <w:left w:val="none" w:sz="0" w:space="0" w:color="auto"/>
            <w:bottom w:val="none" w:sz="0" w:space="0" w:color="auto"/>
            <w:right w:val="none" w:sz="0" w:space="0" w:color="auto"/>
          </w:divBdr>
        </w:div>
        <w:div w:id="1024790208">
          <w:marLeft w:val="0"/>
          <w:marRight w:val="0"/>
          <w:marTop w:val="0"/>
          <w:marBottom w:val="0"/>
          <w:divBdr>
            <w:top w:val="none" w:sz="0" w:space="0" w:color="auto"/>
            <w:left w:val="none" w:sz="0" w:space="0" w:color="auto"/>
            <w:bottom w:val="none" w:sz="0" w:space="0" w:color="auto"/>
            <w:right w:val="none" w:sz="0" w:space="0" w:color="auto"/>
          </w:divBdr>
        </w:div>
        <w:div w:id="1083726451">
          <w:marLeft w:val="0"/>
          <w:marRight w:val="0"/>
          <w:marTop w:val="0"/>
          <w:marBottom w:val="0"/>
          <w:divBdr>
            <w:top w:val="none" w:sz="0" w:space="0" w:color="auto"/>
            <w:left w:val="none" w:sz="0" w:space="0" w:color="auto"/>
            <w:bottom w:val="none" w:sz="0" w:space="0" w:color="auto"/>
            <w:right w:val="none" w:sz="0" w:space="0" w:color="auto"/>
          </w:divBdr>
        </w:div>
      </w:divsChild>
    </w:div>
    <w:div w:id="1967657211">
      <w:bodyDiv w:val="1"/>
      <w:marLeft w:val="0"/>
      <w:marRight w:val="0"/>
      <w:marTop w:val="0"/>
      <w:marBottom w:val="0"/>
      <w:divBdr>
        <w:top w:val="none" w:sz="0" w:space="0" w:color="auto"/>
        <w:left w:val="none" w:sz="0" w:space="0" w:color="auto"/>
        <w:bottom w:val="none" w:sz="0" w:space="0" w:color="auto"/>
        <w:right w:val="none" w:sz="0" w:space="0" w:color="auto"/>
      </w:divBdr>
    </w:div>
    <w:div w:id="1978030587">
      <w:bodyDiv w:val="1"/>
      <w:marLeft w:val="0"/>
      <w:marRight w:val="0"/>
      <w:marTop w:val="0"/>
      <w:marBottom w:val="0"/>
      <w:divBdr>
        <w:top w:val="none" w:sz="0" w:space="0" w:color="auto"/>
        <w:left w:val="none" w:sz="0" w:space="0" w:color="auto"/>
        <w:bottom w:val="none" w:sz="0" w:space="0" w:color="auto"/>
        <w:right w:val="none" w:sz="0" w:space="0" w:color="auto"/>
      </w:divBdr>
    </w:div>
    <w:div w:id="1984239834">
      <w:bodyDiv w:val="1"/>
      <w:marLeft w:val="0"/>
      <w:marRight w:val="0"/>
      <w:marTop w:val="0"/>
      <w:marBottom w:val="0"/>
      <w:divBdr>
        <w:top w:val="none" w:sz="0" w:space="0" w:color="auto"/>
        <w:left w:val="none" w:sz="0" w:space="0" w:color="auto"/>
        <w:bottom w:val="none" w:sz="0" w:space="0" w:color="auto"/>
        <w:right w:val="none" w:sz="0" w:space="0" w:color="auto"/>
      </w:divBdr>
    </w:div>
    <w:div w:id="1988313631">
      <w:bodyDiv w:val="1"/>
      <w:marLeft w:val="0"/>
      <w:marRight w:val="0"/>
      <w:marTop w:val="0"/>
      <w:marBottom w:val="0"/>
      <w:divBdr>
        <w:top w:val="none" w:sz="0" w:space="0" w:color="auto"/>
        <w:left w:val="none" w:sz="0" w:space="0" w:color="auto"/>
        <w:bottom w:val="none" w:sz="0" w:space="0" w:color="auto"/>
        <w:right w:val="none" w:sz="0" w:space="0" w:color="auto"/>
      </w:divBdr>
    </w:div>
    <w:div w:id="1992753318">
      <w:bodyDiv w:val="1"/>
      <w:marLeft w:val="0"/>
      <w:marRight w:val="0"/>
      <w:marTop w:val="0"/>
      <w:marBottom w:val="0"/>
      <w:divBdr>
        <w:top w:val="none" w:sz="0" w:space="0" w:color="auto"/>
        <w:left w:val="none" w:sz="0" w:space="0" w:color="auto"/>
        <w:bottom w:val="none" w:sz="0" w:space="0" w:color="auto"/>
        <w:right w:val="none" w:sz="0" w:space="0" w:color="auto"/>
      </w:divBdr>
      <w:divsChild>
        <w:div w:id="907884494">
          <w:marLeft w:val="0"/>
          <w:marRight w:val="0"/>
          <w:marTop w:val="0"/>
          <w:marBottom w:val="0"/>
          <w:divBdr>
            <w:top w:val="none" w:sz="0" w:space="0" w:color="auto"/>
            <w:left w:val="none" w:sz="0" w:space="0" w:color="auto"/>
            <w:bottom w:val="none" w:sz="0" w:space="0" w:color="auto"/>
            <w:right w:val="none" w:sz="0" w:space="0" w:color="auto"/>
          </w:divBdr>
        </w:div>
      </w:divsChild>
    </w:div>
    <w:div w:id="1998266746">
      <w:bodyDiv w:val="1"/>
      <w:marLeft w:val="0"/>
      <w:marRight w:val="0"/>
      <w:marTop w:val="0"/>
      <w:marBottom w:val="0"/>
      <w:divBdr>
        <w:top w:val="none" w:sz="0" w:space="0" w:color="auto"/>
        <w:left w:val="none" w:sz="0" w:space="0" w:color="auto"/>
        <w:bottom w:val="none" w:sz="0" w:space="0" w:color="auto"/>
        <w:right w:val="none" w:sz="0" w:space="0" w:color="auto"/>
      </w:divBdr>
      <w:divsChild>
        <w:div w:id="1965378248">
          <w:marLeft w:val="0"/>
          <w:marRight w:val="0"/>
          <w:marTop w:val="0"/>
          <w:marBottom w:val="0"/>
          <w:divBdr>
            <w:top w:val="none" w:sz="0" w:space="0" w:color="auto"/>
            <w:left w:val="none" w:sz="0" w:space="0" w:color="auto"/>
            <w:bottom w:val="none" w:sz="0" w:space="0" w:color="auto"/>
            <w:right w:val="none" w:sz="0" w:space="0" w:color="auto"/>
          </w:divBdr>
        </w:div>
      </w:divsChild>
    </w:div>
    <w:div w:id="2002192818">
      <w:bodyDiv w:val="1"/>
      <w:marLeft w:val="0"/>
      <w:marRight w:val="0"/>
      <w:marTop w:val="0"/>
      <w:marBottom w:val="0"/>
      <w:divBdr>
        <w:top w:val="none" w:sz="0" w:space="0" w:color="auto"/>
        <w:left w:val="none" w:sz="0" w:space="0" w:color="auto"/>
        <w:bottom w:val="none" w:sz="0" w:space="0" w:color="auto"/>
        <w:right w:val="none" w:sz="0" w:space="0" w:color="auto"/>
      </w:divBdr>
      <w:divsChild>
        <w:div w:id="2123959814">
          <w:marLeft w:val="0"/>
          <w:marRight w:val="0"/>
          <w:marTop w:val="0"/>
          <w:marBottom w:val="0"/>
          <w:divBdr>
            <w:top w:val="none" w:sz="0" w:space="0" w:color="auto"/>
            <w:left w:val="none" w:sz="0" w:space="0" w:color="auto"/>
            <w:bottom w:val="none" w:sz="0" w:space="0" w:color="auto"/>
            <w:right w:val="none" w:sz="0" w:space="0" w:color="auto"/>
          </w:divBdr>
        </w:div>
      </w:divsChild>
    </w:div>
    <w:div w:id="2007052501">
      <w:bodyDiv w:val="1"/>
      <w:marLeft w:val="0"/>
      <w:marRight w:val="0"/>
      <w:marTop w:val="0"/>
      <w:marBottom w:val="0"/>
      <w:divBdr>
        <w:top w:val="none" w:sz="0" w:space="0" w:color="auto"/>
        <w:left w:val="none" w:sz="0" w:space="0" w:color="auto"/>
        <w:bottom w:val="none" w:sz="0" w:space="0" w:color="auto"/>
        <w:right w:val="none" w:sz="0" w:space="0" w:color="auto"/>
      </w:divBdr>
    </w:div>
    <w:div w:id="2009672662">
      <w:bodyDiv w:val="1"/>
      <w:marLeft w:val="0"/>
      <w:marRight w:val="0"/>
      <w:marTop w:val="0"/>
      <w:marBottom w:val="0"/>
      <w:divBdr>
        <w:top w:val="none" w:sz="0" w:space="0" w:color="auto"/>
        <w:left w:val="none" w:sz="0" w:space="0" w:color="auto"/>
        <w:bottom w:val="none" w:sz="0" w:space="0" w:color="auto"/>
        <w:right w:val="none" w:sz="0" w:space="0" w:color="auto"/>
      </w:divBdr>
    </w:div>
    <w:div w:id="2023822615">
      <w:bodyDiv w:val="1"/>
      <w:marLeft w:val="0"/>
      <w:marRight w:val="0"/>
      <w:marTop w:val="0"/>
      <w:marBottom w:val="0"/>
      <w:divBdr>
        <w:top w:val="none" w:sz="0" w:space="0" w:color="auto"/>
        <w:left w:val="none" w:sz="0" w:space="0" w:color="auto"/>
        <w:bottom w:val="none" w:sz="0" w:space="0" w:color="auto"/>
        <w:right w:val="none" w:sz="0" w:space="0" w:color="auto"/>
      </w:divBdr>
    </w:div>
    <w:div w:id="2031372405">
      <w:bodyDiv w:val="1"/>
      <w:marLeft w:val="0"/>
      <w:marRight w:val="0"/>
      <w:marTop w:val="0"/>
      <w:marBottom w:val="0"/>
      <w:divBdr>
        <w:top w:val="none" w:sz="0" w:space="0" w:color="auto"/>
        <w:left w:val="none" w:sz="0" w:space="0" w:color="auto"/>
        <w:bottom w:val="none" w:sz="0" w:space="0" w:color="auto"/>
        <w:right w:val="none" w:sz="0" w:space="0" w:color="auto"/>
      </w:divBdr>
    </w:div>
    <w:div w:id="2032140939">
      <w:bodyDiv w:val="1"/>
      <w:marLeft w:val="0"/>
      <w:marRight w:val="0"/>
      <w:marTop w:val="0"/>
      <w:marBottom w:val="0"/>
      <w:divBdr>
        <w:top w:val="none" w:sz="0" w:space="0" w:color="auto"/>
        <w:left w:val="none" w:sz="0" w:space="0" w:color="auto"/>
        <w:bottom w:val="none" w:sz="0" w:space="0" w:color="auto"/>
        <w:right w:val="none" w:sz="0" w:space="0" w:color="auto"/>
      </w:divBdr>
    </w:div>
    <w:div w:id="2034112109">
      <w:bodyDiv w:val="1"/>
      <w:marLeft w:val="0"/>
      <w:marRight w:val="0"/>
      <w:marTop w:val="0"/>
      <w:marBottom w:val="0"/>
      <w:divBdr>
        <w:top w:val="none" w:sz="0" w:space="0" w:color="auto"/>
        <w:left w:val="none" w:sz="0" w:space="0" w:color="auto"/>
        <w:bottom w:val="none" w:sz="0" w:space="0" w:color="auto"/>
        <w:right w:val="none" w:sz="0" w:space="0" w:color="auto"/>
      </w:divBdr>
      <w:divsChild>
        <w:div w:id="575482026">
          <w:marLeft w:val="547"/>
          <w:marRight w:val="0"/>
          <w:marTop w:val="79"/>
          <w:marBottom w:val="0"/>
          <w:divBdr>
            <w:top w:val="none" w:sz="0" w:space="0" w:color="auto"/>
            <w:left w:val="none" w:sz="0" w:space="0" w:color="auto"/>
            <w:bottom w:val="none" w:sz="0" w:space="0" w:color="auto"/>
            <w:right w:val="none" w:sz="0" w:space="0" w:color="auto"/>
          </w:divBdr>
        </w:div>
        <w:div w:id="720176260">
          <w:marLeft w:val="547"/>
          <w:marRight w:val="0"/>
          <w:marTop w:val="79"/>
          <w:marBottom w:val="0"/>
          <w:divBdr>
            <w:top w:val="none" w:sz="0" w:space="0" w:color="auto"/>
            <w:left w:val="none" w:sz="0" w:space="0" w:color="auto"/>
            <w:bottom w:val="none" w:sz="0" w:space="0" w:color="auto"/>
            <w:right w:val="none" w:sz="0" w:space="0" w:color="auto"/>
          </w:divBdr>
        </w:div>
        <w:div w:id="1217813820">
          <w:marLeft w:val="547"/>
          <w:marRight w:val="0"/>
          <w:marTop w:val="79"/>
          <w:marBottom w:val="0"/>
          <w:divBdr>
            <w:top w:val="none" w:sz="0" w:space="0" w:color="auto"/>
            <w:left w:val="none" w:sz="0" w:space="0" w:color="auto"/>
            <w:bottom w:val="none" w:sz="0" w:space="0" w:color="auto"/>
            <w:right w:val="none" w:sz="0" w:space="0" w:color="auto"/>
          </w:divBdr>
        </w:div>
      </w:divsChild>
    </w:div>
    <w:div w:id="2034721358">
      <w:bodyDiv w:val="1"/>
      <w:marLeft w:val="0"/>
      <w:marRight w:val="0"/>
      <w:marTop w:val="0"/>
      <w:marBottom w:val="0"/>
      <w:divBdr>
        <w:top w:val="none" w:sz="0" w:space="0" w:color="auto"/>
        <w:left w:val="none" w:sz="0" w:space="0" w:color="auto"/>
        <w:bottom w:val="none" w:sz="0" w:space="0" w:color="auto"/>
        <w:right w:val="none" w:sz="0" w:space="0" w:color="auto"/>
      </w:divBdr>
    </w:div>
    <w:div w:id="2039965351">
      <w:bodyDiv w:val="1"/>
      <w:marLeft w:val="0"/>
      <w:marRight w:val="0"/>
      <w:marTop w:val="0"/>
      <w:marBottom w:val="0"/>
      <w:divBdr>
        <w:top w:val="none" w:sz="0" w:space="0" w:color="auto"/>
        <w:left w:val="none" w:sz="0" w:space="0" w:color="auto"/>
        <w:bottom w:val="none" w:sz="0" w:space="0" w:color="auto"/>
        <w:right w:val="none" w:sz="0" w:space="0" w:color="auto"/>
      </w:divBdr>
    </w:div>
    <w:div w:id="2056660340">
      <w:bodyDiv w:val="1"/>
      <w:marLeft w:val="0"/>
      <w:marRight w:val="0"/>
      <w:marTop w:val="0"/>
      <w:marBottom w:val="0"/>
      <w:divBdr>
        <w:top w:val="none" w:sz="0" w:space="0" w:color="auto"/>
        <w:left w:val="none" w:sz="0" w:space="0" w:color="auto"/>
        <w:bottom w:val="none" w:sz="0" w:space="0" w:color="auto"/>
        <w:right w:val="none" w:sz="0" w:space="0" w:color="auto"/>
      </w:divBdr>
      <w:divsChild>
        <w:div w:id="342055605">
          <w:marLeft w:val="0"/>
          <w:marRight w:val="0"/>
          <w:marTop w:val="0"/>
          <w:marBottom w:val="0"/>
          <w:divBdr>
            <w:top w:val="none" w:sz="0" w:space="0" w:color="auto"/>
            <w:left w:val="none" w:sz="0" w:space="0" w:color="auto"/>
            <w:bottom w:val="none" w:sz="0" w:space="0" w:color="auto"/>
            <w:right w:val="none" w:sz="0" w:space="0" w:color="auto"/>
          </w:divBdr>
        </w:div>
      </w:divsChild>
    </w:div>
    <w:div w:id="2060086421">
      <w:bodyDiv w:val="1"/>
      <w:marLeft w:val="0"/>
      <w:marRight w:val="0"/>
      <w:marTop w:val="0"/>
      <w:marBottom w:val="0"/>
      <w:divBdr>
        <w:top w:val="none" w:sz="0" w:space="0" w:color="auto"/>
        <w:left w:val="none" w:sz="0" w:space="0" w:color="auto"/>
        <w:bottom w:val="none" w:sz="0" w:space="0" w:color="auto"/>
        <w:right w:val="none" w:sz="0" w:space="0" w:color="auto"/>
      </w:divBdr>
    </w:div>
    <w:div w:id="2062626709">
      <w:bodyDiv w:val="1"/>
      <w:marLeft w:val="0"/>
      <w:marRight w:val="0"/>
      <w:marTop w:val="0"/>
      <w:marBottom w:val="0"/>
      <w:divBdr>
        <w:top w:val="none" w:sz="0" w:space="0" w:color="auto"/>
        <w:left w:val="none" w:sz="0" w:space="0" w:color="auto"/>
        <w:bottom w:val="none" w:sz="0" w:space="0" w:color="auto"/>
        <w:right w:val="none" w:sz="0" w:space="0" w:color="auto"/>
      </w:divBdr>
      <w:divsChild>
        <w:div w:id="332879447">
          <w:marLeft w:val="0"/>
          <w:marRight w:val="0"/>
          <w:marTop w:val="0"/>
          <w:marBottom w:val="0"/>
          <w:divBdr>
            <w:top w:val="none" w:sz="0" w:space="0" w:color="auto"/>
            <w:left w:val="none" w:sz="0" w:space="0" w:color="auto"/>
            <w:bottom w:val="none" w:sz="0" w:space="0" w:color="auto"/>
            <w:right w:val="none" w:sz="0" w:space="0" w:color="auto"/>
          </w:divBdr>
        </w:div>
      </w:divsChild>
    </w:div>
    <w:div w:id="2062945627">
      <w:bodyDiv w:val="1"/>
      <w:marLeft w:val="0"/>
      <w:marRight w:val="0"/>
      <w:marTop w:val="0"/>
      <w:marBottom w:val="0"/>
      <w:divBdr>
        <w:top w:val="none" w:sz="0" w:space="0" w:color="auto"/>
        <w:left w:val="none" w:sz="0" w:space="0" w:color="auto"/>
        <w:bottom w:val="none" w:sz="0" w:space="0" w:color="auto"/>
        <w:right w:val="none" w:sz="0" w:space="0" w:color="auto"/>
      </w:divBdr>
    </w:div>
    <w:div w:id="2076856825">
      <w:bodyDiv w:val="1"/>
      <w:marLeft w:val="0"/>
      <w:marRight w:val="0"/>
      <w:marTop w:val="0"/>
      <w:marBottom w:val="0"/>
      <w:divBdr>
        <w:top w:val="none" w:sz="0" w:space="0" w:color="auto"/>
        <w:left w:val="none" w:sz="0" w:space="0" w:color="auto"/>
        <w:bottom w:val="none" w:sz="0" w:space="0" w:color="auto"/>
        <w:right w:val="none" w:sz="0" w:space="0" w:color="auto"/>
      </w:divBdr>
    </w:div>
    <w:div w:id="2080902338">
      <w:bodyDiv w:val="1"/>
      <w:marLeft w:val="0"/>
      <w:marRight w:val="0"/>
      <w:marTop w:val="0"/>
      <w:marBottom w:val="0"/>
      <w:divBdr>
        <w:top w:val="none" w:sz="0" w:space="0" w:color="auto"/>
        <w:left w:val="none" w:sz="0" w:space="0" w:color="auto"/>
        <w:bottom w:val="none" w:sz="0" w:space="0" w:color="auto"/>
        <w:right w:val="none" w:sz="0" w:space="0" w:color="auto"/>
      </w:divBdr>
    </w:div>
    <w:div w:id="2087720653">
      <w:bodyDiv w:val="1"/>
      <w:marLeft w:val="0"/>
      <w:marRight w:val="0"/>
      <w:marTop w:val="0"/>
      <w:marBottom w:val="0"/>
      <w:divBdr>
        <w:top w:val="none" w:sz="0" w:space="0" w:color="auto"/>
        <w:left w:val="none" w:sz="0" w:space="0" w:color="auto"/>
        <w:bottom w:val="none" w:sz="0" w:space="0" w:color="auto"/>
        <w:right w:val="none" w:sz="0" w:space="0" w:color="auto"/>
      </w:divBdr>
    </w:div>
    <w:div w:id="2093113124">
      <w:bodyDiv w:val="1"/>
      <w:marLeft w:val="0"/>
      <w:marRight w:val="0"/>
      <w:marTop w:val="0"/>
      <w:marBottom w:val="0"/>
      <w:divBdr>
        <w:top w:val="none" w:sz="0" w:space="0" w:color="auto"/>
        <w:left w:val="none" w:sz="0" w:space="0" w:color="auto"/>
        <w:bottom w:val="none" w:sz="0" w:space="0" w:color="auto"/>
        <w:right w:val="none" w:sz="0" w:space="0" w:color="auto"/>
      </w:divBdr>
    </w:div>
    <w:div w:id="2095852526">
      <w:bodyDiv w:val="1"/>
      <w:marLeft w:val="0"/>
      <w:marRight w:val="0"/>
      <w:marTop w:val="0"/>
      <w:marBottom w:val="0"/>
      <w:divBdr>
        <w:top w:val="none" w:sz="0" w:space="0" w:color="auto"/>
        <w:left w:val="none" w:sz="0" w:space="0" w:color="auto"/>
        <w:bottom w:val="none" w:sz="0" w:space="0" w:color="auto"/>
        <w:right w:val="none" w:sz="0" w:space="0" w:color="auto"/>
      </w:divBdr>
    </w:div>
    <w:div w:id="2107115331">
      <w:bodyDiv w:val="1"/>
      <w:marLeft w:val="0"/>
      <w:marRight w:val="0"/>
      <w:marTop w:val="0"/>
      <w:marBottom w:val="0"/>
      <w:divBdr>
        <w:top w:val="none" w:sz="0" w:space="0" w:color="auto"/>
        <w:left w:val="none" w:sz="0" w:space="0" w:color="auto"/>
        <w:bottom w:val="none" w:sz="0" w:space="0" w:color="auto"/>
        <w:right w:val="none" w:sz="0" w:space="0" w:color="auto"/>
      </w:divBdr>
      <w:divsChild>
        <w:div w:id="2019964674">
          <w:marLeft w:val="0"/>
          <w:marRight w:val="0"/>
          <w:marTop w:val="0"/>
          <w:marBottom w:val="0"/>
          <w:divBdr>
            <w:top w:val="none" w:sz="0" w:space="0" w:color="auto"/>
            <w:left w:val="none" w:sz="0" w:space="0" w:color="auto"/>
            <w:bottom w:val="none" w:sz="0" w:space="0" w:color="auto"/>
            <w:right w:val="none" w:sz="0" w:space="0" w:color="auto"/>
          </w:divBdr>
        </w:div>
        <w:div w:id="1872455367">
          <w:marLeft w:val="0"/>
          <w:marRight w:val="0"/>
          <w:marTop w:val="0"/>
          <w:marBottom w:val="0"/>
          <w:divBdr>
            <w:top w:val="none" w:sz="0" w:space="0" w:color="auto"/>
            <w:left w:val="none" w:sz="0" w:space="0" w:color="auto"/>
            <w:bottom w:val="none" w:sz="0" w:space="0" w:color="auto"/>
            <w:right w:val="none" w:sz="0" w:space="0" w:color="auto"/>
          </w:divBdr>
        </w:div>
        <w:div w:id="331179628">
          <w:marLeft w:val="0"/>
          <w:marRight w:val="0"/>
          <w:marTop w:val="0"/>
          <w:marBottom w:val="0"/>
          <w:divBdr>
            <w:top w:val="none" w:sz="0" w:space="0" w:color="auto"/>
            <w:left w:val="none" w:sz="0" w:space="0" w:color="auto"/>
            <w:bottom w:val="none" w:sz="0" w:space="0" w:color="auto"/>
            <w:right w:val="none" w:sz="0" w:space="0" w:color="auto"/>
          </w:divBdr>
        </w:div>
        <w:div w:id="1786998472">
          <w:marLeft w:val="0"/>
          <w:marRight w:val="0"/>
          <w:marTop w:val="0"/>
          <w:marBottom w:val="0"/>
          <w:divBdr>
            <w:top w:val="none" w:sz="0" w:space="0" w:color="auto"/>
            <w:left w:val="none" w:sz="0" w:space="0" w:color="auto"/>
            <w:bottom w:val="none" w:sz="0" w:space="0" w:color="auto"/>
            <w:right w:val="none" w:sz="0" w:space="0" w:color="auto"/>
          </w:divBdr>
        </w:div>
        <w:div w:id="293339743">
          <w:marLeft w:val="0"/>
          <w:marRight w:val="0"/>
          <w:marTop w:val="0"/>
          <w:marBottom w:val="0"/>
          <w:divBdr>
            <w:top w:val="none" w:sz="0" w:space="0" w:color="auto"/>
            <w:left w:val="none" w:sz="0" w:space="0" w:color="auto"/>
            <w:bottom w:val="none" w:sz="0" w:space="0" w:color="auto"/>
            <w:right w:val="none" w:sz="0" w:space="0" w:color="auto"/>
          </w:divBdr>
        </w:div>
      </w:divsChild>
    </w:div>
    <w:div w:id="2110812555">
      <w:bodyDiv w:val="1"/>
      <w:marLeft w:val="0"/>
      <w:marRight w:val="0"/>
      <w:marTop w:val="0"/>
      <w:marBottom w:val="0"/>
      <w:divBdr>
        <w:top w:val="none" w:sz="0" w:space="0" w:color="auto"/>
        <w:left w:val="none" w:sz="0" w:space="0" w:color="auto"/>
        <w:bottom w:val="none" w:sz="0" w:space="0" w:color="auto"/>
        <w:right w:val="none" w:sz="0" w:space="0" w:color="auto"/>
      </w:divBdr>
    </w:div>
    <w:div w:id="2111389185">
      <w:bodyDiv w:val="1"/>
      <w:marLeft w:val="0"/>
      <w:marRight w:val="0"/>
      <w:marTop w:val="0"/>
      <w:marBottom w:val="0"/>
      <w:divBdr>
        <w:top w:val="none" w:sz="0" w:space="0" w:color="auto"/>
        <w:left w:val="none" w:sz="0" w:space="0" w:color="auto"/>
        <w:bottom w:val="none" w:sz="0" w:space="0" w:color="auto"/>
        <w:right w:val="none" w:sz="0" w:space="0" w:color="auto"/>
      </w:divBdr>
      <w:divsChild>
        <w:div w:id="925070467">
          <w:marLeft w:val="0"/>
          <w:marRight w:val="0"/>
          <w:marTop w:val="0"/>
          <w:marBottom w:val="0"/>
          <w:divBdr>
            <w:top w:val="none" w:sz="0" w:space="0" w:color="auto"/>
            <w:left w:val="none" w:sz="0" w:space="0" w:color="auto"/>
            <w:bottom w:val="none" w:sz="0" w:space="0" w:color="auto"/>
            <w:right w:val="none" w:sz="0" w:space="0" w:color="auto"/>
          </w:divBdr>
        </w:div>
      </w:divsChild>
    </w:div>
    <w:div w:id="2114476591">
      <w:bodyDiv w:val="1"/>
      <w:marLeft w:val="0"/>
      <w:marRight w:val="0"/>
      <w:marTop w:val="0"/>
      <w:marBottom w:val="0"/>
      <w:divBdr>
        <w:top w:val="none" w:sz="0" w:space="0" w:color="auto"/>
        <w:left w:val="none" w:sz="0" w:space="0" w:color="auto"/>
        <w:bottom w:val="none" w:sz="0" w:space="0" w:color="auto"/>
        <w:right w:val="none" w:sz="0" w:space="0" w:color="auto"/>
      </w:divBdr>
    </w:div>
    <w:div w:id="2116122949">
      <w:bodyDiv w:val="1"/>
      <w:marLeft w:val="0"/>
      <w:marRight w:val="0"/>
      <w:marTop w:val="0"/>
      <w:marBottom w:val="0"/>
      <w:divBdr>
        <w:top w:val="none" w:sz="0" w:space="0" w:color="auto"/>
        <w:left w:val="none" w:sz="0" w:space="0" w:color="auto"/>
        <w:bottom w:val="none" w:sz="0" w:space="0" w:color="auto"/>
        <w:right w:val="none" w:sz="0" w:space="0" w:color="auto"/>
      </w:divBdr>
    </w:div>
    <w:div w:id="2132547510">
      <w:bodyDiv w:val="1"/>
      <w:marLeft w:val="0"/>
      <w:marRight w:val="0"/>
      <w:marTop w:val="0"/>
      <w:marBottom w:val="0"/>
      <w:divBdr>
        <w:top w:val="none" w:sz="0" w:space="0" w:color="auto"/>
        <w:left w:val="none" w:sz="0" w:space="0" w:color="auto"/>
        <w:bottom w:val="none" w:sz="0" w:space="0" w:color="auto"/>
        <w:right w:val="none" w:sz="0" w:space="0" w:color="auto"/>
      </w:divBdr>
      <w:divsChild>
        <w:div w:id="467670501">
          <w:marLeft w:val="0"/>
          <w:marRight w:val="0"/>
          <w:marTop w:val="0"/>
          <w:marBottom w:val="0"/>
          <w:divBdr>
            <w:top w:val="none" w:sz="0" w:space="0" w:color="auto"/>
            <w:left w:val="none" w:sz="0" w:space="0" w:color="auto"/>
            <w:bottom w:val="none" w:sz="0" w:space="0" w:color="auto"/>
            <w:right w:val="none" w:sz="0" w:space="0" w:color="auto"/>
          </w:divBdr>
        </w:div>
      </w:divsChild>
    </w:div>
    <w:div w:id="2132703470">
      <w:bodyDiv w:val="1"/>
      <w:marLeft w:val="0"/>
      <w:marRight w:val="0"/>
      <w:marTop w:val="0"/>
      <w:marBottom w:val="0"/>
      <w:divBdr>
        <w:top w:val="none" w:sz="0" w:space="0" w:color="auto"/>
        <w:left w:val="none" w:sz="0" w:space="0" w:color="auto"/>
        <w:bottom w:val="none" w:sz="0" w:space="0" w:color="auto"/>
        <w:right w:val="none" w:sz="0" w:space="0" w:color="auto"/>
      </w:divBdr>
    </w:div>
    <w:div w:id="2136285821">
      <w:bodyDiv w:val="1"/>
      <w:marLeft w:val="0"/>
      <w:marRight w:val="0"/>
      <w:marTop w:val="0"/>
      <w:marBottom w:val="0"/>
      <w:divBdr>
        <w:top w:val="none" w:sz="0" w:space="0" w:color="auto"/>
        <w:left w:val="none" w:sz="0" w:space="0" w:color="auto"/>
        <w:bottom w:val="none" w:sz="0" w:space="0" w:color="auto"/>
        <w:right w:val="none" w:sz="0" w:space="0" w:color="auto"/>
      </w:divBdr>
    </w:div>
    <w:div w:id="2137868838">
      <w:bodyDiv w:val="1"/>
      <w:marLeft w:val="0"/>
      <w:marRight w:val="0"/>
      <w:marTop w:val="0"/>
      <w:marBottom w:val="0"/>
      <w:divBdr>
        <w:top w:val="none" w:sz="0" w:space="0" w:color="auto"/>
        <w:left w:val="none" w:sz="0" w:space="0" w:color="auto"/>
        <w:bottom w:val="none" w:sz="0" w:space="0" w:color="auto"/>
        <w:right w:val="none" w:sz="0" w:space="0" w:color="auto"/>
      </w:divBdr>
    </w:div>
    <w:div w:id="21431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2023-03-03T06:55:17+00:00</YayinBitisTarihi>
  </documentManagement>
</p:properties>
</file>

<file path=customXml/itemProps1.xml><?xml version="1.0" encoding="utf-8"?>
<ds:datastoreItem xmlns:ds="http://schemas.openxmlformats.org/officeDocument/2006/customXml" ds:itemID="{D13F8492-CA05-423A-B0F5-C54EA0EDC013}"/>
</file>

<file path=customXml/itemProps2.xml><?xml version="1.0" encoding="utf-8"?>
<ds:datastoreItem xmlns:ds="http://schemas.openxmlformats.org/officeDocument/2006/customXml" ds:itemID="{2A04E0B7-23B1-4E34-BC41-714D99DDD4AC}"/>
</file>

<file path=customXml/itemProps3.xml><?xml version="1.0" encoding="utf-8"?>
<ds:datastoreItem xmlns:ds="http://schemas.openxmlformats.org/officeDocument/2006/customXml" ds:itemID="{9E09EFAC-D521-4767-A484-E2B2F6459355}"/>
</file>

<file path=customXml/itemProps4.xml><?xml version="1.0" encoding="utf-8"?>
<ds:datastoreItem xmlns:ds="http://schemas.openxmlformats.org/officeDocument/2006/customXml" ds:itemID="{FE61D1ED-67C3-4949-A564-02BFA24CA46D}"/>
</file>

<file path=docProps/app.xml><?xml version="1.0" encoding="utf-8"?>
<Properties xmlns="http://schemas.openxmlformats.org/officeDocument/2006/extended-properties" xmlns:vt="http://schemas.openxmlformats.org/officeDocument/2006/docPropsVTypes">
  <Template>Normal</Template>
  <TotalTime>562</TotalTime>
  <Pages>19</Pages>
  <Words>6087</Words>
  <Characters>34701</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CASPER COMPUTER CENTER</Company>
  <LinksUpToDate>false</LinksUpToDate>
  <CharactersWithSpaces>40707</CharactersWithSpaces>
  <SharedDoc>false</SharedDoc>
  <HLinks>
    <vt:vector size="36" baseType="variant">
      <vt:variant>
        <vt:i4>917592</vt:i4>
      </vt:variant>
      <vt:variant>
        <vt:i4>54</vt:i4>
      </vt:variant>
      <vt:variant>
        <vt:i4>0</vt:i4>
      </vt:variant>
      <vt:variant>
        <vt:i4>5</vt:i4>
      </vt:variant>
      <vt:variant>
        <vt:lpwstr>kat havzası su numune noktaları.xlsx</vt:lpwstr>
      </vt:variant>
      <vt:variant>
        <vt:lpwstr/>
      </vt:variant>
      <vt:variant>
        <vt:i4>5177622</vt:i4>
      </vt:variant>
      <vt:variant>
        <vt:i4>51</vt:i4>
      </vt:variant>
      <vt:variant>
        <vt:i4>0</vt:i4>
      </vt:variant>
      <vt:variant>
        <vt:i4>5</vt:i4>
      </vt:variant>
      <vt:variant>
        <vt:lpwstr>KIZIK HAVZASI SU İZLEME.xlsx</vt:lpwstr>
      </vt:variant>
      <vt:variant>
        <vt:lpwstr/>
      </vt:variant>
      <vt:variant>
        <vt:i4>2687356</vt:i4>
      </vt:variant>
      <vt:variant>
        <vt:i4>48</vt:i4>
      </vt:variant>
      <vt:variant>
        <vt:i4>0</vt:i4>
      </vt:variant>
      <vt:variant>
        <vt:i4>5</vt:i4>
      </vt:variant>
      <vt:variant>
        <vt:lpwstr>turhal-dazya kazova sol sahil su numune noktaları.xlsx</vt:lpwstr>
      </vt:variant>
      <vt:variant>
        <vt:lpwstr/>
      </vt:variant>
      <vt:variant>
        <vt:i4>8257828</vt:i4>
      </vt:variant>
      <vt:variant>
        <vt:i4>45</vt:i4>
      </vt:variant>
      <vt:variant>
        <vt:i4>0</vt:i4>
      </vt:variant>
      <vt:variant>
        <vt:i4>5</vt:i4>
      </vt:variant>
      <vt:variant>
        <vt:lpwstr>KAT HAVZASI DEPO LİSTELERİ.xlsx</vt:lpwstr>
      </vt:variant>
      <vt:variant>
        <vt:lpwstr/>
      </vt:variant>
      <vt:variant>
        <vt:i4>12190012</vt:i4>
      </vt:variant>
      <vt:variant>
        <vt:i4>42</vt:i4>
      </vt:variant>
      <vt:variant>
        <vt:i4>0</vt:i4>
      </vt:variant>
      <vt:variant>
        <vt:i4>5</vt:i4>
      </vt:variant>
      <vt:variant>
        <vt:lpwstr>kızık havzası hayvansal gübre tablosu.xlsx</vt:lpwstr>
      </vt:variant>
      <vt:variant>
        <vt:lpwstr/>
      </vt:variant>
      <vt:variant>
        <vt:i4>27001175</vt:i4>
      </vt:variant>
      <vt:variant>
        <vt:i4>39</vt:i4>
      </vt:variant>
      <vt:variant>
        <vt:i4>0</vt:i4>
      </vt:variant>
      <vt:variant>
        <vt:i4>5</vt:i4>
      </vt:variant>
      <vt:variant>
        <vt:lpwstr>DAZYA HAVZASI GÜBRE DEPOLARI LİSTESİ.xlsx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dc:creator>
  <cp:lastModifiedBy>Cengiz DEMİR</cp:lastModifiedBy>
  <cp:revision>114</cp:revision>
  <cp:lastPrinted>2022-01-20T14:18:00Z</cp:lastPrinted>
  <dcterms:created xsi:type="dcterms:W3CDTF">2022-01-05T08:45:00Z</dcterms:created>
  <dcterms:modified xsi:type="dcterms:W3CDTF">2022-03-02T11:55:00Z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