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B2" w:rsidRDefault="00FF32B2" w:rsidP="00FF32B2">
      <w:pPr>
        <w:jc w:val="center"/>
        <w:rPr>
          <w:rFonts w:ascii="Times New Roman" w:hAnsi="Times New Roman" w:cs="Times New Roman"/>
          <w:b/>
          <w:sz w:val="24"/>
          <w:szCs w:val="24"/>
        </w:rPr>
      </w:pPr>
      <w:r>
        <w:rPr>
          <w:rFonts w:ascii="Times New Roman" w:hAnsi="Times New Roman" w:cs="Times New Roman"/>
          <w:b/>
          <w:sz w:val="24"/>
          <w:szCs w:val="24"/>
        </w:rPr>
        <w:t xml:space="preserve">BUĞDAY </w:t>
      </w:r>
      <w:r w:rsidRPr="008E6E66">
        <w:rPr>
          <w:rFonts w:ascii="Times New Roman" w:hAnsi="Times New Roman" w:cs="Times New Roman"/>
          <w:b/>
          <w:sz w:val="24"/>
          <w:szCs w:val="24"/>
        </w:rPr>
        <w:t>TOHUMLUK ŞARTNAMESİ</w:t>
      </w:r>
      <w:r w:rsidRPr="00FF32B2">
        <w:rPr>
          <w:rFonts w:ascii="Times New Roman" w:hAnsi="Times New Roman" w:cs="Times New Roman"/>
          <w:b/>
          <w:sz w:val="24"/>
          <w:szCs w:val="24"/>
        </w:rPr>
        <w:t xml:space="preserve"> </w:t>
      </w:r>
    </w:p>
    <w:p w:rsidR="00437A6F" w:rsidRPr="002C0373" w:rsidRDefault="002C0373" w:rsidP="002C0373">
      <w:pPr>
        <w:ind w:firstLine="708"/>
        <w:jc w:val="both"/>
        <w:rPr>
          <w:rFonts w:ascii="Times New Roman" w:hAnsi="Times New Roman" w:cs="Times New Roman"/>
          <w:sz w:val="24"/>
          <w:szCs w:val="24"/>
        </w:rPr>
      </w:pPr>
      <w:r w:rsidRPr="002C0373">
        <w:rPr>
          <w:rFonts w:ascii="Times New Roman" w:hAnsi="Times New Roman" w:cs="Times New Roman"/>
          <w:sz w:val="24"/>
          <w:szCs w:val="24"/>
        </w:rPr>
        <w:t>Tarım v</w:t>
      </w:r>
      <w:r w:rsidR="00FF32B2" w:rsidRPr="002C0373">
        <w:rPr>
          <w:rFonts w:ascii="Times New Roman" w:hAnsi="Times New Roman" w:cs="Times New Roman"/>
          <w:sz w:val="24"/>
          <w:szCs w:val="24"/>
        </w:rPr>
        <w:t xml:space="preserve">e Orman Bakanlığı, </w:t>
      </w:r>
      <w:r w:rsidR="00FF32B2" w:rsidRPr="002C0373">
        <w:rPr>
          <w:rFonts w:ascii="Times New Roman" w:hAnsi="Times New Roman" w:cs="Times New Roman"/>
          <w:b/>
          <w:sz w:val="24"/>
          <w:szCs w:val="24"/>
        </w:rPr>
        <w:t>Türkiye Dayanıklı Peyzaj Entegrasyonu Projesi</w:t>
      </w:r>
      <w:r w:rsidRPr="002C0373">
        <w:rPr>
          <w:rFonts w:ascii="Times New Roman" w:hAnsi="Times New Roman" w:cs="Times New Roman"/>
          <w:sz w:val="24"/>
          <w:szCs w:val="24"/>
        </w:rPr>
        <w:t xml:space="preserve"> </w:t>
      </w:r>
      <w:r w:rsidR="00FF32B2" w:rsidRPr="002C0373">
        <w:rPr>
          <w:rFonts w:ascii="Times New Roman" w:hAnsi="Times New Roman" w:cs="Times New Roman"/>
          <w:sz w:val="24"/>
          <w:szCs w:val="24"/>
        </w:rPr>
        <w:t>(T</w:t>
      </w:r>
      <w:r w:rsidRPr="002C0373">
        <w:rPr>
          <w:rFonts w:ascii="Times New Roman" w:hAnsi="Times New Roman" w:cs="Times New Roman"/>
          <w:sz w:val="24"/>
          <w:szCs w:val="24"/>
        </w:rPr>
        <w:t>ULİP</w:t>
      </w:r>
      <w:r w:rsidR="00FF32B2" w:rsidRPr="002C0373">
        <w:rPr>
          <w:rFonts w:ascii="Times New Roman" w:hAnsi="Times New Roman" w:cs="Times New Roman"/>
          <w:sz w:val="24"/>
          <w:szCs w:val="24"/>
        </w:rPr>
        <w:t xml:space="preserve">) </w:t>
      </w:r>
      <w:r w:rsidR="00312B3B">
        <w:rPr>
          <w:rFonts w:ascii="Times New Roman" w:hAnsi="Times New Roman" w:cs="Times New Roman"/>
          <w:sz w:val="24"/>
          <w:szCs w:val="24"/>
        </w:rPr>
        <w:t>Buğday Tarımında V</w:t>
      </w:r>
      <w:r w:rsidRPr="002C0373">
        <w:rPr>
          <w:rFonts w:ascii="Times New Roman" w:hAnsi="Times New Roman" w:cs="Times New Roman"/>
          <w:sz w:val="24"/>
          <w:szCs w:val="24"/>
        </w:rPr>
        <w:t>erim ve</w:t>
      </w:r>
      <w:r w:rsidR="00312B3B">
        <w:rPr>
          <w:rFonts w:ascii="Times New Roman" w:hAnsi="Times New Roman" w:cs="Times New Roman"/>
          <w:sz w:val="24"/>
          <w:szCs w:val="24"/>
        </w:rPr>
        <w:t xml:space="preserve"> K</w:t>
      </w:r>
      <w:r w:rsidRPr="002C0373">
        <w:rPr>
          <w:rFonts w:ascii="Times New Roman" w:hAnsi="Times New Roman" w:cs="Times New Roman"/>
          <w:sz w:val="24"/>
          <w:szCs w:val="24"/>
        </w:rPr>
        <w:t xml:space="preserve">alitenin Artırılması </w:t>
      </w:r>
      <w:r w:rsidR="00312B3B">
        <w:rPr>
          <w:rFonts w:ascii="Times New Roman" w:hAnsi="Times New Roman" w:cs="Times New Roman"/>
          <w:sz w:val="24"/>
          <w:szCs w:val="24"/>
        </w:rPr>
        <w:t xml:space="preserve">Alt Bileşen Projesi </w:t>
      </w:r>
      <w:r w:rsidR="00312B3B" w:rsidRPr="002C0373">
        <w:rPr>
          <w:rFonts w:ascii="Times New Roman" w:hAnsi="Times New Roman" w:cs="Times New Roman"/>
          <w:sz w:val="24"/>
          <w:szCs w:val="24"/>
        </w:rPr>
        <w:t>kapsamında</w:t>
      </w:r>
      <w:r w:rsidRPr="002C0373">
        <w:rPr>
          <w:rFonts w:ascii="Times New Roman" w:hAnsi="Times New Roman" w:cs="Times New Roman"/>
          <w:sz w:val="24"/>
          <w:szCs w:val="24"/>
        </w:rPr>
        <w:t xml:space="preserve">, </w:t>
      </w:r>
      <w:r w:rsidR="00FF32B2" w:rsidRPr="002C0373">
        <w:rPr>
          <w:rFonts w:ascii="Times New Roman" w:hAnsi="Times New Roman" w:cs="Times New Roman"/>
          <w:sz w:val="24"/>
          <w:szCs w:val="24"/>
        </w:rPr>
        <w:t xml:space="preserve">2022-2023 üretim sezonunda kullanılmak üzere Artova, </w:t>
      </w:r>
      <w:r w:rsidRPr="002C0373">
        <w:rPr>
          <w:rFonts w:ascii="Times New Roman" w:hAnsi="Times New Roman" w:cs="Times New Roman"/>
          <w:sz w:val="24"/>
          <w:szCs w:val="24"/>
        </w:rPr>
        <w:t>Yeşilyurt</w:t>
      </w:r>
      <w:r w:rsidR="00FF32B2" w:rsidRPr="002C0373">
        <w:rPr>
          <w:rFonts w:ascii="Times New Roman" w:hAnsi="Times New Roman" w:cs="Times New Roman"/>
          <w:sz w:val="24"/>
          <w:szCs w:val="24"/>
        </w:rPr>
        <w:t xml:space="preserve"> ve Sulusaray ilçelerimiz çiftçilerine dağıtımı yapılmak üzere yakl</w:t>
      </w:r>
      <w:r w:rsidR="0058611F">
        <w:rPr>
          <w:rFonts w:ascii="Times New Roman" w:hAnsi="Times New Roman" w:cs="Times New Roman"/>
          <w:sz w:val="24"/>
          <w:szCs w:val="24"/>
        </w:rPr>
        <w:t xml:space="preserve">aşık </w:t>
      </w:r>
      <w:r w:rsidR="00481339" w:rsidRPr="005659C7">
        <w:rPr>
          <w:rFonts w:ascii="Times New Roman" w:hAnsi="Times New Roman" w:cs="Times New Roman"/>
          <w:b/>
          <w:sz w:val="24"/>
          <w:szCs w:val="24"/>
        </w:rPr>
        <w:t>113</w:t>
      </w:r>
      <w:r w:rsidRPr="005659C7">
        <w:rPr>
          <w:rFonts w:ascii="Times New Roman" w:hAnsi="Times New Roman" w:cs="Times New Roman"/>
          <w:b/>
          <w:sz w:val="24"/>
          <w:szCs w:val="24"/>
        </w:rPr>
        <w:t xml:space="preserve"> ton</w:t>
      </w:r>
      <w:r w:rsidRPr="002C0373">
        <w:rPr>
          <w:rFonts w:ascii="Times New Roman" w:hAnsi="Times New Roman" w:cs="Times New Roman"/>
          <w:sz w:val="24"/>
          <w:szCs w:val="24"/>
        </w:rPr>
        <w:t xml:space="preserve"> sertifikalı buğday </w:t>
      </w:r>
      <w:r w:rsidR="00801125" w:rsidRPr="002C0373">
        <w:rPr>
          <w:rFonts w:ascii="Times New Roman" w:hAnsi="Times New Roman" w:cs="Times New Roman"/>
          <w:sz w:val="24"/>
          <w:szCs w:val="24"/>
        </w:rPr>
        <w:t>tohumluğu temin edilecektir.</w:t>
      </w:r>
      <w:r w:rsidR="00A00229" w:rsidRPr="002C0373">
        <w:rPr>
          <w:rFonts w:ascii="Times New Roman" w:hAnsi="Times New Roman" w:cs="Times New Roman"/>
          <w:b/>
          <w:sz w:val="24"/>
          <w:szCs w:val="24"/>
        </w:rPr>
        <w:t xml:space="preserve"> </w:t>
      </w:r>
      <w:r w:rsidR="00821F46" w:rsidRPr="002C0373">
        <w:rPr>
          <w:rFonts w:ascii="Times New Roman" w:hAnsi="Times New Roman" w:cs="Times New Roman"/>
          <w:sz w:val="24"/>
          <w:szCs w:val="24"/>
        </w:rPr>
        <w:t>T</w:t>
      </w:r>
      <w:r w:rsidR="00D15272" w:rsidRPr="002C0373">
        <w:rPr>
          <w:rFonts w:ascii="Times New Roman" w:hAnsi="Times New Roman" w:cs="Times New Roman"/>
          <w:sz w:val="24"/>
          <w:szCs w:val="24"/>
        </w:rPr>
        <w:t xml:space="preserve">emin edilecek </w:t>
      </w:r>
      <w:r w:rsidR="000E24EF" w:rsidRPr="002C0373">
        <w:rPr>
          <w:rFonts w:ascii="Times New Roman" w:hAnsi="Times New Roman" w:cs="Times New Roman"/>
          <w:color w:val="000000"/>
          <w:sz w:val="24"/>
          <w:szCs w:val="24"/>
        </w:rPr>
        <w:t>t</w:t>
      </w:r>
      <w:r w:rsidR="00ED481D" w:rsidRPr="002C0373">
        <w:rPr>
          <w:rFonts w:ascii="Times New Roman" w:hAnsi="Times New Roman" w:cs="Times New Roman"/>
          <w:color w:val="000000"/>
          <w:sz w:val="24"/>
          <w:szCs w:val="24"/>
        </w:rPr>
        <w:t>ohumlu</w:t>
      </w:r>
      <w:r w:rsidR="00312B3B">
        <w:rPr>
          <w:rFonts w:ascii="Times New Roman" w:hAnsi="Times New Roman" w:cs="Times New Roman"/>
          <w:color w:val="000000"/>
          <w:sz w:val="24"/>
          <w:szCs w:val="24"/>
        </w:rPr>
        <w:t>klar</w:t>
      </w:r>
      <w:r w:rsidR="000E24EF" w:rsidRPr="002C0373">
        <w:rPr>
          <w:rFonts w:ascii="Times New Roman" w:hAnsi="Times New Roman" w:cs="Times New Roman"/>
          <w:color w:val="000000"/>
          <w:sz w:val="24"/>
          <w:szCs w:val="24"/>
        </w:rPr>
        <w:t>ın</w:t>
      </w:r>
      <w:r w:rsidR="00ED481D" w:rsidRPr="002C0373">
        <w:rPr>
          <w:rFonts w:ascii="Times New Roman" w:hAnsi="Times New Roman" w:cs="Times New Roman"/>
          <w:color w:val="000000"/>
          <w:sz w:val="24"/>
          <w:szCs w:val="24"/>
        </w:rPr>
        <w:t xml:space="preserve"> aşağıdaki özellikleri taşıması gerekmektedir;</w:t>
      </w:r>
    </w:p>
    <w:p w:rsidR="002C0373" w:rsidRDefault="009A3FDE" w:rsidP="00351883">
      <w:pPr>
        <w:pStyle w:val="NormalWeb"/>
        <w:numPr>
          <w:ilvl w:val="0"/>
          <w:numId w:val="1"/>
        </w:numPr>
        <w:spacing w:before="0" w:beforeAutospacing="0" w:after="0" w:afterAutospacing="0"/>
        <w:ind w:left="426"/>
        <w:jc w:val="both"/>
        <w:rPr>
          <w:color w:val="000000"/>
        </w:rPr>
      </w:pPr>
      <w:r w:rsidRPr="002C0373">
        <w:rPr>
          <w:color w:val="000000"/>
        </w:rPr>
        <w:t>Tohumluk partilerinin Sertifikalarını</w:t>
      </w:r>
      <w:r w:rsidR="00ED481D" w:rsidRPr="002C0373">
        <w:rPr>
          <w:color w:val="000000"/>
        </w:rPr>
        <w:t>n ibraz edilmesi zorunludur.</w:t>
      </w:r>
      <w:r w:rsidR="00D15272" w:rsidRPr="002C0373">
        <w:rPr>
          <w:color w:val="000000"/>
        </w:rPr>
        <w:t xml:space="preserve"> </w:t>
      </w:r>
      <w:r w:rsidRPr="002C0373">
        <w:rPr>
          <w:color w:val="000000"/>
        </w:rPr>
        <w:t xml:space="preserve">Her pakette </w:t>
      </w:r>
      <w:r w:rsidR="008E6E66" w:rsidRPr="002C0373">
        <w:rPr>
          <w:color w:val="000000"/>
        </w:rPr>
        <w:t>(</w:t>
      </w:r>
      <w:r w:rsidR="003264B5" w:rsidRPr="002C0373">
        <w:rPr>
          <w:color w:val="000000"/>
        </w:rPr>
        <w:t>torba</w:t>
      </w:r>
      <w:r w:rsidR="008E6E66" w:rsidRPr="002C0373">
        <w:rPr>
          <w:color w:val="000000"/>
        </w:rPr>
        <w:t xml:space="preserve">) </w:t>
      </w:r>
      <w:r w:rsidRPr="002C0373">
        <w:rPr>
          <w:color w:val="000000"/>
        </w:rPr>
        <w:t>Sertifikas</w:t>
      </w:r>
      <w:r w:rsidR="0061386B" w:rsidRPr="002C0373">
        <w:rPr>
          <w:color w:val="000000"/>
        </w:rPr>
        <w:t>yon etiketleri</w:t>
      </w:r>
      <w:r w:rsidR="00A05BA1">
        <w:rPr>
          <w:color w:val="000000"/>
        </w:rPr>
        <w:t xml:space="preserve"> mutlaka</w:t>
      </w:r>
      <w:r w:rsidR="0061386B" w:rsidRPr="002C0373">
        <w:rPr>
          <w:color w:val="000000"/>
        </w:rPr>
        <w:t xml:space="preserve"> takılı olmalıdır</w:t>
      </w:r>
      <w:r w:rsidR="00D15272" w:rsidRPr="002C0373">
        <w:rPr>
          <w:color w:val="000000"/>
        </w:rPr>
        <w:t xml:space="preserve">. </w:t>
      </w:r>
      <w:r w:rsidR="002C0373">
        <w:rPr>
          <w:color w:val="000000"/>
        </w:rPr>
        <w:t>Torba ağırlıkları en az 25 kg en fazla 50 kg olmalıdır.</w:t>
      </w:r>
    </w:p>
    <w:p w:rsidR="002C0373" w:rsidRPr="00753132" w:rsidRDefault="0058611F" w:rsidP="00351883">
      <w:pPr>
        <w:pStyle w:val="NormalWeb"/>
        <w:numPr>
          <w:ilvl w:val="0"/>
          <w:numId w:val="1"/>
        </w:numPr>
        <w:spacing w:before="0" w:beforeAutospacing="0" w:after="0" w:afterAutospacing="0"/>
        <w:ind w:left="426"/>
        <w:jc w:val="both"/>
      </w:pPr>
      <w:r>
        <w:rPr>
          <w:color w:val="000000"/>
        </w:rPr>
        <w:t>Buğdayların 9</w:t>
      </w:r>
      <w:r w:rsidR="002C0373">
        <w:rPr>
          <w:color w:val="000000"/>
        </w:rPr>
        <w:t>0-100 cm boyunda, kılçıklı başak yapısına sahip</w:t>
      </w:r>
      <w:r w:rsidR="00A05BA1">
        <w:rPr>
          <w:color w:val="000000"/>
        </w:rPr>
        <w:t>,</w:t>
      </w:r>
      <w:r w:rsidR="002C0373">
        <w:rPr>
          <w:color w:val="000000"/>
        </w:rPr>
        <w:t xml:space="preserve"> kırmızı sert buğday olması elzemdir.</w:t>
      </w:r>
      <w:r w:rsidR="005E5779">
        <w:rPr>
          <w:color w:val="000000"/>
        </w:rPr>
        <w:t xml:space="preserve"> </w:t>
      </w:r>
      <w:r w:rsidR="005E5779" w:rsidRPr="00A3073F">
        <w:rPr>
          <w:b/>
        </w:rPr>
        <w:t>Alın</w:t>
      </w:r>
      <w:r w:rsidR="00A05BA1" w:rsidRPr="00A3073F">
        <w:rPr>
          <w:b/>
        </w:rPr>
        <w:t>a</w:t>
      </w:r>
      <w:r w:rsidR="005E5779" w:rsidRPr="00A3073F">
        <w:rPr>
          <w:b/>
        </w:rPr>
        <w:t xml:space="preserve">cak buğday çeşitleri </w:t>
      </w:r>
      <w:r w:rsidR="004643EE" w:rsidRPr="00A3073F">
        <w:rPr>
          <w:b/>
        </w:rPr>
        <w:t xml:space="preserve">kışlık ekim sezonunun geçmesinden dolayı alternatif gelişme </w:t>
      </w:r>
      <w:r w:rsidR="00710829" w:rsidRPr="00A3073F">
        <w:rPr>
          <w:b/>
        </w:rPr>
        <w:t>tabiatında</w:t>
      </w:r>
      <w:bookmarkStart w:id="0" w:name="_GoBack"/>
      <w:bookmarkEnd w:id="0"/>
      <w:r w:rsidR="004643EE" w:rsidRPr="00A3073F">
        <w:rPr>
          <w:b/>
        </w:rPr>
        <w:t xml:space="preserve"> veya yazlık karakterde olan çeşitlerden tercih edilecektir</w:t>
      </w:r>
      <w:r w:rsidR="00A05BA1" w:rsidRPr="00A3073F">
        <w:rPr>
          <w:b/>
        </w:rPr>
        <w:t>.</w:t>
      </w:r>
    </w:p>
    <w:p w:rsidR="002C0373" w:rsidRDefault="002C0373" w:rsidP="00351883">
      <w:pPr>
        <w:pStyle w:val="NormalWeb"/>
        <w:numPr>
          <w:ilvl w:val="0"/>
          <w:numId w:val="1"/>
        </w:numPr>
        <w:spacing w:before="0" w:beforeAutospacing="0" w:after="0" w:afterAutospacing="0"/>
        <w:ind w:left="426"/>
        <w:jc w:val="both"/>
        <w:rPr>
          <w:color w:val="000000"/>
        </w:rPr>
      </w:pPr>
      <w:r>
        <w:rPr>
          <w:color w:val="000000"/>
        </w:rPr>
        <w:t xml:space="preserve">Buğdayların </w:t>
      </w:r>
      <w:r w:rsidR="006369BD">
        <w:rPr>
          <w:color w:val="000000"/>
        </w:rPr>
        <w:t xml:space="preserve">soğuğa, kuraklığa mukavim </w:t>
      </w:r>
      <w:r>
        <w:rPr>
          <w:color w:val="000000"/>
        </w:rPr>
        <w:t>ve yatmaya dayanımı iyi olmalıdır.</w:t>
      </w:r>
      <w:r w:rsidR="005E5779" w:rsidRPr="005E5779">
        <w:t xml:space="preserve"> </w:t>
      </w:r>
      <w:r w:rsidR="005E5779">
        <w:t>Ö</w:t>
      </w:r>
      <w:r w:rsidR="005E5779" w:rsidRPr="002C0373">
        <w:t xml:space="preserve">zellikle </w:t>
      </w:r>
      <w:r w:rsidR="005E5779">
        <w:t xml:space="preserve">kıraç, taban ve yarı taban arazilerde ekimi </w:t>
      </w:r>
      <w:r w:rsidR="005E5779" w:rsidRPr="002C0373">
        <w:t>yaptırılacağından kuraklığa mukavim çeşitlerden oluşma</w:t>
      </w:r>
      <w:r w:rsidR="00A05BA1">
        <w:t>sı önem arz etmekte olup s</w:t>
      </w:r>
      <w:r w:rsidR="005E5779" w:rsidRPr="002C0373">
        <w:t>ulu koşullarda ise çok daha iyi performans gösterebilen çeşitlerden oluşmalıdır.</w:t>
      </w:r>
    </w:p>
    <w:p w:rsidR="002C0373" w:rsidRDefault="002C0373" w:rsidP="00351883">
      <w:pPr>
        <w:pStyle w:val="NormalWeb"/>
        <w:numPr>
          <w:ilvl w:val="0"/>
          <w:numId w:val="1"/>
        </w:numPr>
        <w:spacing w:before="0" w:beforeAutospacing="0" w:after="0" w:afterAutospacing="0"/>
        <w:ind w:left="426"/>
        <w:jc w:val="both"/>
        <w:rPr>
          <w:color w:val="000000"/>
        </w:rPr>
      </w:pPr>
      <w:r>
        <w:rPr>
          <w:color w:val="000000"/>
        </w:rPr>
        <w:t>Buğdaylar Gelişme tabiatı olarak kışlık karakterde</w:t>
      </w:r>
      <w:r w:rsidR="0058611F">
        <w:rPr>
          <w:color w:val="000000"/>
        </w:rPr>
        <w:t xml:space="preserve"> veya alternatif gelişme tabiatında</w:t>
      </w:r>
      <w:r>
        <w:rPr>
          <w:color w:val="000000"/>
        </w:rPr>
        <w:t>, verim ve kalitesi iyi olmalıdır.</w:t>
      </w:r>
    </w:p>
    <w:p w:rsidR="00351883" w:rsidRPr="002C0373" w:rsidRDefault="00A72B62" w:rsidP="002C0373">
      <w:pPr>
        <w:pStyle w:val="NormalWeb"/>
        <w:numPr>
          <w:ilvl w:val="0"/>
          <w:numId w:val="1"/>
        </w:numPr>
        <w:spacing w:before="0" w:beforeAutospacing="0" w:after="0" w:afterAutospacing="0"/>
        <w:ind w:left="426"/>
        <w:jc w:val="both"/>
        <w:rPr>
          <w:color w:val="000000"/>
        </w:rPr>
      </w:pPr>
      <w:r w:rsidRPr="002C0373">
        <w:rPr>
          <w:color w:val="000000"/>
        </w:rPr>
        <w:t>Tohumluklar</w:t>
      </w:r>
      <w:r w:rsidR="00ED1BAA" w:rsidRPr="002C0373">
        <w:rPr>
          <w:color w:val="000000"/>
        </w:rPr>
        <w:t xml:space="preserve"> </w:t>
      </w:r>
      <w:r w:rsidR="002C0373" w:rsidRPr="00753132">
        <w:rPr>
          <w:b/>
          <w:color w:val="000000"/>
        </w:rPr>
        <w:t>Sertifika I</w:t>
      </w:r>
      <w:r w:rsidR="002C0373">
        <w:rPr>
          <w:color w:val="000000"/>
        </w:rPr>
        <w:t xml:space="preserve"> </w:t>
      </w:r>
      <w:r w:rsidR="00753132">
        <w:rPr>
          <w:color w:val="000000"/>
        </w:rPr>
        <w:t xml:space="preserve">(Mavi Etiket) </w:t>
      </w:r>
      <w:r w:rsidR="002C0373">
        <w:rPr>
          <w:color w:val="000000"/>
        </w:rPr>
        <w:t>kademede olmalıdır.</w:t>
      </w:r>
      <w:r w:rsidR="00351883" w:rsidRPr="002C0373">
        <w:rPr>
          <w:color w:val="000000"/>
        </w:rPr>
        <w:t xml:space="preserve"> </w:t>
      </w:r>
      <w:r w:rsidR="002C0373">
        <w:rPr>
          <w:color w:val="000000"/>
        </w:rPr>
        <w:t>S</w:t>
      </w:r>
      <w:r w:rsidR="00ED1BAA" w:rsidRPr="002C0373">
        <w:rPr>
          <w:color w:val="000000"/>
        </w:rPr>
        <w:t>af</w:t>
      </w:r>
      <w:r w:rsidR="00B339C3" w:rsidRPr="002C0373">
        <w:rPr>
          <w:color w:val="000000"/>
        </w:rPr>
        <w:t xml:space="preserve">iyet yönünden temiz </w:t>
      </w:r>
      <w:r w:rsidR="008B5CA7" w:rsidRPr="002C0373">
        <w:rPr>
          <w:color w:val="000000"/>
        </w:rPr>
        <w:t>(</w:t>
      </w:r>
      <w:r w:rsidR="008E6E66" w:rsidRPr="002C0373">
        <w:rPr>
          <w:color w:val="000000"/>
        </w:rPr>
        <w:t>hastalık etmenlerinden</w:t>
      </w:r>
      <w:r w:rsidR="00437A6F" w:rsidRPr="002C0373">
        <w:rPr>
          <w:color w:val="000000"/>
        </w:rPr>
        <w:t xml:space="preserve"> ari</w:t>
      </w:r>
      <w:r w:rsidR="00B339C3" w:rsidRPr="002C0373">
        <w:rPr>
          <w:color w:val="000000"/>
        </w:rPr>
        <w:t>)</w:t>
      </w:r>
      <w:r w:rsidR="008B5CA7" w:rsidRPr="002C0373">
        <w:rPr>
          <w:color w:val="000000"/>
        </w:rPr>
        <w:t>, yeknesak</w:t>
      </w:r>
      <w:r w:rsidR="009A347F" w:rsidRPr="002C0373">
        <w:rPr>
          <w:color w:val="000000"/>
        </w:rPr>
        <w:t>,</w:t>
      </w:r>
      <w:r w:rsidR="00437A6F" w:rsidRPr="002C0373">
        <w:rPr>
          <w:color w:val="000000"/>
        </w:rPr>
        <w:t xml:space="preserve"> çimlenme</w:t>
      </w:r>
      <w:r w:rsidR="00A05BA1">
        <w:rPr>
          <w:color w:val="000000"/>
        </w:rPr>
        <w:t xml:space="preserve">, kardeşlenme </w:t>
      </w:r>
      <w:r w:rsidR="009A347F" w:rsidRPr="002C0373">
        <w:rPr>
          <w:color w:val="000000"/>
        </w:rPr>
        <w:t xml:space="preserve">ve gelişim </w:t>
      </w:r>
      <w:r w:rsidR="00437A6F" w:rsidRPr="002C0373">
        <w:rPr>
          <w:color w:val="000000"/>
        </w:rPr>
        <w:t>gücü yüksek</w:t>
      </w:r>
      <w:r w:rsidR="00A05BA1">
        <w:rPr>
          <w:color w:val="000000"/>
        </w:rPr>
        <w:t>,</w:t>
      </w:r>
      <w:r w:rsidR="0038565B" w:rsidRPr="002C0373">
        <w:rPr>
          <w:color w:val="000000"/>
        </w:rPr>
        <w:t xml:space="preserve"> </w:t>
      </w:r>
      <w:r w:rsidR="00351883" w:rsidRPr="002C0373">
        <w:rPr>
          <w:color w:val="000000"/>
        </w:rPr>
        <w:t xml:space="preserve">olabildiğince ülkemizde üretilen yerli ve milli </w:t>
      </w:r>
      <w:r w:rsidR="0038565B" w:rsidRPr="002C0373">
        <w:rPr>
          <w:color w:val="000000"/>
        </w:rPr>
        <w:t>çeşitlerden</w:t>
      </w:r>
      <w:r w:rsidR="00437A6F" w:rsidRPr="002C0373">
        <w:rPr>
          <w:color w:val="000000"/>
        </w:rPr>
        <w:t xml:space="preserve"> ol</w:t>
      </w:r>
      <w:r w:rsidR="00351883" w:rsidRPr="002C0373">
        <w:rPr>
          <w:color w:val="000000"/>
        </w:rPr>
        <w:t>uşmalıdır.</w:t>
      </w:r>
    </w:p>
    <w:p w:rsidR="006369BD" w:rsidRPr="006369BD" w:rsidRDefault="009A347F" w:rsidP="006369BD">
      <w:pPr>
        <w:pStyle w:val="NormalWeb"/>
        <w:numPr>
          <w:ilvl w:val="0"/>
          <w:numId w:val="1"/>
        </w:numPr>
        <w:spacing w:before="0" w:beforeAutospacing="0" w:after="0" w:afterAutospacing="0"/>
        <w:ind w:left="426"/>
        <w:jc w:val="both"/>
        <w:rPr>
          <w:color w:val="000000"/>
        </w:rPr>
      </w:pPr>
      <w:r w:rsidRPr="002C0373">
        <w:t xml:space="preserve">Tohumluklar hastalıklara </w:t>
      </w:r>
      <w:r w:rsidR="006369BD">
        <w:t>(Pas, Sürme)</w:t>
      </w:r>
      <w:r w:rsidR="006369BD">
        <w:rPr>
          <w:color w:val="000000"/>
        </w:rPr>
        <w:t xml:space="preserve"> </w:t>
      </w:r>
      <w:r w:rsidRPr="002C0373">
        <w:t>yükse</w:t>
      </w:r>
      <w:r w:rsidR="006369BD">
        <w:t>k seviyede toleranslı olmalıdır.</w:t>
      </w:r>
    </w:p>
    <w:p w:rsidR="006369BD" w:rsidRPr="006369BD" w:rsidRDefault="006369BD" w:rsidP="006369BD">
      <w:pPr>
        <w:pStyle w:val="NormalWeb"/>
        <w:numPr>
          <w:ilvl w:val="0"/>
          <w:numId w:val="1"/>
        </w:numPr>
        <w:spacing w:before="0" w:beforeAutospacing="0" w:after="0" w:afterAutospacing="0"/>
        <w:ind w:left="426"/>
        <w:jc w:val="both"/>
        <w:rPr>
          <w:color w:val="000000"/>
        </w:rPr>
      </w:pPr>
      <w:r w:rsidRPr="006369BD">
        <w:rPr>
          <w:color w:val="000000"/>
        </w:rPr>
        <w:t xml:space="preserve">Tohumlukların un verim randımanı iyi olmalı, Protein oranı % 13’ten yüksek, bin dane ağırlığı 35 gramdan aşağı olmamalıdır. </w:t>
      </w:r>
      <w:r w:rsidR="00753132">
        <w:rPr>
          <w:color w:val="000000"/>
        </w:rPr>
        <w:t xml:space="preserve">Buğday tohumluklarının teknolojik özellikleri </w:t>
      </w:r>
      <w:r w:rsidRPr="006369BD">
        <w:rPr>
          <w:color w:val="000000"/>
        </w:rPr>
        <w:t xml:space="preserve">un sanayicilerinin tercih ettiği değerler arasında olmalıdır. </w:t>
      </w:r>
    </w:p>
    <w:p w:rsidR="00351883" w:rsidRPr="002C0373" w:rsidRDefault="00A05BA1" w:rsidP="00351883">
      <w:pPr>
        <w:pStyle w:val="NormalWeb"/>
        <w:numPr>
          <w:ilvl w:val="0"/>
          <w:numId w:val="1"/>
        </w:numPr>
        <w:spacing w:before="0" w:beforeAutospacing="0" w:after="0" w:afterAutospacing="0"/>
        <w:ind w:left="426"/>
        <w:jc w:val="both"/>
        <w:rPr>
          <w:color w:val="000000"/>
        </w:rPr>
      </w:pPr>
      <w:r>
        <w:t xml:space="preserve">Buğday tohumlukları </w:t>
      </w:r>
      <w:r w:rsidR="009A347F" w:rsidRPr="002C0373">
        <w:t>yüksek verim potansiyeline sahip,</w:t>
      </w:r>
      <w:r w:rsidR="00FC25BE" w:rsidRPr="002C0373">
        <w:t xml:space="preserve"> bölgemize adaptasyon kabiliyeti </w:t>
      </w:r>
      <w:r w:rsidR="009A347F" w:rsidRPr="002C0373">
        <w:t>iyi olan</w:t>
      </w:r>
      <w:r w:rsidR="00FC25BE" w:rsidRPr="002C0373">
        <w:t xml:space="preserve"> çeşitlerden oluşmalıdır.</w:t>
      </w:r>
    </w:p>
    <w:p w:rsidR="00351883" w:rsidRDefault="00A00229" w:rsidP="00351883">
      <w:pPr>
        <w:pStyle w:val="NormalWeb"/>
        <w:numPr>
          <w:ilvl w:val="0"/>
          <w:numId w:val="1"/>
        </w:numPr>
        <w:spacing w:before="0" w:beforeAutospacing="0" w:after="0" w:afterAutospacing="0"/>
        <w:ind w:left="426"/>
        <w:jc w:val="both"/>
        <w:rPr>
          <w:color w:val="000000"/>
        </w:rPr>
      </w:pPr>
      <w:r w:rsidRPr="002C0373">
        <w:rPr>
          <w:color w:val="000000"/>
        </w:rPr>
        <w:t>Ambalaj üzerinde bulunması gerekli bilgiler, ekte</w:t>
      </w:r>
      <w:r w:rsidRPr="00351883">
        <w:rPr>
          <w:color w:val="000000"/>
        </w:rPr>
        <w:t xml:space="preserve"> sunulacak belgeler</w:t>
      </w:r>
      <w:r w:rsidR="005E5779">
        <w:rPr>
          <w:color w:val="000000"/>
        </w:rPr>
        <w:t xml:space="preserve"> </w:t>
      </w:r>
      <w:r w:rsidRPr="00351883">
        <w:rPr>
          <w:color w:val="000000"/>
        </w:rPr>
        <w:t xml:space="preserve">(etiket, sertifika, tohumluk tipi) tohumluk </w:t>
      </w:r>
      <w:r w:rsidR="002146EE" w:rsidRPr="00351883">
        <w:rPr>
          <w:color w:val="000000"/>
        </w:rPr>
        <w:t>teslimi sırasında, kabul komisyonunca incelenecek</w:t>
      </w:r>
      <w:r w:rsidR="007A1549" w:rsidRPr="00351883">
        <w:rPr>
          <w:color w:val="000000"/>
        </w:rPr>
        <w:t>,</w:t>
      </w:r>
      <w:r w:rsidR="002146EE" w:rsidRPr="00351883">
        <w:rPr>
          <w:color w:val="000000"/>
        </w:rPr>
        <w:t xml:space="preserve"> incelemede </w:t>
      </w:r>
      <w:r w:rsidR="007A1549" w:rsidRPr="00351883">
        <w:rPr>
          <w:color w:val="000000"/>
        </w:rPr>
        <w:t>olumsuzluk</w:t>
      </w:r>
      <w:r w:rsidR="002146EE" w:rsidRPr="00351883">
        <w:rPr>
          <w:color w:val="000000"/>
        </w:rPr>
        <w:t xml:space="preserve"> durumunda tohumluklar teslim alınmayacaktır.</w:t>
      </w:r>
    </w:p>
    <w:p w:rsidR="005E5779" w:rsidRDefault="005E5779" w:rsidP="00351883">
      <w:pPr>
        <w:pStyle w:val="NormalWeb"/>
        <w:numPr>
          <w:ilvl w:val="0"/>
          <w:numId w:val="1"/>
        </w:numPr>
        <w:spacing w:before="0" w:beforeAutospacing="0" w:after="0" w:afterAutospacing="0"/>
        <w:ind w:left="426"/>
        <w:jc w:val="both"/>
        <w:rPr>
          <w:color w:val="000000"/>
        </w:rPr>
      </w:pPr>
      <w:r>
        <w:rPr>
          <w:color w:val="000000"/>
        </w:rPr>
        <w:t>Tohumlukların Nakliye, Sigorta, Depolama ve</w:t>
      </w:r>
      <w:r w:rsidR="0058611F">
        <w:rPr>
          <w:color w:val="000000"/>
        </w:rPr>
        <w:t xml:space="preserve"> projenin uygulanacağı ilçelere</w:t>
      </w:r>
      <w:r>
        <w:rPr>
          <w:color w:val="000000"/>
        </w:rPr>
        <w:t xml:space="preserve"> Dağıtım işlemleri yüklenici firmaya aittir. Bu işlemlerde yaşanacak problemlerden kesinlikle kurumumuz sorumlu tutulamaz.</w:t>
      </w:r>
    </w:p>
    <w:p w:rsidR="005E5779" w:rsidRDefault="005E5779" w:rsidP="00351883">
      <w:pPr>
        <w:pStyle w:val="NormalWeb"/>
        <w:numPr>
          <w:ilvl w:val="0"/>
          <w:numId w:val="1"/>
        </w:numPr>
        <w:spacing w:before="0" w:beforeAutospacing="0" w:after="0" w:afterAutospacing="0"/>
        <w:ind w:left="426"/>
        <w:jc w:val="both"/>
        <w:rPr>
          <w:color w:val="000000"/>
        </w:rPr>
      </w:pPr>
      <w:r>
        <w:rPr>
          <w:color w:val="000000"/>
        </w:rPr>
        <w:t xml:space="preserve">Tohumluklar müdürlüğümüzce </w:t>
      </w:r>
      <w:r w:rsidR="00312B3B">
        <w:rPr>
          <w:color w:val="000000"/>
        </w:rPr>
        <w:t xml:space="preserve">önceden belirtilen </w:t>
      </w:r>
      <w:proofErr w:type="gramStart"/>
      <w:r w:rsidR="00312B3B">
        <w:rPr>
          <w:color w:val="000000"/>
        </w:rPr>
        <w:t>kriterlere</w:t>
      </w:r>
      <w:proofErr w:type="gramEnd"/>
      <w:r w:rsidR="00312B3B">
        <w:rPr>
          <w:color w:val="000000"/>
        </w:rPr>
        <w:t xml:space="preserve"> göre </w:t>
      </w:r>
      <w:r>
        <w:rPr>
          <w:color w:val="000000"/>
        </w:rPr>
        <w:t xml:space="preserve">oluşturulacak </w:t>
      </w:r>
      <w:r w:rsidR="00312B3B">
        <w:rPr>
          <w:color w:val="000000"/>
        </w:rPr>
        <w:t xml:space="preserve">listelerde </w:t>
      </w:r>
      <w:r>
        <w:rPr>
          <w:color w:val="000000"/>
        </w:rPr>
        <w:t xml:space="preserve">belirtilen </w:t>
      </w:r>
      <w:r w:rsidR="00312B3B">
        <w:rPr>
          <w:color w:val="000000"/>
        </w:rPr>
        <w:t>çiftçilere</w:t>
      </w:r>
      <w:r>
        <w:rPr>
          <w:color w:val="000000"/>
        </w:rPr>
        <w:t xml:space="preserve"> kimlik kontrolü yapılarak</w:t>
      </w:r>
      <w:r w:rsidR="0058611F">
        <w:rPr>
          <w:color w:val="000000"/>
        </w:rPr>
        <w:t>, ilçe müdürlüğü nezaretinde</w:t>
      </w:r>
      <w:r>
        <w:rPr>
          <w:color w:val="000000"/>
        </w:rPr>
        <w:t xml:space="preserve"> dağıtımı yapılacaktır. </w:t>
      </w:r>
    </w:p>
    <w:p w:rsidR="00A00229" w:rsidRDefault="005E5779" w:rsidP="00351883">
      <w:pPr>
        <w:pStyle w:val="NormalWeb"/>
        <w:numPr>
          <w:ilvl w:val="0"/>
          <w:numId w:val="1"/>
        </w:numPr>
        <w:spacing w:before="0" w:beforeAutospacing="0" w:after="0" w:afterAutospacing="0"/>
        <w:ind w:left="426"/>
        <w:jc w:val="both"/>
        <w:rPr>
          <w:color w:val="000000"/>
        </w:rPr>
      </w:pPr>
      <w:r>
        <w:rPr>
          <w:color w:val="000000"/>
        </w:rPr>
        <w:t xml:space="preserve">Tohumlukların verim ve kalite içerikleri vb. teknik </w:t>
      </w:r>
      <w:r w:rsidR="00A00229" w:rsidRPr="00351883">
        <w:rPr>
          <w:color w:val="000000"/>
        </w:rPr>
        <w:t>özellikler</w:t>
      </w:r>
      <w:r>
        <w:rPr>
          <w:color w:val="000000"/>
        </w:rPr>
        <w:t>in</w:t>
      </w:r>
      <w:r w:rsidR="00A00229" w:rsidRPr="00351883">
        <w:rPr>
          <w:color w:val="000000"/>
        </w:rPr>
        <w:t xml:space="preserve"> istenilen şekilde olduğunu</w:t>
      </w:r>
      <w:r>
        <w:rPr>
          <w:color w:val="000000"/>
        </w:rPr>
        <w:t xml:space="preserve"> yüklenici </w:t>
      </w:r>
      <w:r w:rsidR="00A00229" w:rsidRPr="00351883">
        <w:rPr>
          <w:color w:val="000000"/>
        </w:rPr>
        <w:t>firma taahhüt eder, vejetasyon dönemi ve daha sonraki dönemlerde bu özelliklerin doğru olmadığının tespit edilmesi durumunda oluşacak zararlar (Tespiti Tarım Orman İl Müdürlüğünden oluşacak üç kişilik komisyonca belirlenecek) tohum tedarikçisi tarafından karşılanır.</w:t>
      </w:r>
    </w:p>
    <w:p w:rsidR="00A00229" w:rsidRPr="00A00229" w:rsidRDefault="00A00229" w:rsidP="00436E2D">
      <w:pPr>
        <w:jc w:val="center"/>
        <w:rPr>
          <w:rFonts w:ascii="Times New Roman" w:hAnsi="Times New Roman" w:cs="Times New Roman"/>
          <w:b/>
          <w:sz w:val="10"/>
          <w:szCs w:val="24"/>
        </w:rPr>
      </w:pPr>
    </w:p>
    <w:p w:rsidR="00B83461" w:rsidRDefault="00B83461" w:rsidP="006E3A90">
      <w:pPr>
        <w:jc w:val="both"/>
        <w:rPr>
          <w:rFonts w:ascii="Times New Roman" w:hAnsi="Times New Roman" w:cs="Times New Roman"/>
          <w:b/>
          <w:sz w:val="24"/>
          <w:szCs w:val="24"/>
        </w:rPr>
      </w:pPr>
    </w:p>
    <w:sectPr w:rsidR="00B83461" w:rsidSect="00292468">
      <w:pgSz w:w="11906" w:h="16838"/>
      <w:pgMar w:top="141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324A"/>
    <w:multiLevelType w:val="hybridMultilevel"/>
    <w:tmpl w:val="033C9380"/>
    <w:lvl w:ilvl="0" w:tplc="83B087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7B46FF2"/>
    <w:multiLevelType w:val="hybridMultilevel"/>
    <w:tmpl w:val="033C9380"/>
    <w:lvl w:ilvl="0" w:tplc="83B087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2C"/>
    <w:rsid w:val="000400E8"/>
    <w:rsid w:val="00082E79"/>
    <w:rsid w:val="000E24EF"/>
    <w:rsid w:val="00155860"/>
    <w:rsid w:val="0019185B"/>
    <w:rsid w:val="00191A1F"/>
    <w:rsid w:val="001C598C"/>
    <w:rsid w:val="001E58B7"/>
    <w:rsid w:val="002146EE"/>
    <w:rsid w:val="0022030E"/>
    <w:rsid w:val="00274A70"/>
    <w:rsid w:val="00292468"/>
    <w:rsid w:val="002B27C0"/>
    <w:rsid w:val="002B37C2"/>
    <w:rsid w:val="002C0373"/>
    <w:rsid w:val="002C372D"/>
    <w:rsid w:val="002C7072"/>
    <w:rsid w:val="002E1EB1"/>
    <w:rsid w:val="002F56E7"/>
    <w:rsid w:val="00312B3B"/>
    <w:rsid w:val="00323CF0"/>
    <w:rsid w:val="003264B5"/>
    <w:rsid w:val="00351883"/>
    <w:rsid w:val="00362B1C"/>
    <w:rsid w:val="00384967"/>
    <w:rsid w:val="0038565B"/>
    <w:rsid w:val="00393B2E"/>
    <w:rsid w:val="003D7A31"/>
    <w:rsid w:val="003F179C"/>
    <w:rsid w:val="00414A9D"/>
    <w:rsid w:val="00415FE9"/>
    <w:rsid w:val="00426F5D"/>
    <w:rsid w:val="00436E2D"/>
    <w:rsid w:val="00437A6F"/>
    <w:rsid w:val="004505D8"/>
    <w:rsid w:val="004643EE"/>
    <w:rsid w:val="00473708"/>
    <w:rsid w:val="00477F5D"/>
    <w:rsid w:val="00481339"/>
    <w:rsid w:val="004946DA"/>
    <w:rsid w:val="004D5C20"/>
    <w:rsid w:val="004F5C74"/>
    <w:rsid w:val="004F73AE"/>
    <w:rsid w:val="00527D23"/>
    <w:rsid w:val="00565406"/>
    <w:rsid w:val="005659C7"/>
    <w:rsid w:val="0058611F"/>
    <w:rsid w:val="00593C78"/>
    <w:rsid w:val="005E5779"/>
    <w:rsid w:val="0061386B"/>
    <w:rsid w:val="0063013E"/>
    <w:rsid w:val="00630F2D"/>
    <w:rsid w:val="006369BD"/>
    <w:rsid w:val="00677A57"/>
    <w:rsid w:val="00686263"/>
    <w:rsid w:val="006B19C3"/>
    <w:rsid w:val="006E3A90"/>
    <w:rsid w:val="00710829"/>
    <w:rsid w:val="00751BDD"/>
    <w:rsid w:val="00753132"/>
    <w:rsid w:val="007A1549"/>
    <w:rsid w:val="007B16CA"/>
    <w:rsid w:val="007B71B3"/>
    <w:rsid w:val="007E0F88"/>
    <w:rsid w:val="00801125"/>
    <w:rsid w:val="00821F46"/>
    <w:rsid w:val="00842BD1"/>
    <w:rsid w:val="008442D4"/>
    <w:rsid w:val="00895DA6"/>
    <w:rsid w:val="008B1FAC"/>
    <w:rsid w:val="008B5CA7"/>
    <w:rsid w:val="008D5D37"/>
    <w:rsid w:val="008E6E66"/>
    <w:rsid w:val="008F4E66"/>
    <w:rsid w:val="00987066"/>
    <w:rsid w:val="009A347F"/>
    <w:rsid w:val="009A3FDE"/>
    <w:rsid w:val="009C4E16"/>
    <w:rsid w:val="009C771A"/>
    <w:rsid w:val="00A00229"/>
    <w:rsid w:val="00A029EB"/>
    <w:rsid w:val="00A05BA1"/>
    <w:rsid w:val="00A3073F"/>
    <w:rsid w:val="00A56493"/>
    <w:rsid w:val="00A657CA"/>
    <w:rsid w:val="00A72B62"/>
    <w:rsid w:val="00A966A2"/>
    <w:rsid w:val="00AA467E"/>
    <w:rsid w:val="00AB4B71"/>
    <w:rsid w:val="00AB4CD8"/>
    <w:rsid w:val="00AE32C5"/>
    <w:rsid w:val="00AF093A"/>
    <w:rsid w:val="00B02BD2"/>
    <w:rsid w:val="00B339C3"/>
    <w:rsid w:val="00B45512"/>
    <w:rsid w:val="00B83461"/>
    <w:rsid w:val="00B951E2"/>
    <w:rsid w:val="00C17CFA"/>
    <w:rsid w:val="00C251D3"/>
    <w:rsid w:val="00C3176A"/>
    <w:rsid w:val="00C3502C"/>
    <w:rsid w:val="00C90234"/>
    <w:rsid w:val="00CA67BC"/>
    <w:rsid w:val="00CE4043"/>
    <w:rsid w:val="00D15272"/>
    <w:rsid w:val="00D33575"/>
    <w:rsid w:val="00D44989"/>
    <w:rsid w:val="00D76046"/>
    <w:rsid w:val="00DC7B21"/>
    <w:rsid w:val="00DD4154"/>
    <w:rsid w:val="00DF33E6"/>
    <w:rsid w:val="00E2750F"/>
    <w:rsid w:val="00E91DDC"/>
    <w:rsid w:val="00ED1BAA"/>
    <w:rsid w:val="00ED481D"/>
    <w:rsid w:val="00ED6B9E"/>
    <w:rsid w:val="00F32288"/>
    <w:rsid w:val="00FA70BD"/>
    <w:rsid w:val="00FC25BE"/>
    <w:rsid w:val="00FD7135"/>
    <w:rsid w:val="00FF3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F22A8-7173-4192-B720-8E8D00D7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3F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D5C20"/>
    <w:pPr>
      <w:ind w:left="720"/>
      <w:contextualSpacing/>
    </w:pPr>
  </w:style>
  <w:style w:type="paragraph" w:styleId="BalonMetni">
    <w:name w:val="Balloon Text"/>
    <w:basedOn w:val="Normal"/>
    <w:link w:val="BalonMetniChar"/>
    <w:uiPriority w:val="99"/>
    <w:semiHidden/>
    <w:unhideWhenUsed/>
    <w:rsid w:val="00527D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7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DD340-73D9-4BB5-85A4-8E6E536A0382}"/>
</file>

<file path=customXml/itemProps2.xml><?xml version="1.0" encoding="utf-8"?>
<ds:datastoreItem xmlns:ds="http://schemas.openxmlformats.org/officeDocument/2006/customXml" ds:itemID="{BE5C8633-6F78-4A1B-8DCD-5C85EB5E018C}"/>
</file>

<file path=customXml/itemProps3.xml><?xml version="1.0" encoding="utf-8"?>
<ds:datastoreItem xmlns:ds="http://schemas.openxmlformats.org/officeDocument/2006/customXml" ds:itemID="{60BA12EE-CE97-45F9-A41F-F399BBAC2EE7}"/>
</file>

<file path=docProps/app.xml><?xml version="1.0" encoding="utf-8"?>
<Properties xmlns="http://schemas.openxmlformats.org/officeDocument/2006/extended-properties" xmlns:vt="http://schemas.openxmlformats.org/officeDocument/2006/docPropsVTypes">
  <Template>Normal</Template>
  <TotalTime>84</TotalTime>
  <Pages>1</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Memet ŞAHİN</dc:creator>
  <cp:lastModifiedBy>Ümit OK</cp:lastModifiedBy>
  <cp:revision>16</cp:revision>
  <cp:lastPrinted>2022-07-20T11:46:00Z</cp:lastPrinted>
  <dcterms:created xsi:type="dcterms:W3CDTF">2022-07-20T11:45:00Z</dcterms:created>
  <dcterms:modified xsi:type="dcterms:W3CDTF">2022-10-05T10:48:00Z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